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作为青年教师，我深知自己在教育领域还有很多不足之处。这些不足就像我前行道路上的绊脚石，时刻提醒着我不可懈怠。尽管我倾尽热情与精力投身于教育事业，但我也深知教育的真谛远非单纯的知识传授，而更在于如何运用科学有效的方法引导学生深入探索知识背后的奥妙。</w:t>
      </w:r>
    </w:p>
    <w:p>
      <w:pPr>
        <w:pStyle w:val="style0"/>
        <w:rPr/>
      </w:pPr>
      <w:r>
        <w:t>因此，我笃信“勤能补拙”的箴言，将其化作前行的不竭动力。每日工作之余，我坚持留在办公室，沉浸于自我进修的海洋中，努力弥补自身的不足，以期在教育的道路上不断突破自我，实现专业的飞跃。</w:t>
      </w:r>
    </w:p>
    <w:p>
      <w:pPr>
        <w:pStyle w:val="style0"/>
        <w:rPr/>
      </w:pPr>
      <w:r>
        <w:t>对于学校精心策划的青年教师成长营活动，我怀揣着满腔热忱积极参与，视其为提升自身能力的宝贵机遇。在训练过程中，我始终秉持严谨认真的态度，精研粉笔字的书写艺术，临摹毛笔字的传神韵味，捕捉学生笑容的摄影，积极投身于灵动课堂的听课记录、每月的教育随想与反思以及新课程标准的阅读打卡任务中。这些实践活动助我紧跟教育理念的时代步伐，然而，我深知这仅是起点，而非终点，促使我在今后的教育生涯中继续砥砺前行，不断探索教育的无限可能。</w:t>
      </w:r>
    </w:p>
    <w:p>
      <w:pPr>
        <w:pStyle w:val="style0"/>
        <w:rPr/>
      </w:pPr>
      <w:r>
        <w:t>经验是宝贵的财富，我经常向老教师请教，汲取到丰富的实践经验和教育智慧。对于教育教学中的疑难问题，多种思考，不怕困难，逐一完成，以期不断提升自己的教育教学水平。</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500</Words>
  <Characters>500</Characters>
  <Application>WPS Office</Application>
  <Paragraphs>4</Paragraphs>
  <CharactersWithSpaces>500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2024-06-21T03:23:16Z</dcterms:created>
  <dc:creator>PHU110</dc:creator>
  <lastModifiedBy>PHU110</lastModifiedBy>
  <dcterms:modified xsi:type="dcterms:W3CDTF">2024-06-21T03:24:07Z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213a5831200e432895eac3c7df8dbef7_21</vt:lpwstr>
  </property>
</Properties>
</file>