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65" w:line="186" w:lineRule="auto"/>
        <w:jc w:val="center"/>
        <w:outlineLvl w:val="0"/>
        <w:rPr>
          <w:rFonts w:ascii="微软雅黑" w:hAnsi="微软雅黑" w:eastAsia="微软雅黑" w:cs="微软雅黑"/>
          <w:sz w:val="70"/>
          <w:szCs w:val="70"/>
        </w:rPr>
      </w:pPr>
      <w:r>
        <w:rPr>
          <w:rFonts w:hint="eastAsia" w:ascii="微软雅黑" w:hAnsi="微软雅黑" w:eastAsia="微软雅黑" w:cs="微软雅黑"/>
          <w:b/>
          <w:bCs/>
          <w:color w:val="FF0000"/>
          <w:spacing w:val="16"/>
          <w:sz w:val="70"/>
          <w:szCs w:val="70"/>
          <w:lang w:eastAsia="zh-CN"/>
        </w:rPr>
        <w:t>“周萍优秀培育室”读书</w:t>
      </w:r>
      <w:r>
        <w:rPr>
          <w:rFonts w:ascii="微软雅黑" w:hAnsi="微软雅黑" w:eastAsia="微软雅黑" w:cs="微软雅黑"/>
          <w:b/>
          <w:bCs/>
          <w:color w:val="FF0000"/>
          <w:spacing w:val="16"/>
          <w:sz w:val="70"/>
          <w:szCs w:val="70"/>
        </w:rPr>
        <w:t>简报</w:t>
      </w:r>
    </w:p>
    <w:p>
      <w:pPr>
        <w:spacing w:before="17"/>
      </w:pPr>
    </w:p>
    <w:p>
      <w:pPr>
        <w:sectPr>
          <w:pgSz w:w="11906" w:h="16840"/>
          <w:pgMar w:top="1431" w:right="1182" w:bottom="0" w:left="1379" w:header="0" w:footer="0" w:gutter="0"/>
          <w:cols w:equalWidth="0" w:num="1">
            <w:col w:w="9345"/>
          </w:cols>
        </w:sectPr>
      </w:pPr>
    </w:p>
    <w:p>
      <w:pPr>
        <w:spacing w:before="56" w:line="190" w:lineRule="auto"/>
        <w:ind w:left="95"/>
        <w:rPr>
          <w:rFonts w:ascii="仿宋" w:hAnsi="仿宋" w:eastAsia="仿宋" w:cs="仿宋"/>
          <w:sz w:val="28"/>
          <w:szCs w:val="28"/>
        </w:rPr>
      </w:pPr>
      <w:r>
        <w:rPr>
          <w:rFonts w:ascii="仿宋" w:hAnsi="仿宋" w:eastAsia="仿宋" w:cs="仿宋"/>
          <w:spacing w:val="-4"/>
          <w:sz w:val="28"/>
          <w:szCs w:val="28"/>
        </w:rPr>
        <w:t>全体</w:t>
      </w:r>
      <w:r>
        <w:rPr>
          <w:rFonts w:hint="eastAsia" w:ascii="仿宋" w:hAnsi="仿宋" w:eastAsia="仿宋" w:cs="仿宋"/>
          <w:spacing w:val="-4"/>
          <w:sz w:val="28"/>
          <w:szCs w:val="28"/>
          <w:lang w:eastAsia="zh-CN"/>
        </w:rPr>
        <w:t>培育室成员</w:t>
      </w:r>
      <w:r>
        <w:rPr>
          <w:rFonts w:ascii="仿宋" w:hAnsi="仿宋" w:eastAsia="仿宋" w:cs="仿宋"/>
          <w:spacing w:val="-4"/>
          <w:sz w:val="28"/>
          <w:szCs w:val="28"/>
        </w:rPr>
        <w:t>（组织）</w:t>
      </w:r>
    </w:p>
    <w:p>
      <w:pPr>
        <w:spacing w:line="14" w:lineRule="auto"/>
        <w:rPr>
          <w:rFonts w:ascii="Arial"/>
          <w:sz w:val="2"/>
        </w:rPr>
      </w:pPr>
      <w:r>
        <w:rPr>
          <w:rFonts w:ascii="Arial" w:hAnsi="Arial" w:eastAsia="Arial" w:cs="Arial"/>
          <w:sz w:val="2"/>
          <w:szCs w:val="2"/>
        </w:rPr>
        <w:br w:type="column"/>
      </w:r>
    </w:p>
    <w:p>
      <w:pPr>
        <w:spacing w:before="55" w:line="190" w:lineRule="auto"/>
        <w:jc w:val="right"/>
        <w:rPr>
          <w:rFonts w:ascii="仿宋" w:hAnsi="仿宋" w:eastAsia="仿宋" w:cs="仿宋"/>
          <w:sz w:val="28"/>
          <w:szCs w:val="28"/>
        </w:rPr>
      </w:pPr>
      <w:r>
        <w:rPr>
          <w:rFonts w:hint="eastAsia" w:ascii="仿宋" w:hAnsi="仿宋" w:eastAsia="仿宋" w:cs="仿宋"/>
          <w:spacing w:val="-11"/>
          <w:sz w:val="28"/>
          <w:szCs w:val="28"/>
          <w:lang w:val="en-US" w:eastAsia="zh-CN"/>
        </w:rPr>
        <w:t>2024</w:t>
      </w:r>
      <w:r>
        <w:rPr>
          <w:rFonts w:ascii="仿宋" w:hAnsi="仿宋" w:eastAsia="仿宋" w:cs="仿宋"/>
          <w:spacing w:val="-11"/>
          <w:sz w:val="28"/>
          <w:szCs w:val="28"/>
        </w:rPr>
        <w:t>年</w:t>
      </w:r>
      <w:r>
        <w:rPr>
          <w:rFonts w:hint="eastAsia" w:ascii="仿宋" w:hAnsi="仿宋" w:eastAsia="仿宋" w:cs="仿宋"/>
          <w:spacing w:val="-11"/>
          <w:sz w:val="28"/>
          <w:szCs w:val="28"/>
          <w:lang w:val="en-US" w:eastAsia="zh-CN"/>
        </w:rPr>
        <w:t>5</w:t>
      </w:r>
      <w:r>
        <w:rPr>
          <w:rFonts w:ascii="仿宋" w:hAnsi="仿宋" w:eastAsia="仿宋" w:cs="仿宋"/>
          <w:spacing w:val="-11"/>
          <w:sz w:val="28"/>
          <w:szCs w:val="28"/>
        </w:rPr>
        <w:t>月</w:t>
      </w:r>
      <w:r>
        <w:rPr>
          <w:rFonts w:hint="eastAsia" w:ascii="仿宋" w:hAnsi="仿宋" w:eastAsia="仿宋" w:cs="仿宋"/>
          <w:spacing w:val="-11"/>
          <w:sz w:val="28"/>
          <w:szCs w:val="28"/>
          <w:lang w:val="en-US" w:eastAsia="zh-CN"/>
        </w:rPr>
        <w:t>23</w:t>
      </w:r>
      <w:r>
        <w:rPr>
          <w:rFonts w:ascii="仿宋" w:hAnsi="仿宋" w:eastAsia="仿宋" w:cs="仿宋"/>
          <w:spacing w:val="-11"/>
          <w:sz w:val="28"/>
          <w:szCs w:val="28"/>
        </w:rPr>
        <w:t>日</w:t>
      </w:r>
    </w:p>
    <w:p>
      <w:pPr>
        <w:spacing w:line="190" w:lineRule="auto"/>
        <w:rPr>
          <w:rFonts w:ascii="仿宋" w:hAnsi="仿宋" w:eastAsia="仿宋" w:cs="仿宋"/>
          <w:sz w:val="28"/>
          <w:szCs w:val="28"/>
        </w:rPr>
        <w:sectPr>
          <w:type w:val="continuous"/>
          <w:pgSz w:w="11906" w:h="16840"/>
          <w:pgMar w:top="1431" w:right="1182" w:bottom="0" w:left="1379" w:header="0" w:footer="0" w:gutter="0"/>
          <w:cols w:equalWidth="0" w:num="2">
            <w:col w:w="7196" w:space="100"/>
            <w:col w:w="2049"/>
          </w:cols>
        </w:sectPr>
      </w:pPr>
    </w:p>
    <w:p>
      <w:pPr>
        <w:spacing w:before="154" w:line="101" w:lineRule="exact"/>
        <w:ind w:firstLine="53"/>
      </w:pPr>
      <w:r>
        <w:rPr>
          <w:position w:val="-2"/>
        </w:rPr>
        <w:drawing>
          <wp:inline distT="0" distB="0" distL="0" distR="0">
            <wp:extent cx="5713095" cy="6350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6"/>
                    <a:stretch>
                      <a:fillRect/>
                    </a:stretch>
                  </pic:blipFill>
                  <pic:spPr>
                    <a:xfrm>
                      <a:off x="0" y="0"/>
                      <a:ext cx="5713475" cy="64007"/>
                    </a:xfrm>
                    <a:prstGeom prst="rect">
                      <a:avLst/>
                    </a:prstGeom>
                  </pic:spPr>
                </pic:pic>
              </a:graphicData>
            </a:graphic>
          </wp:inline>
        </w:drawing>
      </w:r>
    </w:p>
    <w:p>
      <w:pPr>
        <w:spacing w:line="27" w:lineRule="exact"/>
      </w:pPr>
    </w:p>
    <w:p>
      <w:pPr>
        <w:spacing w:line="27" w:lineRule="exact"/>
        <w:sectPr>
          <w:type w:val="continuous"/>
          <w:pgSz w:w="11906" w:h="16840"/>
          <w:pgMar w:top="1431" w:right="1182" w:bottom="0" w:left="1379" w:header="0" w:footer="0" w:gutter="0"/>
          <w:cols w:equalWidth="0" w:num="1">
            <w:col w:w="9345"/>
          </w:cols>
        </w:sectPr>
      </w:pPr>
    </w:p>
    <w:p>
      <w:pPr>
        <w:spacing w:before="56" w:line="195" w:lineRule="auto"/>
        <w:ind w:left="77"/>
        <w:rPr>
          <w:rFonts w:ascii="黑体" w:hAnsi="黑体" w:eastAsia="黑体" w:cs="黑体"/>
          <w:sz w:val="28"/>
          <w:szCs w:val="28"/>
        </w:rPr>
      </w:pPr>
      <w:r>
        <w:rPr>
          <w:rFonts w:hint="eastAsia" w:ascii="黑体" w:hAnsi="黑体" w:eastAsia="黑体" w:cs="黑体"/>
          <w:spacing w:val="-5"/>
          <w:sz w:val="28"/>
          <w:szCs w:val="28"/>
          <w:shd w:val="clear" w:fill="7F7F7F"/>
          <w:lang w:eastAsia="zh-CN"/>
        </w:rPr>
        <w:t>学习</w:t>
      </w:r>
      <w:r>
        <w:rPr>
          <w:rFonts w:ascii="黑体" w:hAnsi="黑体" w:eastAsia="黑体" w:cs="黑体"/>
          <w:spacing w:val="-5"/>
          <w:sz w:val="28"/>
          <w:szCs w:val="28"/>
          <w:shd w:val="clear" w:fill="7F7F7F"/>
        </w:rPr>
        <w:t>主题：</w:t>
      </w:r>
    </w:p>
    <w:p>
      <w:pPr>
        <w:spacing w:line="14" w:lineRule="auto"/>
        <w:rPr>
          <w:rFonts w:ascii="Arial"/>
          <w:sz w:val="28"/>
          <w:szCs w:val="28"/>
        </w:rPr>
      </w:pPr>
      <w:r>
        <w:rPr>
          <w:rFonts w:ascii="Arial" w:hAnsi="Arial" w:eastAsia="Arial" w:cs="Arial"/>
          <w:sz w:val="28"/>
          <w:szCs w:val="28"/>
        </w:rPr>
        <w:br w:type="column"/>
      </w:r>
    </w:p>
    <w:p>
      <w:pPr>
        <w:rPr>
          <w:rFonts w:hint="default" w:eastAsia="宋体"/>
          <w:sz w:val="24"/>
          <w:szCs w:val="24"/>
          <w:lang w:val="en-US" w:eastAsia="zh-CN"/>
        </w:rPr>
        <w:sectPr>
          <w:type w:val="continuous"/>
          <w:pgSz w:w="11906" w:h="16840"/>
          <w:pgMar w:top="1431" w:right="1182" w:bottom="0" w:left="1379" w:header="0" w:footer="0" w:gutter="0"/>
          <w:cols w:equalWidth="0" w:num="2">
            <w:col w:w="1594" w:space="100"/>
            <w:col w:w="7651"/>
          </w:cols>
        </w:sectPr>
      </w:pPr>
      <w:r>
        <w:rPr>
          <w:rFonts w:hint="eastAsia" w:eastAsia="宋体"/>
          <w:sz w:val="24"/>
          <w:szCs w:val="24"/>
          <w:lang w:val="en-US" w:eastAsia="zh-CN"/>
        </w:rPr>
        <w:t>《热情投入的主动学习者》第一部分：第一章、第二章</w:t>
      </w:r>
    </w:p>
    <w:p>
      <w:pPr>
        <w:spacing w:before="94"/>
      </w:pPr>
    </w:p>
    <w:p>
      <w:pPr>
        <w:sectPr>
          <w:type w:val="continuous"/>
          <w:pgSz w:w="11906" w:h="16840"/>
          <w:pgMar w:top="1431" w:right="1182" w:bottom="0" w:left="1379" w:header="0" w:footer="0" w:gutter="0"/>
          <w:cols w:equalWidth="0" w:num="1">
            <w:col w:w="9345"/>
          </w:cols>
        </w:sectPr>
      </w:pPr>
    </w:p>
    <w:p>
      <w:pPr>
        <w:spacing w:before="329" w:line="222" w:lineRule="auto"/>
        <w:ind w:left="74"/>
        <w:rPr>
          <w:rFonts w:ascii="黑体" w:hAnsi="黑体" w:eastAsia="黑体" w:cs="黑体"/>
          <w:sz w:val="28"/>
          <w:szCs w:val="28"/>
        </w:rPr>
      </w:pPr>
      <w:r>
        <w:rPr>
          <w:rFonts w:hint="eastAsia" w:ascii="黑体" w:hAnsi="黑体" w:eastAsia="黑体" w:cs="黑体"/>
          <w:spacing w:val="-4"/>
          <w:sz w:val="28"/>
          <w:szCs w:val="28"/>
          <w:shd w:val="clear" w:fill="7F7F7F"/>
          <w:lang w:eastAsia="zh-CN"/>
        </w:rPr>
        <w:t>领读纲要</w:t>
      </w:r>
      <w:r>
        <w:rPr>
          <w:rFonts w:ascii="黑体" w:hAnsi="黑体" w:eastAsia="黑体" w:cs="黑体"/>
          <w:spacing w:val="-4"/>
          <w:sz w:val="28"/>
          <w:szCs w:val="28"/>
          <w:shd w:val="clear" w:fill="7F7F7F"/>
        </w:rPr>
        <w:t>：</w:t>
      </w:r>
    </w:p>
    <w:p>
      <w:pPr>
        <w:spacing w:line="14" w:lineRule="auto"/>
        <w:rPr>
          <w:rFonts w:hint="eastAsia" w:eastAsia="宋体"/>
          <w:lang w:eastAsia="zh-CN"/>
        </w:rPr>
        <w:sectPr>
          <w:type w:val="continuous"/>
          <w:pgSz w:w="11906" w:h="16840"/>
          <w:pgMar w:top="1431" w:right="1182" w:bottom="0" w:left="1379" w:header="0" w:footer="0" w:gutter="0"/>
          <w:cols w:equalWidth="0" w:num="2">
            <w:col w:w="1579" w:space="100"/>
            <w:col w:w="7666"/>
          </w:cols>
        </w:sectPr>
      </w:pPr>
      <w:r>
        <w:rPr>
          <w:rFonts w:ascii="Arial" w:hAnsi="Arial" w:eastAsia="Arial" w:cs="Arial"/>
          <w:sz w:val="2"/>
          <w:szCs w:val="2"/>
        </w:rPr>
        <w:br w:type="column"/>
      </w:r>
    </w:p>
    <w:p>
      <w:pPr>
        <w:spacing w:before="66"/>
        <w:rPr>
          <w:rFonts w:hint="default" w:eastAsia="宋体"/>
          <w:sz w:val="24"/>
          <w:szCs w:val="24"/>
          <w:lang w:val="en-US" w:eastAsia="zh-CN"/>
        </w:rPr>
      </w:pPr>
      <w:r>
        <w:rPr>
          <w:rFonts w:hint="eastAsia" w:eastAsia="宋体"/>
          <w:lang w:val="en-US" w:eastAsia="zh-CN"/>
        </w:rPr>
        <w:t xml:space="preserve">                            </w:t>
      </w:r>
      <w:r>
        <w:rPr>
          <w:rFonts w:hint="eastAsia" w:eastAsia="宋体"/>
          <w:sz w:val="24"/>
          <w:szCs w:val="24"/>
          <w:lang w:val="en-US" w:eastAsia="zh-CN"/>
        </w:rPr>
        <w:t>1.什么是学习品质？为什么要重视积极学习品质？</w:t>
      </w:r>
    </w:p>
    <w:p>
      <w:pPr>
        <w:ind w:firstLine="1680" w:firstLineChars="700"/>
        <w:rPr>
          <w:rFonts w:hint="eastAsia" w:eastAsia="宋体"/>
          <w:sz w:val="24"/>
          <w:szCs w:val="24"/>
          <w:lang w:val="en-US" w:eastAsia="zh-CN"/>
        </w:rPr>
        <w:sectPr>
          <w:type w:val="continuous"/>
          <w:pgSz w:w="11906" w:h="16840"/>
          <w:pgMar w:top="1431" w:right="1182" w:bottom="0" w:left="1379" w:header="0" w:footer="0" w:gutter="0"/>
          <w:cols w:equalWidth="0" w:num="1">
            <w:col w:w="9345"/>
          </w:cols>
        </w:sectPr>
      </w:pPr>
      <w:r>
        <w:rPr>
          <w:rFonts w:hint="eastAsia" w:ascii="宋体" w:hAnsi="宋体" w:eastAsia="宋体" w:cs="宋体"/>
          <w:bCs/>
          <w:color w:val="000000"/>
          <w:sz w:val="24"/>
          <w:szCs w:val="24"/>
          <w:lang w:val="en-US" w:eastAsia="zh-CN"/>
        </w:rPr>
        <w:t>2.</w:t>
      </w:r>
      <w:r>
        <w:rPr>
          <w:rFonts w:hint="eastAsia" w:eastAsia="宋体"/>
          <w:sz w:val="24"/>
          <w:szCs w:val="24"/>
          <w:lang w:val="en-US" w:eastAsia="zh-CN"/>
        </w:rPr>
        <w:t>为什么要重视积极学习品质？可以结合生活中的实例来阐述。</w:t>
      </w:r>
    </w:p>
    <w:p>
      <w:pPr>
        <w:spacing w:line="363" w:lineRule="exact"/>
        <w:ind w:firstLine="51"/>
      </w:pPr>
      <w:r>
        <w:rPr>
          <w:position w:val="-7"/>
        </w:rPr>
        <w:pict>
          <v:shape id="_x0000_s1026" o:spid="_x0000_s1026" o:spt="202" type="#_x0000_t202" style="height:18.15pt;width:70.1pt;" fillcolor="#7F7F7F" filled="t" stroked="f" coordsize="21600,21600">
            <v:path/>
            <v:fill on="t" color2="#FFFFFF" focussize="0,0"/>
            <v:stroke on="f"/>
            <v:imagedata o:title=""/>
            <o:lock v:ext="edit" aspectratio="f"/>
            <v:textbox inset="0mm,0mm,0mm,0mm">
              <w:txbxContent>
                <w:p>
                  <w:pPr>
                    <w:spacing w:before="61" w:line="224" w:lineRule="auto"/>
                    <w:jc w:val="right"/>
                    <w:rPr>
                      <w:rFonts w:ascii="黑体" w:hAnsi="黑体" w:eastAsia="黑体" w:cs="黑体"/>
                      <w:sz w:val="28"/>
                      <w:szCs w:val="28"/>
                    </w:rPr>
                  </w:pPr>
                  <w:r>
                    <w:rPr>
                      <w:rFonts w:hint="eastAsia" w:ascii="黑体" w:hAnsi="黑体" w:eastAsia="黑体" w:cs="黑体"/>
                      <w:spacing w:val="-25"/>
                      <w:sz w:val="28"/>
                      <w:szCs w:val="28"/>
                      <w:lang w:eastAsia="zh-CN"/>
                    </w:rPr>
                    <w:t>内容梳理</w:t>
                  </w:r>
                  <w:r>
                    <w:rPr>
                      <w:rFonts w:ascii="黑体" w:hAnsi="黑体" w:eastAsia="黑体" w:cs="黑体"/>
                      <w:spacing w:val="-25"/>
                      <w:sz w:val="28"/>
                      <w:szCs w:val="28"/>
                    </w:rPr>
                    <w:t>：</w:t>
                  </w:r>
                </w:p>
              </w:txbxContent>
            </v:textbox>
            <w10:wrap type="none"/>
            <w10:anchorlock/>
          </v:shape>
        </w:pict>
      </w:r>
    </w:p>
    <w:p>
      <w:pPr>
        <w:spacing w:before="189" w:line="209" w:lineRule="auto"/>
        <w:ind w:left="63"/>
        <w:rPr>
          <w:rFonts w:hint="eastAsia" w:ascii="黑体" w:hAnsi="黑体" w:eastAsia="黑体" w:cs="黑体"/>
          <w:spacing w:val="-5"/>
          <w:sz w:val="28"/>
          <w:szCs w:val="28"/>
          <w:shd w:val="clear" w:fill="7F7F7F"/>
          <w:lang w:eastAsia="zh-CN"/>
        </w:rPr>
      </w:pPr>
    </w:p>
    <w:p>
      <w:pPr>
        <w:bidi w:val="0"/>
        <w:rPr>
          <w:rFonts w:hint="eastAsia" w:ascii="黑体" w:hAnsi="黑体" w:eastAsia="黑体" w:cs="黑体"/>
          <w:spacing w:val="-5"/>
          <w:szCs w:val="28"/>
          <w:shd w:val="clear" w:fill="7F7F7F"/>
          <w:lang w:eastAsia="zh-CN"/>
        </w:rPr>
      </w:pPr>
    </w:p>
    <w:p>
      <w:pPr>
        <w:bidi w:val="0"/>
        <w:rPr>
          <w:rFonts w:hint="eastAsia" w:ascii="黑体" w:hAnsi="黑体" w:eastAsia="黑体" w:cs="黑体"/>
          <w:spacing w:val="-5"/>
          <w:szCs w:val="28"/>
          <w:shd w:val="clear" w:fill="7F7F7F"/>
          <w:lang w:eastAsia="zh-CN"/>
        </w:rPr>
      </w:pPr>
    </w:p>
    <w:p>
      <w:pPr>
        <w:bidi w:val="0"/>
        <w:rPr>
          <w:rFonts w:hint="eastAsia" w:ascii="黑体" w:hAnsi="黑体" w:eastAsia="黑体" w:cs="黑体"/>
          <w:spacing w:val="-5"/>
          <w:szCs w:val="28"/>
          <w:shd w:val="clear" w:fill="7F7F7F"/>
          <w:lang w:eastAsia="zh-CN"/>
        </w:rPr>
      </w:pPr>
    </w:p>
    <w:p>
      <w:pPr>
        <w:bidi w:val="0"/>
        <w:rPr>
          <w:rFonts w:hint="eastAsia" w:ascii="黑体" w:hAnsi="黑体" w:eastAsia="黑体" w:cs="黑体"/>
          <w:spacing w:val="-5"/>
          <w:szCs w:val="28"/>
          <w:shd w:val="clear" w:fill="7F7F7F"/>
          <w:lang w:eastAsia="zh-CN"/>
        </w:rPr>
      </w:pPr>
    </w:p>
    <w:p>
      <w:pPr>
        <w:bidi w:val="0"/>
        <w:rPr>
          <w:rFonts w:hint="eastAsia" w:ascii="黑体" w:hAnsi="黑体" w:eastAsia="黑体" w:cs="黑体"/>
          <w:spacing w:val="-5"/>
          <w:szCs w:val="28"/>
          <w:shd w:val="clear" w:fill="7F7F7F"/>
          <w:lang w:eastAsia="zh-CN"/>
        </w:rPr>
      </w:pPr>
    </w:p>
    <w:p>
      <w:pPr>
        <w:bidi w:val="0"/>
        <w:rPr>
          <w:rFonts w:hint="eastAsia" w:ascii="黑体" w:hAnsi="黑体" w:eastAsia="黑体" w:cs="黑体"/>
          <w:spacing w:val="-5"/>
          <w:szCs w:val="28"/>
          <w:shd w:val="clear" w:fill="7F7F7F"/>
          <w:lang w:eastAsia="zh-CN"/>
        </w:rPr>
      </w:pPr>
    </w:p>
    <w:p>
      <w:pPr>
        <w:bidi w:val="0"/>
        <w:rPr>
          <w:rFonts w:hint="eastAsia" w:ascii="黑体" w:hAnsi="黑体" w:eastAsia="黑体" w:cs="黑体"/>
          <w:spacing w:val="-5"/>
          <w:szCs w:val="28"/>
          <w:shd w:val="clear" w:fill="7F7F7F"/>
          <w:lang w:eastAsia="zh-CN"/>
        </w:rPr>
      </w:pPr>
    </w:p>
    <w:p>
      <w:pPr>
        <w:bidi w:val="0"/>
        <w:rPr>
          <w:rFonts w:hint="eastAsia" w:ascii="黑体" w:hAnsi="黑体" w:eastAsia="黑体" w:cs="黑体"/>
          <w:spacing w:val="-5"/>
          <w:szCs w:val="28"/>
          <w:shd w:val="clear" w:fill="7F7F7F"/>
          <w:lang w:eastAsia="zh-CN"/>
        </w:rPr>
      </w:pPr>
    </w:p>
    <w:p>
      <w:pPr>
        <w:bidi w:val="0"/>
        <w:rPr>
          <w:rFonts w:hint="eastAsia" w:ascii="黑体" w:hAnsi="黑体" w:eastAsia="黑体" w:cs="黑体"/>
          <w:spacing w:val="-5"/>
          <w:szCs w:val="28"/>
          <w:shd w:val="clear" w:fill="7F7F7F"/>
          <w:lang w:eastAsia="zh-CN"/>
        </w:rPr>
      </w:pPr>
    </w:p>
    <w:p>
      <w:pPr>
        <w:bidi w:val="0"/>
        <w:rPr>
          <w:rFonts w:hint="eastAsia" w:ascii="黑体" w:hAnsi="黑体" w:eastAsia="黑体" w:cs="黑体"/>
          <w:spacing w:val="-5"/>
          <w:szCs w:val="28"/>
          <w:shd w:val="clear" w:fill="7F7F7F"/>
          <w:lang w:eastAsia="zh-CN"/>
        </w:rPr>
      </w:pPr>
    </w:p>
    <w:p>
      <w:pPr>
        <w:bidi w:val="0"/>
        <w:rPr>
          <w:rFonts w:hint="eastAsia" w:ascii="黑体" w:hAnsi="黑体" w:eastAsia="黑体" w:cs="黑体"/>
          <w:spacing w:val="-5"/>
          <w:szCs w:val="28"/>
          <w:shd w:val="clear" w:fill="7F7F7F"/>
          <w:lang w:eastAsia="zh-CN"/>
        </w:rPr>
      </w:pPr>
    </w:p>
    <w:p>
      <w:pPr>
        <w:bidi w:val="0"/>
        <w:rPr>
          <w:rFonts w:hint="eastAsia" w:ascii="黑体" w:hAnsi="黑体" w:eastAsia="黑体" w:cs="黑体"/>
          <w:spacing w:val="-5"/>
          <w:szCs w:val="28"/>
          <w:shd w:val="clear" w:fill="7F7F7F"/>
          <w:lang w:eastAsia="zh-CN"/>
        </w:rPr>
      </w:pPr>
    </w:p>
    <w:p>
      <w:pPr>
        <w:bidi w:val="0"/>
        <w:rPr>
          <w:rFonts w:hint="eastAsia" w:ascii="黑体" w:hAnsi="黑体" w:eastAsia="黑体" w:cs="黑体"/>
          <w:spacing w:val="-5"/>
          <w:szCs w:val="28"/>
          <w:shd w:val="clear" w:fill="7F7F7F"/>
          <w:lang w:eastAsia="zh-CN"/>
        </w:rPr>
      </w:pPr>
    </w:p>
    <w:p>
      <w:pPr>
        <w:bidi w:val="0"/>
        <w:rPr>
          <w:rFonts w:hint="eastAsia" w:ascii="黑体" w:hAnsi="黑体" w:eastAsia="黑体" w:cs="黑体"/>
          <w:spacing w:val="-5"/>
          <w:szCs w:val="28"/>
          <w:shd w:val="clear" w:fill="7F7F7F"/>
          <w:lang w:eastAsia="zh-CN"/>
        </w:rPr>
      </w:pPr>
    </w:p>
    <w:p>
      <w:pPr>
        <w:bidi w:val="0"/>
        <w:rPr>
          <w:rFonts w:hint="eastAsia" w:ascii="黑体" w:hAnsi="黑体" w:eastAsia="黑体" w:cs="黑体"/>
          <w:spacing w:val="-5"/>
          <w:szCs w:val="28"/>
          <w:shd w:val="clear" w:fill="7F7F7F"/>
          <w:lang w:eastAsia="zh-CN"/>
        </w:rPr>
      </w:pPr>
    </w:p>
    <w:p>
      <w:pPr>
        <w:bidi w:val="0"/>
        <w:rPr>
          <w:rFonts w:hint="eastAsia" w:ascii="黑体" w:hAnsi="黑体" w:eastAsia="黑体" w:cs="黑体"/>
          <w:spacing w:val="-5"/>
          <w:szCs w:val="28"/>
          <w:shd w:val="clear" w:fill="7F7F7F"/>
          <w:lang w:eastAsia="zh-CN"/>
        </w:rPr>
      </w:pPr>
    </w:p>
    <w:p>
      <w:pPr>
        <w:bidi w:val="0"/>
        <w:rPr>
          <w:rFonts w:hint="eastAsia" w:ascii="黑体" w:hAnsi="黑体" w:eastAsia="黑体" w:cs="黑体"/>
          <w:spacing w:val="-5"/>
          <w:szCs w:val="28"/>
          <w:shd w:val="clear" w:fill="7F7F7F"/>
          <w:lang w:eastAsia="zh-CN"/>
        </w:rPr>
      </w:pPr>
    </w:p>
    <w:p>
      <w:pPr>
        <w:bidi w:val="0"/>
        <w:rPr>
          <w:rFonts w:hint="eastAsia" w:ascii="黑体" w:hAnsi="黑体" w:eastAsia="黑体" w:cs="黑体"/>
          <w:spacing w:val="-5"/>
          <w:szCs w:val="28"/>
          <w:shd w:val="clear" w:fill="7F7F7F"/>
          <w:lang w:eastAsia="zh-CN"/>
        </w:rPr>
      </w:pPr>
    </w:p>
    <w:p>
      <w:pPr>
        <w:bidi w:val="0"/>
        <w:rPr>
          <w:rFonts w:hint="eastAsia" w:ascii="黑体" w:hAnsi="黑体" w:eastAsia="黑体" w:cs="黑体"/>
          <w:spacing w:val="-5"/>
          <w:szCs w:val="28"/>
          <w:shd w:val="clear" w:fill="7F7F7F"/>
          <w:lang w:eastAsia="zh-CN"/>
        </w:rPr>
      </w:pPr>
    </w:p>
    <w:p>
      <w:pPr>
        <w:bidi w:val="0"/>
        <w:rPr>
          <w:rFonts w:hint="eastAsia" w:ascii="黑体" w:hAnsi="黑体" w:eastAsia="黑体" w:cs="黑体"/>
          <w:spacing w:val="-5"/>
          <w:szCs w:val="28"/>
          <w:shd w:val="clear" w:fill="7F7F7F"/>
          <w:lang w:eastAsia="zh-CN"/>
        </w:rPr>
      </w:pPr>
    </w:p>
    <w:p>
      <w:pPr>
        <w:bidi w:val="0"/>
        <w:rPr>
          <w:rFonts w:hint="eastAsia" w:ascii="黑体" w:hAnsi="黑体" w:eastAsia="黑体" w:cs="黑体"/>
          <w:spacing w:val="-5"/>
          <w:szCs w:val="28"/>
          <w:shd w:val="clear" w:fill="7F7F7F"/>
          <w:lang w:eastAsia="zh-CN"/>
        </w:rPr>
      </w:pPr>
    </w:p>
    <w:p>
      <w:pPr>
        <w:bidi w:val="0"/>
        <w:rPr>
          <w:rFonts w:hint="eastAsia" w:ascii="黑体" w:hAnsi="黑体" w:eastAsia="黑体" w:cs="黑体"/>
          <w:spacing w:val="-5"/>
          <w:szCs w:val="28"/>
          <w:shd w:val="clear" w:fill="7F7F7F"/>
          <w:lang w:eastAsia="zh-CN"/>
        </w:rPr>
      </w:pPr>
    </w:p>
    <w:p>
      <w:pPr>
        <w:bidi w:val="0"/>
        <w:rPr>
          <w:rFonts w:hint="eastAsia" w:ascii="黑体" w:hAnsi="黑体" w:eastAsia="黑体" w:cs="黑体"/>
          <w:spacing w:val="-5"/>
          <w:szCs w:val="28"/>
          <w:shd w:val="clear" w:fill="7F7F7F"/>
          <w:lang w:eastAsia="zh-CN"/>
        </w:rPr>
      </w:pPr>
    </w:p>
    <w:p>
      <w:pPr>
        <w:bidi w:val="0"/>
        <w:rPr>
          <w:rFonts w:hint="eastAsia" w:ascii="黑体" w:hAnsi="黑体" w:eastAsia="黑体" w:cs="黑体"/>
          <w:spacing w:val="-5"/>
          <w:szCs w:val="28"/>
          <w:shd w:val="clear" w:fill="7F7F7F"/>
          <w:lang w:eastAsia="zh-CN"/>
        </w:rPr>
      </w:pPr>
    </w:p>
    <w:p>
      <w:pPr>
        <w:bidi w:val="0"/>
        <w:rPr>
          <w:rFonts w:hint="eastAsia" w:ascii="黑体" w:hAnsi="黑体" w:eastAsia="黑体" w:cs="黑体"/>
          <w:spacing w:val="-5"/>
          <w:szCs w:val="28"/>
          <w:shd w:val="clear" w:fill="7F7F7F"/>
          <w:lang w:eastAsia="zh-CN"/>
        </w:rPr>
      </w:pPr>
    </w:p>
    <w:p>
      <w:pPr>
        <w:bidi w:val="0"/>
      </w:pPr>
    </w:p>
    <w:p>
      <w:pPr>
        <w:bidi w:val="0"/>
      </w:pPr>
    </w:p>
    <w:p>
      <w:pPr>
        <w:bidi w:val="0"/>
      </w:pPr>
    </w:p>
    <w:p>
      <w:pPr>
        <w:bidi w:val="0"/>
      </w:pPr>
    </w:p>
    <w:p>
      <w:pPr>
        <w:bidi w:val="0"/>
      </w:pPr>
    </w:p>
    <w:p>
      <w:pPr>
        <w:bidi w:val="0"/>
      </w:pPr>
      <w:r>
        <w:rPr>
          <w:sz w:val="21"/>
        </w:rPr>
        <mc:AlternateContent>
          <mc:Choice Requires="wps">
            <w:drawing>
              <wp:anchor distT="0" distB="0" distL="114300" distR="114300" simplePos="0" relativeHeight="251660288" behindDoc="0" locked="0" layoutInCell="1" allowOverlap="1">
                <wp:simplePos x="0" y="0"/>
                <wp:positionH relativeFrom="column">
                  <wp:posOffset>31750</wp:posOffset>
                </wp:positionH>
                <wp:positionV relativeFrom="paragraph">
                  <wp:posOffset>203200</wp:posOffset>
                </wp:positionV>
                <wp:extent cx="930910" cy="330835"/>
                <wp:effectExtent l="0" t="0" r="8890" b="12065"/>
                <wp:wrapSquare wrapText="bothSides"/>
                <wp:docPr id="1" name="文本框 1"/>
                <wp:cNvGraphicFramePr/>
                <a:graphic xmlns:a="http://schemas.openxmlformats.org/drawingml/2006/main">
                  <a:graphicData uri="http://schemas.microsoft.com/office/word/2010/wordprocessingShape">
                    <wps:wsp>
                      <wps:cNvSpPr txBox="1"/>
                      <wps:spPr>
                        <a:xfrm>
                          <a:off x="0" y="0"/>
                          <a:ext cx="930910" cy="330835"/>
                        </a:xfrm>
                        <a:prstGeom prst="rect">
                          <a:avLst/>
                        </a:prstGeom>
                        <a:solidFill>
                          <a:schemeClr val="bg1">
                            <a:lumMod val="65000"/>
                          </a:schemeClr>
                        </a:solidFill>
                        <a:ln w="6350">
                          <a:noFill/>
                        </a:ln>
                      </wps:spPr>
                      <wps:style>
                        <a:lnRef idx="0">
                          <a:schemeClr val="accent1"/>
                        </a:lnRef>
                        <a:fillRef idx="0">
                          <a:schemeClr val="accent1"/>
                        </a:fillRef>
                        <a:effectRef idx="0">
                          <a:schemeClr val="accent1"/>
                        </a:effectRef>
                        <a:fontRef idx="minor">
                          <a:schemeClr val="dk1"/>
                        </a:fontRef>
                      </wps:style>
                      <wps:txbx>
                        <w:txbxContent>
                          <w:p>
                            <w:pPr>
                              <w:spacing w:before="61" w:line="224" w:lineRule="auto"/>
                              <w:jc w:val="right"/>
                              <w:rPr>
                                <w:rFonts w:hint="eastAsia" w:ascii="黑体" w:hAnsi="黑体" w:eastAsia="黑体" w:cs="黑体"/>
                                <w:spacing w:val="-25"/>
                                <w:sz w:val="28"/>
                                <w:szCs w:val="28"/>
                                <w:lang w:eastAsia="zh-CN"/>
                              </w:rPr>
                            </w:pPr>
                            <w:r>
                              <w:rPr>
                                <w:rFonts w:hint="eastAsia" w:ascii="黑体" w:hAnsi="黑体" w:eastAsia="黑体" w:cs="黑体"/>
                                <w:spacing w:val="-25"/>
                                <w:sz w:val="28"/>
                                <w:szCs w:val="28"/>
                                <w:lang w:eastAsia="zh-CN"/>
                              </w:rPr>
                              <w:t>学习心得：</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5pt;margin-top:16pt;height:26.05pt;width:73.3pt;mso-wrap-distance-bottom:0pt;mso-wrap-distance-left:9pt;mso-wrap-distance-right:9pt;mso-wrap-distance-top:0pt;z-index:251660288;mso-width-relative:page;mso-height-relative:page;" fillcolor="#A6A6A6 [2092]" filled="t" stroked="f" coordsize="21600,21600" o:gfxdata="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Ko1&#10;zivVAAAABwEAAA8AAAAAAAAAAQAgAAAAIgAAAGRycy9kb3ducmV2LnhtbFBLAQIUABQAAAAIAIdO&#10;4kBOoRddXwIAALAEAAAOAAAAAAAAAAEAIAAAACQBAABkcnMvZTJvRG9jLnhtbFBLBQYAAAAABgAG&#10;AFkBAAD1BQAAAAA=&#10;">
                <v:fill on="t" focussize="0,0"/>
                <v:stroke on="f" weight="0.5pt"/>
                <v:imagedata o:title=""/>
                <o:lock v:ext="edit" aspectratio="f"/>
                <v:textbox>
                  <w:txbxContent>
                    <w:p>
                      <w:pPr>
                        <w:spacing w:before="61" w:line="224" w:lineRule="auto"/>
                        <w:jc w:val="right"/>
                        <w:rPr>
                          <w:rFonts w:hint="eastAsia" w:ascii="黑体" w:hAnsi="黑体" w:eastAsia="黑体" w:cs="黑体"/>
                          <w:spacing w:val="-25"/>
                          <w:sz w:val="28"/>
                          <w:szCs w:val="28"/>
                          <w:lang w:eastAsia="zh-CN"/>
                        </w:rPr>
                      </w:pPr>
                      <w:r>
                        <w:rPr>
                          <w:rFonts w:hint="eastAsia" w:ascii="黑体" w:hAnsi="黑体" w:eastAsia="黑体" w:cs="黑体"/>
                          <w:spacing w:val="-25"/>
                          <w:sz w:val="28"/>
                          <w:szCs w:val="28"/>
                          <w:lang w:eastAsia="zh-CN"/>
                        </w:rPr>
                        <w:t>学习心得：</w:t>
                      </w:r>
                    </w:p>
                  </w:txbxContent>
                </v:textbox>
                <w10:wrap type="square"/>
              </v:shape>
            </w:pict>
          </mc:Fallback>
        </mc:AlternateContent>
      </w:r>
    </w:p>
    <w:p>
      <w:pPr>
        <w:bidi w:val="0"/>
      </w:pPr>
    </w:p>
    <w:p>
      <w:pPr>
        <w:bidi w:val="0"/>
      </w:pPr>
    </w:p>
    <w:p>
      <w:pPr>
        <w:bidi w:val="0"/>
      </w:pPr>
    </w:p>
    <w:p>
      <w:pPr>
        <w:bidi w:val="0"/>
      </w:pPr>
    </w:p>
    <w:p>
      <w:pPr>
        <w:bidi w:val="0"/>
      </w:pPr>
      <w:r>
        <w:br w:type="column"/>
      </w:r>
    </w:p>
    <w:p>
      <w:pPr>
        <w:bidi w:val="0"/>
        <w:rPr>
          <w:rFonts w:hint="eastAsia"/>
          <w:sz w:val="24"/>
          <w:szCs w:val="24"/>
        </w:rPr>
      </w:pPr>
      <w:r>
        <w:rPr>
          <w:rFonts w:hint="eastAsia"/>
          <w:sz w:val="24"/>
          <w:szCs w:val="24"/>
        </w:rPr>
        <w:t>1.什么是积极的学习品质？</w:t>
      </w:r>
    </w:p>
    <w:p>
      <w:pPr>
        <w:bidi w:val="0"/>
        <w:rPr>
          <w:rFonts w:hint="eastAsia"/>
          <w:sz w:val="24"/>
          <w:szCs w:val="24"/>
        </w:rPr>
      </w:pPr>
      <w:r>
        <w:rPr>
          <w:rFonts w:hint="eastAsia"/>
          <w:sz w:val="24"/>
          <w:szCs w:val="24"/>
        </w:rPr>
        <w:t>学习品质这一概念是1976年由马顿和赛利欧首次提出。1990年，美国国家教育目标委员会（NEGP）将“学习品质”作为学前儿童入学准备的一个重要维度提出来。国际社会对于“学习品质”这一概念及其对早期教育的意义给予了广泛的关注，并进行了大量研究。学习品质是一个具有丰富内涵的专业术语，它包含了决定学习质量的关键要素，如学习态度、学习习惯和学习方式。</w:t>
      </w:r>
    </w:p>
    <w:p>
      <w:pPr>
        <w:bidi w:val="0"/>
        <w:rPr>
          <w:rFonts w:hint="eastAsia"/>
          <w:sz w:val="24"/>
          <w:szCs w:val="24"/>
        </w:rPr>
      </w:pPr>
      <w:r>
        <w:rPr>
          <w:rFonts w:hint="eastAsia"/>
          <w:sz w:val="24"/>
          <w:szCs w:val="24"/>
        </w:rPr>
        <w:t>学习品质的内涵并不强调儿童能够学到的具体知识，获取的具体经验，而注重儿童是如何学习的，是主动学习还是被动学习；合作学习还是独自学习；记忆学习还是创造学习等。</w:t>
      </w:r>
    </w:p>
    <w:p>
      <w:pPr>
        <w:bidi w:val="0"/>
        <w:rPr>
          <w:rFonts w:hint="eastAsia"/>
          <w:sz w:val="24"/>
          <w:szCs w:val="24"/>
          <w:lang w:eastAsia="zh-CN"/>
        </w:rPr>
      </w:pPr>
      <w:r>
        <w:rPr>
          <w:rFonts w:hint="eastAsia"/>
          <w:sz w:val="24"/>
          <w:szCs w:val="24"/>
        </w:rPr>
        <w:t>也就是说，学习品质关注儿童在不同的内容领域里是如何进行学习的，以及如何使自己获得各种专门知识或技能，即他们的学习态度、学习习惯和学习方式</w:t>
      </w:r>
      <w:r>
        <w:rPr>
          <w:rFonts w:hint="eastAsia"/>
          <w:sz w:val="24"/>
          <w:szCs w:val="24"/>
          <w:lang w:eastAsia="zh-CN"/>
        </w:rPr>
        <w:t>。</w:t>
      </w:r>
    </w:p>
    <w:p>
      <w:pPr>
        <w:bidi w:val="0"/>
        <w:rPr>
          <w:rFonts w:hint="eastAsia"/>
          <w:sz w:val="24"/>
          <w:szCs w:val="24"/>
        </w:rPr>
      </w:pPr>
      <w:r>
        <w:rPr>
          <w:rFonts w:hint="eastAsia"/>
          <w:sz w:val="24"/>
          <w:szCs w:val="24"/>
        </w:rPr>
        <w:t>因此，对儿童来说，“学习”不仅仅是对知识和经验的掌握，对智力与能力的发展，即“学什么”，更重要的是学习兴趣的形成，良好学习习惯的养成，学习方法与策略的掌握等，即“怎么学”，这是儿童学习能力发展与提高的实质。</w:t>
      </w:r>
    </w:p>
    <w:p>
      <w:pPr>
        <w:bidi w:val="0"/>
        <w:rPr>
          <w:rFonts w:hint="eastAsia"/>
          <w:sz w:val="24"/>
          <w:szCs w:val="24"/>
        </w:rPr>
      </w:pPr>
      <w:r>
        <w:rPr>
          <w:rFonts w:hint="eastAsia"/>
          <w:sz w:val="24"/>
          <w:szCs w:val="24"/>
        </w:rPr>
        <w:t>2.为什么要重视积极学习品质？</w:t>
      </w:r>
    </w:p>
    <w:p>
      <w:pPr>
        <w:bidi w:val="0"/>
        <w:rPr>
          <w:rFonts w:hint="eastAsia"/>
          <w:sz w:val="24"/>
          <w:szCs w:val="24"/>
          <w:lang w:val="en-US" w:eastAsia="zh-CN"/>
        </w:rPr>
      </w:pPr>
      <w:r>
        <w:rPr>
          <w:rFonts w:hint="eastAsia"/>
          <w:sz w:val="24"/>
          <w:szCs w:val="24"/>
          <w:lang w:val="en-US" w:eastAsia="zh-CN"/>
        </w:rPr>
        <w:t>积极学习品质可以加强儿童的学习能力，可以帮助儿童通过计划、专注、坚持达到活动的目标。</w:t>
      </w:r>
    </w:p>
    <w:p>
      <w:pPr>
        <w:bidi w:val="0"/>
        <w:rPr>
          <w:rFonts w:hint="eastAsia"/>
          <w:sz w:val="24"/>
          <w:szCs w:val="24"/>
          <w:lang w:val="en-US" w:eastAsia="zh-CN"/>
        </w:rPr>
      </w:pPr>
      <w:r>
        <w:rPr>
          <w:rFonts w:hint="eastAsia"/>
          <w:sz w:val="24"/>
          <w:szCs w:val="24"/>
          <w:lang w:val="en-US" w:eastAsia="zh-CN"/>
        </w:rPr>
        <w:t>学习品质对儿童的终身学习和发展具有重要价值。首先，学习品质自身具有内在的价值。其次，学习品质是学习的基础。主要表现在：（1）积极学习品质有助于提升儿童的认知技能和学业成就。（2）积极学习品质对儿童社会和情感领域的发展具有促进作用。（3）学习品质对处境不利儿童具有保护作用。（4）积极学习品质是儿童良性发展循环圈的起点。积极学习品质具有累加效应，热情、投入的儿童能够获得成人积极的回馈，这样的回馈会增加儿童可获得的学习机会，使其成为更加热情、更加投入的学习者。</w:t>
      </w:r>
    </w:p>
    <w:p>
      <w:pPr>
        <w:bidi w:val="0"/>
        <w:rPr>
          <w:rFonts w:hint="eastAsia"/>
          <w:sz w:val="24"/>
          <w:szCs w:val="24"/>
          <w:lang w:val="en-US" w:eastAsia="zh-CN"/>
        </w:rPr>
      </w:pPr>
    </w:p>
    <w:p>
      <w:pPr>
        <w:bidi w:val="0"/>
        <w:rPr>
          <w:rFonts w:hint="eastAsia"/>
          <w:lang w:val="en-US" w:eastAsia="zh-CN"/>
        </w:rPr>
      </w:pPr>
    </w:p>
    <w:p>
      <w:pPr>
        <w:bidi w:val="0"/>
        <w:rPr>
          <w:rFonts w:hint="eastAsia"/>
          <w:sz w:val="24"/>
          <w:szCs w:val="24"/>
        </w:rPr>
      </w:pPr>
      <w:r>
        <w:rPr>
          <w:rFonts w:hint="eastAsia"/>
          <w:b/>
          <w:bCs/>
          <w:sz w:val="24"/>
          <w:szCs w:val="24"/>
          <w:lang w:val="en-US" w:eastAsia="zh-CN"/>
        </w:rPr>
        <w:t>冯天瑶</w:t>
      </w:r>
      <w:r>
        <w:rPr>
          <w:rFonts w:hint="eastAsia"/>
          <w:sz w:val="24"/>
          <w:szCs w:val="24"/>
          <w:lang w:val="en-US" w:eastAsia="zh-CN"/>
        </w:rPr>
        <w:t>：</w:t>
      </w:r>
      <w:r>
        <w:rPr>
          <w:rFonts w:hint="eastAsia"/>
          <w:sz w:val="24"/>
          <w:szCs w:val="24"/>
        </w:rPr>
        <w:t>整本书围绕目前学前教育聚焦的话题“积极学习品质的基本理论和培养路径”展开讨论。作者认为，热情和投入具有</w:t>
      </w:r>
      <w:r>
        <w:rPr>
          <w:rFonts w:hint="eastAsia" w:ascii="宋体" w:hAnsi="宋体" w:eastAsia="宋体" w:cs="宋体"/>
          <w:i w:val="0"/>
          <w:iCs w:val="0"/>
          <w:caps w:val="0"/>
          <w:color w:val="2B4F55"/>
          <w:spacing w:val="5"/>
          <w:sz w:val="24"/>
          <w:szCs w:val="24"/>
          <w:shd w:val="clear" w:color="auto" w:fill="FFFFFF"/>
        </w:rPr>
        <w:t>自身的内在价</w:t>
      </w:r>
      <w:r>
        <w:rPr>
          <w:rFonts w:hint="eastAsia"/>
          <w:sz w:val="24"/>
          <w:szCs w:val="24"/>
        </w:rPr>
        <w:t>值，是儿童学习与发展的基础，并且可以预测儿童未来的学业成绩和社会成就。</w:t>
      </w:r>
    </w:p>
    <w:p>
      <w:pPr>
        <w:bidi w:val="0"/>
        <w:rPr>
          <w:rFonts w:hint="eastAsia"/>
          <w:sz w:val="24"/>
          <w:szCs w:val="24"/>
          <w:lang w:val="en-US" w:eastAsia="zh-CN"/>
        </w:rPr>
      </w:pPr>
      <w:r>
        <w:rPr>
          <w:rFonts w:hint="eastAsia"/>
          <w:sz w:val="24"/>
          <w:szCs w:val="24"/>
          <w:lang w:val="en-US" w:eastAsia="zh-CN"/>
        </w:rPr>
        <w:t>话题1：什么是积极的学习品质？</w:t>
      </w:r>
    </w:p>
    <w:p>
      <w:pPr>
        <w:bidi w:val="0"/>
        <w:rPr>
          <w:rFonts w:hint="eastAsia"/>
          <w:sz w:val="24"/>
          <w:szCs w:val="24"/>
          <w:lang w:val="en-US" w:eastAsia="zh-CN"/>
        </w:rPr>
      </w:pPr>
    </w:p>
    <w:p>
      <w:pPr>
        <w:bidi w:val="0"/>
        <w:rPr>
          <w:rFonts w:hint="eastAsia"/>
          <w:sz w:val="24"/>
          <w:szCs w:val="24"/>
          <w:lang w:val="en-US" w:eastAsia="zh-CN"/>
        </w:rPr>
      </w:pPr>
    </w:p>
    <w:p>
      <w:pPr>
        <w:bidi w:val="0"/>
        <w:rPr>
          <w:rFonts w:hint="eastAsia"/>
          <w:sz w:val="24"/>
          <w:szCs w:val="24"/>
          <w:lang w:val="en-US" w:eastAsia="zh-CN"/>
        </w:rPr>
      </w:pPr>
    </w:p>
    <w:p>
      <w:pPr>
        <w:bidi w:val="0"/>
        <w:rPr>
          <w:rFonts w:hint="eastAsia"/>
          <w:sz w:val="24"/>
          <w:szCs w:val="24"/>
          <w:lang w:val="en-US" w:eastAsia="zh-CN"/>
        </w:rPr>
      </w:pPr>
    </w:p>
    <w:p>
      <w:pPr>
        <w:bidi w:val="0"/>
        <w:rPr>
          <w:rFonts w:hint="eastAsia"/>
          <w:sz w:val="24"/>
          <w:szCs w:val="24"/>
          <w:lang w:val="en-US" w:eastAsia="zh-CN"/>
        </w:rPr>
      </w:pPr>
    </w:p>
    <w:p>
      <w:pPr>
        <w:bidi w:val="0"/>
        <w:rPr>
          <w:rFonts w:hint="eastAsia"/>
          <w:sz w:val="24"/>
          <w:szCs w:val="24"/>
          <w:lang w:val="en-US" w:eastAsia="zh-CN"/>
        </w:rPr>
      </w:pPr>
    </w:p>
    <w:p>
      <w:pPr>
        <w:bidi w:val="0"/>
        <w:rPr>
          <w:rFonts w:hint="eastAsia"/>
          <w:sz w:val="24"/>
          <w:szCs w:val="24"/>
          <w:lang w:val="en-US" w:eastAsia="zh-CN"/>
        </w:rPr>
      </w:pPr>
    </w:p>
    <w:p>
      <w:pPr>
        <w:bidi w:val="0"/>
        <w:rPr>
          <w:rFonts w:hint="eastAsia"/>
          <w:sz w:val="24"/>
          <w:szCs w:val="24"/>
          <w:lang w:val="en-US" w:eastAsia="zh-CN"/>
        </w:rPr>
      </w:pPr>
    </w:p>
    <w:p>
      <w:pPr>
        <w:bidi w:val="0"/>
        <w:rPr>
          <w:rFonts w:hint="eastAsia"/>
          <w:sz w:val="24"/>
          <w:szCs w:val="24"/>
          <w:lang w:val="en-US" w:eastAsia="zh-CN"/>
        </w:rPr>
      </w:pPr>
    </w:p>
    <w:p>
      <w:pPr>
        <w:bidi w:val="0"/>
        <w:rPr>
          <w:rFonts w:hint="eastAsia"/>
          <w:sz w:val="24"/>
          <w:szCs w:val="24"/>
          <w:lang w:val="en-US" w:eastAsia="zh-CN"/>
        </w:rPr>
      </w:pPr>
    </w:p>
    <w:p>
      <w:pPr>
        <w:bidi w:val="0"/>
        <w:rPr>
          <w:rFonts w:hint="eastAsia"/>
          <w:sz w:val="24"/>
          <w:szCs w:val="24"/>
          <w:lang w:val="en-US" w:eastAsia="zh-CN"/>
        </w:rPr>
      </w:pPr>
    </w:p>
    <w:p>
      <w:pPr>
        <w:bidi w:val="0"/>
        <w:rPr>
          <w:rFonts w:hint="eastAsia"/>
          <w:sz w:val="24"/>
          <w:szCs w:val="24"/>
          <w:lang w:val="en-US" w:eastAsia="zh-CN"/>
        </w:rPr>
      </w:pPr>
    </w:p>
    <w:p>
      <w:pPr>
        <w:bidi w:val="0"/>
        <w:rPr>
          <w:rFonts w:hint="eastAsia"/>
          <w:sz w:val="24"/>
          <w:szCs w:val="24"/>
          <w:lang w:val="en-US" w:eastAsia="zh-CN"/>
        </w:rPr>
      </w:pPr>
    </w:p>
    <w:p>
      <w:pPr>
        <w:bidi w:val="0"/>
        <w:rPr>
          <w:rFonts w:hint="eastAsia"/>
          <w:sz w:val="24"/>
          <w:szCs w:val="24"/>
          <w:lang w:val="en-US" w:eastAsia="zh-CN"/>
        </w:rPr>
      </w:pPr>
    </w:p>
    <w:p>
      <w:pPr>
        <w:bidi w:val="0"/>
        <w:rPr>
          <w:rFonts w:hint="eastAsia"/>
          <w:sz w:val="24"/>
          <w:szCs w:val="24"/>
          <w:lang w:val="en-US" w:eastAsia="zh-CN"/>
        </w:rPr>
      </w:pPr>
    </w:p>
    <w:p>
      <w:pPr>
        <w:bidi w:val="0"/>
        <w:rPr>
          <w:rFonts w:hint="eastAsia"/>
          <w:sz w:val="24"/>
          <w:szCs w:val="24"/>
          <w:lang w:val="en-US" w:eastAsia="zh-CN"/>
        </w:rPr>
      </w:pPr>
    </w:p>
    <w:p>
      <w:pPr>
        <w:bidi w:val="0"/>
        <w:rPr>
          <w:rFonts w:hint="eastAsia"/>
          <w:sz w:val="24"/>
          <w:szCs w:val="24"/>
          <w:lang w:val="en-US" w:eastAsia="zh-CN"/>
        </w:rPr>
      </w:pPr>
    </w:p>
    <w:p>
      <w:pPr>
        <w:bidi w:val="0"/>
        <w:rPr>
          <w:rFonts w:hint="eastAsia"/>
          <w:sz w:val="24"/>
          <w:szCs w:val="24"/>
          <w:lang w:val="en-US" w:eastAsia="zh-CN"/>
        </w:rPr>
      </w:pPr>
    </w:p>
    <w:p>
      <w:pPr>
        <w:bidi w:val="0"/>
        <w:rPr>
          <w:rFonts w:hint="eastAsia"/>
          <w:sz w:val="24"/>
          <w:szCs w:val="24"/>
          <w:lang w:val="en-US" w:eastAsia="zh-CN"/>
        </w:rPr>
      </w:pPr>
    </w:p>
    <w:p>
      <w:pPr>
        <w:bidi w:val="0"/>
        <w:rPr>
          <w:rFonts w:hint="eastAsia"/>
          <w:sz w:val="24"/>
          <w:szCs w:val="24"/>
          <w:lang w:val="en-US" w:eastAsia="zh-CN"/>
        </w:rPr>
      </w:pPr>
    </w:p>
    <w:p>
      <w:pPr>
        <w:bidi w:val="0"/>
        <w:rPr>
          <w:rFonts w:hint="eastAsia"/>
          <w:sz w:val="24"/>
          <w:szCs w:val="24"/>
          <w:lang w:val="en-US" w:eastAsia="zh-CN"/>
        </w:rPr>
      </w:pPr>
    </w:p>
    <w:p>
      <w:pPr>
        <w:bidi w:val="0"/>
        <w:rPr>
          <w:rFonts w:hint="eastAsia"/>
          <w:sz w:val="24"/>
          <w:szCs w:val="24"/>
          <w:lang w:val="en-US" w:eastAsia="zh-CN"/>
        </w:rPr>
      </w:pPr>
    </w:p>
    <w:p>
      <w:pPr>
        <w:bidi w:val="0"/>
        <w:rPr>
          <w:rFonts w:hint="eastAsia"/>
          <w:sz w:val="24"/>
          <w:szCs w:val="24"/>
          <w:lang w:val="en-US" w:eastAsia="zh-CN"/>
        </w:rPr>
      </w:pPr>
    </w:p>
    <w:p>
      <w:pPr>
        <w:bidi w:val="0"/>
        <w:rPr>
          <w:rFonts w:hint="eastAsia"/>
          <w:sz w:val="24"/>
          <w:szCs w:val="24"/>
          <w:lang w:val="en-US" w:eastAsia="zh-CN"/>
        </w:rPr>
      </w:pPr>
    </w:p>
    <w:p>
      <w:pPr>
        <w:bidi w:val="0"/>
        <w:rPr>
          <w:rFonts w:hint="eastAsia"/>
          <w:sz w:val="24"/>
          <w:szCs w:val="24"/>
          <w:lang w:val="en-US" w:eastAsia="zh-CN"/>
        </w:rPr>
      </w:pPr>
    </w:p>
    <w:p>
      <w:pPr>
        <w:bidi w:val="0"/>
        <w:rPr>
          <w:rFonts w:hint="eastAsia"/>
          <w:sz w:val="24"/>
          <w:szCs w:val="24"/>
          <w:lang w:val="en-US" w:eastAsia="zh-CN"/>
        </w:rPr>
      </w:pPr>
    </w:p>
    <w:p>
      <w:pPr>
        <w:bidi w:val="0"/>
        <w:rPr>
          <w:rFonts w:hint="eastAsia"/>
          <w:sz w:val="24"/>
          <w:szCs w:val="24"/>
          <w:lang w:val="en-US" w:eastAsia="zh-CN"/>
        </w:rPr>
      </w:pPr>
    </w:p>
    <w:p>
      <w:pPr>
        <w:bidi w:val="0"/>
        <w:rPr>
          <w:rFonts w:hint="eastAsia"/>
          <w:sz w:val="24"/>
          <w:szCs w:val="24"/>
          <w:lang w:val="en-US" w:eastAsia="zh-CN"/>
        </w:rPr>
      </w:pPr>
    </w:p>
    <w:p>
      <w:pPr>
        <w:bidi w:val="0"/>
        <w:rPr>
          <w:rFonts w:hint="eastAsia"/>
          <w:sz w:val="24"/>
          <w:szCs w:val="24"/>
          <w:lang w:val="en-US" w:eastAsia="zh-CN"/>
        </w:rPr>
      </w:pPr>
    </w:p>
    <w:p>
      <w:pPr>
        <w:bidi w:val="0"/>
        <w:rPr>
          <w:rFonts w:hint="eastAsia"/>
          <w:sz w:val="24"/>
          <w:szCs w:val="24"/>
          <w:lang w:val="en-US" w:eastAsia="zh-CN"/>
        </w:rPr>
      </w:pPr>
    </w:p>
    <w:p>
      <w:pPr>
        <w:bidi w:val="0"/>
        <w:rPr>
          <w:rFonts w:hint="eastAsia"/>
          <w:sz w:val="24"/>
          <w:szCs w:val="24"/>
          <w:lang w:val="en-US" w:eastAsia="zh-CN"/>
        </w:rPr>
      </w:pPr>
    </w:p>
    <w:p>
      <w:pPr>
        <w:bidi w:val="0"/>
        <w:rPr>
          <w:rFonts w:hint="eastAsia"/>
          <w:sz w:val="24"/>
          <w:szCs w:val="24"/>
          <w:lang w:val="en-US" w:eastAsia="zh-CN"/>
        </w:rPr>
      </w:pPr>
    </w:p>
    <w:p>
      <w:pPr>
        <w:bidi w:val="0"/>
        <w:rPr>
          <w:rFonts w:hint="eastAsia"/>
          <w:sz w:val="24"/>
          <w:szCs w:val="24"/>
          <w:lang w:val="en-US" w:eastAsia="zh-CN"/>
        </w:rPr>
      </w:pPr>
    </w:p>
    <w:p>
      <w:pPr>
        <w:bidi w:val="0"/>
        <w:rPr>
          <w:rFonts w:hint="eastAsia"/>
          <w:sz w:val="24"/>
          <w:szCs w:val="24"/>
          <w:lang w:val="en-US" w:eastAsia="zh-CN"/>
        </w:rPr>
      </w:pPr>
    </w:p>
    <w:p>
      <w:pPr>
        <w:bidi w:val="0"/>
        <w:rPr>
          <w:rFonts w:hint="eastAsia"/>
          <w:sz w:val="24"/>
          <w:szCs w:val="24"/>
          <w:lang w:val="en-US" w:eastAsia="zh-CN"/>
        </w:rPr>
      </w:pPr>
    </w:p>
    <w:p>
      <w:pPr>
        <w:bidi w:val="0"/>
        <w:rPr>
          <w:rFonts w:hint="eastAsia"/>
          <w:sz w:val="24"/>
          <w:szCs w:val="24"/>
          <w:lang w:val="en-US" w:eastAsia="zh-CN"/>
        </w:rPr>
      </w:pPr>
    </w:p>
    <w:p>
      <w:pPr>
        <w:bidi w:val="0"/>
        <w:rPr>
          <w:rFonts w:hint="eastAsia"/>
          <w:sz w:val="24"/>
          <w:szCs w:val="24"/>
          <w:lang w:val="en-US" w:eastAsia="zh-CN"/>
        </w:rPr>
      </w:pPr>
    </w:p>
    <w:p>
      <w:pPr>
        <w:bidi w:val="0"/>
        <w:rPr>
          <w:rFonts w:hint="eastAsia"/>
          <w:sz w:val="24"/>
          <w:szCs w:val="24"/>
          <w:lang w:val="en-US" w:eastAsia="zh-CN"/>
        </w:rPr>
      </w:pPr>
    </w:p>
    <w:p>
      <w:pPr>
        <w:bidi w:val="0"/>
        <w:rPr>
          <w:rFonts w:hint="eastAsia"/>
          <w:sz w:val="24"/>
          <w:szCs w:val="24"/>
          <w:lang w:val="en-US" w:eastAsia="zh-CN"/>
        </w:rPr>
      </w:pPr>
    </w:p>
    <w:p>
      <w:pPr>
        <w:bidi w:val="0"/>
        <w:rPr>
          <w:rFonts w:hint="eastAsia"/>
          <w:sz w:val="24"/>
          <w:szCs w:val="24"/>
          <w:lang w:val="en-US" w:eastAsia="zh-CN"/>
        </w:rPr>
      </w:pPr>
    </w:p>
    <w:p>
      <w:pPr>
        <w:bidi w:val="0"/>
        <w:rPr>
          <w:rFonts w:hint="eastAsia"/>
          <w:sz w:val="24"/>
          <w:szCs w:val="24"/>
          <w:lang w:val="en-US" w:eastAsia="zh-CN"/>
        </w:rPr>
      </w:pPr>
    </w:p>
    <w:p>
      <w:pPr>
        <w:bidi w:val="0"/>
        <w:rPr>
          <w:rFonts w:hint="eastAsia"/>
          <w:sz w:val="24"/>
          <w:szCs w:val="24"/>
          <w:lang w:val="en-US" w:eastAsia="zh-CN"/>
        </w:rPr>
      </w:pPr>
    </w:p>
    <w:p>
      <w:pPr>
        <w:bidi w:val="0"/>
        <w:rPr>
          <w:rFonts w:hint="eastAsia"/>
          <w:sz w:val="24"/>
          <w:szCs w:val="24"/>
          <w:lang w:val="en-US" w:eastAsia="zh-CN"/>
        </w:rPr>
      </w:pPr>
    </w:p>
    <w:p>
      <w:pPr>
        <w:bidi w:val="0"/>
        <w:rPr>
          <w:rFonts w:hint="eastAsia"/>
          <w:sz w:val="24"/>
          <w:szCs w:val="24"/>
          <w:lang w:val="en-US" w:eastAsia="zh-CN"/>
        </w:rPr>
      </w:pPr>
    </w:p>
    <w:p>
      <w:pPr>
        <w:bidi w:val="0"/>
        <w:rPr>
          <w:rFonts w:hint="eastAsia"/>
          <w:sz w:val="24"/>
          <w:szCs w:val="24"/>
          <w:lang w:val="en-US" w:eastAsia="zh-CN"/>
        </w:rPr>
      </w:pPr>
    </w:p>
    <w:p>
      <w:pPr>
        <w:bidi w:val="0"/>
        <w:rPr>
          <w:rFonts w:hint="eastAsia"/>
          <w:sz w:val="24"/>
          <w:szCs w:val="24"/>
          <w:lang w:val="en-US" w:eastAsia="zh-CN"/>
        </w:rPr>
      </w:pPr>
    </w:p>
    <w:p>
      <w:pPr>
        <w:bidi w:val="0"/>
        <w:rPr>
          <w:rFonts w:hint="eastAsia"/>
          <w:sz w:val="24"/>
          <w:szCs w:val="24"/>
          <w:lang w:val="en-US" w:eastAsia="zh-CN"/>
        </w:rPr>
      </w:pPr>
    </w:p>
    <w:p>
      <w:pPr>
        <w:bidi w:val="0"/>
        <w:rPr>
          <w:rFonts w:hint="eastAsia"/>
          <w:sz w:val="24"/>
          <w:szCs w:val="24"/>
          <w:lang w:val="en-US" w:eastAsia="zh-CN"/>
        </w:rPr>
      </w:pPr>
    </w:p>
    <w:p>
      <w:pPr>
        <w:bidi w:val="0"/>
        <w:rPr>
          <w:rFonts w:hint="eastAsia"/>
          <w:sz w:val="24"/>
          <w:szCs w:val="24"/>
          <w:lang w:val="en-US" w:eastAsia="zh-CN"/>
        </w:rPr>
      </w:pPr>
    </w:p>
    <w:p>
      <w:pPr>
        <w:bidi w:val="0"/>
        <w:rPr>
          <w:rFonts w:hint="eastAsia"/>
          <w:sz w:val="24"/>
          <w:szCs w:val="24"/>
          <w:lang w:val="en-US" w:eastAsia="zh-CN"/>
        </w:rPr>
      </w:pPr>
    </w:p>
    <w:p>
      <w:pPr>
        <w:bidi w:val="0"/>
        <w:rPr>
          <w:rFonts w:hint="eastAsia"/>
          <w:sz w:val="24"/>
          <w:szCs w:val="24"/>
          <w:lang w:val="en-US" w:eastAsia="zh-CN"/>
        </w:rPr>
      </w:pPr>
    </w:p>
    <w:p>
      <w:pPr>
        <w:bidi w:val="0"/>
        <w:rPr>
          <w:rFonts w:hint="eastAsia"/>
          <w:sz w:val="24"/>
          <w:szCs w:val="24"/>
          <w:lang w:val="en-US" w:eastAsia="zh-CN"/>
        </w:rPr>
      </w:pPr>
    </w:p>
    <w:p>
      <w:pPr>
        <w:bidi w:val="0"/>
        <w:ind w:left="1436" w:leftChars="684" w:firstLine="0" w:firstLineChars="0"/>
        <w:rPr>
          <w:rFonts w:hint="eastAsia"/>
          <w:sz w:val="24"/>
          <w:szCs w:val="24"/>
          <w:lang w:val="en-US" w:eastAsia="zh-CN"/>
        </w:rPr>
      </w:pPr>
      <w:r>
        <w:rPr>
          <w:rFonts w:hint="eastAsia"/>
          <w:sz w:val="24"/>
          <w:szCs w:val="24"/>
          <w:lang w:val="en-US" w:eastAsia="zh-CN"/>
        </w:rPr>
        <w:t xml:space="preserve">   </w:t>
      </w:r>
    </w:p>
    <w:p>
      <w:pPr>
        <w:bidi w:val="0"/>
        <w:ind w:left="1436" w:leftChars="684" w:firstLine="0" w:firstLineChars="0"/>
        <w:rPr>
          <w:rFonts w:hint="eastAsia"/>
          <w:sz w:val="24"/>
          <w:szCs w:val="24"/>
          <w:lang w:val="en-US" w:eastAsia="zh-CN"/>
        </w:rPr>
      </w:pPr>
    </w:p>
    <w:p>
      <w:pPr>
        <w:bidi w:val="0"/>
        <w:ind w:left="1436" w:leftChars="684" w:firstLine="0" w:firstLineChars="0"/>
        <w:rPr>
          <w:rFonts w:hint="eastAsia"/>
          <w:sz w:val="24"/>
          <w:szCs w:val="24"/>
          <w:lang w:val="en-US" w:eastAsia="zh-CN"/>
        </w:rPr>
      </w:pPr>
    </w:p>
    <w:p>
      <w:pPr>
        <w:bidi w:val="0"/>
        <w:ind w:firstLine="480" w:firstLineChars="200"/>
        <w:rPr>
          <w:rFonts w:hint="eastAsia"/>
          <w:sz w:val="24"/>
          <w:szCs w:val="24"/>
          <w:lang w:val="en-US" w:eastAsia="zh-CN"/>
        </w:rPr>
      </w:pPr>
      <w:r>
        <w:rPr>
          <w:rFonts w:hint="eastAsia"/>
          <w:sz w:val="24"/>
          <w:szCs w:val="24"/>
        </w:rPr>
        <w:t>学习品质是一个具有丰富内涵的专业术语，它包含了决定学习质量的关键要素，比如学习态度、学习习惯、学习方式等</w:t>
      </w:r>
      <w:r>
        <w:rPr>
          <w:rFonts w:hint="eastAsia"/>
          <w:sz w:val="24"/>
          <w:szCs w:val="24"/>
          <w:lang w:val="en-US" w:eastAsia="zh-CN"/>
        </w:rPr>
        <w:t xml:space="preserve">  </w:t>
      </w:r>
    </w:p>
    <w:p>
      <w:pPr>
        <w:bidi w:val="0"/>
        <w:rPr>
          <w:rFonts w:hint="eastAsia"/>
          <w:sz w:val="24"/>
          <w:szCs w:val="24"/>
          <w:lang w:val="en-US" w:eastAsia="zh-CN"/>
        </w:rPr>
      </w:pPr>
      <w:r>
        <w:rPr>
          <w:rFonts w:hint="eastAsia"/>
          <w:sz w:val="24"/>
          <w:szCs w:val="24"/>
          <w:lang w:val="en-US" w:eastAsia="zh-CN"/>
        </w:rPr>
        <w:t>话题2：为什么要重视积极的学习品质？</w:t>
      </w:r>
    </w:p>
    <w:p>
      <w:pPr>
        <w:bidi w:val="0"/>
        <w:ind w:firstLine="480" w:firstLineChars="200"/>
        <w:rPr>
          <w:rFonts w:hint="eastAsia"/>
          <w:sz w:val="24"/>
          <w:szCs w:val="24"/>
          <w:lang w:val="en-US" w:eastAsia="zh-CN"/>
        </w:rPr>
      </w:pPr>
      <w:r>
        <w:rPr>
          <w:rFonts w:hint="eastAsia"/>
          <w:sz w:val="24"/>
          <w:szCs w:val="24"/>
          <w:lang w:val="en-US" w:eastAsia="zh-CN"/>
        </w:rPr>
        <w:t>培养学龄前儿童的“学习品质”不是一朝一夕能够完成的事情。因此对于幼儿来说，学习要关注的不仅仅是“学什么”，还有“怎么学”的问题。比如一个有阅读能力的孩子，可能因为缺乏积极的学习品质，而产生对阅读没有兴趣、不愿意读书的情况。但是一名具备积极学习品质的孩子，虽然阅读能力有限，但是会因为有阅读的愿望而去主动阅读。这也正如作者马里奥·希森在书中所言，积极学习品质可以加强儿童的学习能力，帮助儿童通过计划、专注、坚持达到活动的目标。有了好的学习品质才能变被动为主动，变消极为积极，变死板为灵活。</w:t>
      </w:r>
    </w:p>
    <w:p>
      <w:pPr>
        <w:bidi w:val="0"/>
        <w:rPr>
          <w:rFonts w:ascii="宋体" w:hAnsi="宋体" w:eastAsia="宋体" w:cs="宋体"/>
          <w:sz w:val="24"/>
          <w:szCs w:val="24"/>
        </w:rPr>
      </w:pPr>
    </w:p>
    <w:p>
      <w:pPr>
        <w:bidi w:val="0"/>
        <w:rPr>
          <w:rFonts w:hint="eastAsia" w:ascii="宋体" w:hAnsi="宋体" w:eastAsia="宋体" w:cs="宋体"/>
          <w:i w:val="0"/>
          <w:iCs w:val="0"/>
          <w:caps w:val="0"/>
          <w:color w:val="2B4F55"/>
          <w:spacing w:val="5"/>
          <w:szCs w:val="24"/>
          <w:shd w:val="clear" w:color="auto" w:fill="FFFFFF"/>
          <w:lang w:val="en-US" w:eastAsia="zh-CN"/>
        </w:rPr>
      </w:pPr>
      <w:r>
        <w:rPr>
          <w:rFonts w:hint="eastAsia" w:ascii="宋体" w:hAnsi="宋体" w:eastAsia="宋体" w:cs="宋体"/>
          <w:b/>
          <w:bCs/>
          <w:sz w:val="24"/>
          <w:szCs w:val="24"/>
          <w:lang w:val="en-US" w:eastAsia="zh-CN"/>
        </w:rPr>
        <w:t>王颖：</w:t>
      </w:r>
      <w:r>
        <w:rPr>
          <w:rFonts w:ascii="宋体" w:hAnsi="宋体" w:eastAsia="宋体" w:cs="宋体"/>
          <w:sz w:val="24"/>
          <w:szCs w:val="24"/>
        </w:rPr>
        <w:t>《热情投入的主动学习者》是一本深入浅出地探讨学习品质及其重要性的书籍。书中，积极的学习品质被定义为儿童在学习过程中所展现出的积极态度、良好习惯以及有效方法。这包括了专注力、独立思考、自信表达、坚持不懈等特质，这些特质共同构成了儿童全面发展的基石。之所以要重视积极的学习品质，是因为它们不仅直接影响儿童的学习效果，更是其未来成功的关键。积极的学习品质可以激发儿童的学习兴趣，提高学习效率，使他们更加乐于探索新知识。此外，这些品质还有助于培养儿童的社会适应能力，使其在未来的社会生活中更具竞争力。通过阅读这本书，我深刻认识到积极学习品质对儿童成长的重要性。作为教育者，我们应当关注并培养儿童的这些品质，为他们创造一个充满热情与投入的学习环境，帮助他们成为终身学习者。</w:t>
      </w:r>
      <w:r>
        <w:rPr>
          <w:rFonts w:hint="eastAsia" w:ascii="宋体" w:hAnsi="宋体" w:eastAsia="宋体" w:cs="宋体"/>
          <w:i w:val="0"/>
          <w:iCs w:val="0"/>
          <w:caps w:val="0"/>
          <w:color w:val="2B4F55"/>
          <w:spacing w:val="5"/>
          <w:szCs w:val="24"/>
          <w:shd w:val="clear" w:color="auto" w:fill="FFFFFF"/>
          <w:lang w:val="en-US" w:eastAsia="zh-CN"/>
        </w:rPr>
        <w:t xml:space="preserve">  </w:t>
      </w:r>
    </w:p>
    <w:p>
      <w:pPr>
        <w:bidi w:val="0"/>
        <w:rPr>
          <w:rFonts w:hint="eastAsia" w:ascii="宋体" w:hAnsi="宋体" w:eastAsia="宋体" w:cs="宋体"/>
          <w:i w:val="0"/>
          <w:iCs w:val="0"/>
          <w:caps w:val="0"/>
          <w:color w:val="2B4F55"/>
          <w:spacing w:val="5"/>
          <w:szCs w:val="24"/>
          <w:shd w:val="clear" w:color="auto" w:fill="FFFFFF"/>
          <w:lang w:val="en-US" w:eastAsia="zh-CN"/>
        </w:rPr>
      </w:pPr>
      <w:r>
        <w:rPr>
          <w:rFonts w:hint="eastAsia" w:ascii="宋体" w:hAnsi="宋体" w:eastAsia="宋体" w:cs="宋体"/>
          <w:i w:val="0"/>
          <w:iCs w:val="0"/>
          <w:caps w:val="0"/>
          <w:color w:val="2B4F55"/>
          <w:spacing w:val="5"/>
          <w:szCs w:val="24"/>
          <w:shd w:val="clear" w:color="auto" w:fill="FFFFFF"/>
          <w:lang w:val="en-US" w:eastAsia="zh-CN"/>
        </w:rPr>
        <w:t xml:space="preserve"> </w:t>
      </w:r>
    </w:p>
    <w:p>
      <w:pPr>
        <w:bidi w:val="0"/>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高媛玉：</w:t>
      </w:r>
      <w:r>
        <w:rPr>
          <w:rFonts w:ascii="宋体" w:hAnsi="宋体" w:eastAsia="宋体" w:cs="宋体"/>
          <w:sz w:val="24"/>
          <w:szCs w:val="24"/>
        </w:rPr>
        <w:t>最是书香能致远，腹有诗书气自华。《热情投入的主动学习者》</w:t>
      </w:r>
      <w:r>
        <w:rPr>
          <w:rFonts w:hint="eastAsia" w:ascii="宋体" w:hAnsi="宋体" w:eastAsia="宋体" w:cs="宋体"/>
          <w:sz w:val="24"/>
          <w:szCs w:val="24"/>
          <w:lang w:val="en-US" w:eastAsia="zh-CN"/>
        </w:rPr>
        <w:t>师一本非常实用的工具书</w:t>
      </w:r>
      <w:r>
        <w:rPr>
          <w:rFonts w:hint="eastAsia" w:ascii="宋体" w:hAnsi="宋体" w:eastAsia="宋体" w:cs="宋体"/>
          <w:sz w:val="24"/>
          <w:szCs w:val="24"/>
        </w:rPr>
        <w:t>，</w:t>
      </w:r>
      <w:r>
        <w:rPr>
          <w:rFonts w:hint="eastAsia" w:ascii="宋体" w:hAnsi="宋体" w:eastAsia="宋体" w:cs="宋体"/>
          <w:sz w:val="24"/>
          <w:szCs w:val="24"/>
          <w:lang w:val="en-US" w:eastAsia="zh-CN"/>
        </w:rPr>
        <w:t>在读完后给了我很多启发和思考，接下来针对两个话题我简单</w:t>
      </w:r>
      <w:r>
        <w:rPr>
          <w:rFonts w:hint="eastAsia" w:ascii="宋体" w:hAnsi="宋体" w:eastAsia="宋体" w:cs="宋体"/>
          <w:sz w:val="24"/>
          <w:szCs w:val="24"/>
        </w:rPr>
        <w:t>阐述观点</w:t>
      </w:r>
      <w:r>
        <w:rPr>
          <w:rFonts w:hint="eastAsia" w:ascii="宋体" w:hAnsi="宋体" w:eastAsia="宋体" w:cs="宋体"/>
          <w:sz w:val="24"/>
          <w:szCs w:val="24"/>
          <w:lang w:val="en-US" w:eastAsia="zh-CN"/>
        </w:rPr>
        <w:t>如下：</w:t>
      </w:r>
    </w:p>
    <w:p>
      <w:pPr>
        <w:bidi w:val="0"/>
        <w:rPr>
          <w:rFonts w:ascii="宋体" w:hAnsi="宋体" w:eastAsia="宋体" w:cs="宋体"/>
          <w:sz w:val="24"/>
          <w:szCs w:val="24"/>
        </w:rPr>
      </w:pPr>
      <w:r>
        <w:rPr>
          <w:rFonts w:ascii="宋体" w:hAnsi="宋体" w:eastAsia="宋体" w:cs="宋体"/>
          <w:sz w:val="24"/>
          <w:szCs w:val="24"/>
        </w:rPr>
        <w:t>话题1：什么是积极的学习品质？</w:t>
      </w:r>
    </w:p>
    <w:p>
      <w:pPr>
        <w:bidi w:val="0"/>
        <w:ind w:firstLine="480" w:firstLineChars="200"/>
        <w:rPr>
          <w:rFonts w:ascii="宋体" w:hAnsi="宋体" w:eastAsia="宋体" w:cs="宋体"/>
          <w:sz w:val="24"/>
          <w:szCs w:val="24"/>
        </w:rPr>
      </w:pPr>
      <w:r>
        <w:rPr>
          <w:rFonts w:ascii="宋体" w:hAnsi="宋体" w:eastAsia="宋体" w:cs="宋体"/>
          <w:sz w:val="24"/>
          <w:szCs w:val="24"/>
        </w:rPr>
        <w:t>积极的学习品质是指学习者在学习过程中表现出的积极、健康和有效的态度、认知策略和行为习惯。根据《热情投入的主动学习者》一书的第一章内容，积极的学习品质可以概括为情感和动机维度与行动/行为维度的结合。情感/动机维度：指向对学习的热情，包括兴趣、快乐和学习动机三要素。当学习者对学习内容充满兴趣时，他们会更加主动地投入学习，并享受学习的过程。行动/行为维度：指向学习中的投入，包括专注、坚持、灵活和自我调节四要素。这些行为要素使学习者能够持续、有效地进行学习，并面对困难时表现出坚韧不拔的精神。</w:t>
      </w:r>
      <w:r>
        <w:rPr>
          <w:rFonts w:ascii="宋体" w:hAnsi="宋体" w:eastAsia="宋体" w:cs="宋体"/>
          <w:sz w:val="24"/>
          <w:szCs w:val="24"/>
        </w:rPr>
        <w:br w:type="textWrapping"/>
      </w:r>
      <w:r>
        <w:rPr>
          <w:rFonts w:ascii="宋体" w:hAnsi="宋体" w:eastAsia="宋体" w:cs="宋体"/>
          <w:sz w:val="24"/>
          <w:szCs w:val="24"/>
        </w:rPr>
        <w:t>话题2：为什么要重视积极的学习品质？</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ascii="宋体" w:hAnsi="宋体" w:eastAsia="宋体" w:cs="宋体"/>
          <w:sz w:val="24"/>
          <w:szCs w:val="24"/>
        </w:rPr>
        <w:t>重视积极的学习品质有以下几个重要的原因：内在价值：积极的学习品质本身具有巨大的内在价值。当学习者带着热情和投入学习时，他们能够获得更多的幸福感和满足感，这种体验是无可比拟的。学习基础：积极的学习品质是学习的基础。只有学习者对学习充满热情，并投入足够的时间和精力，他们才能够真正掌握知识和技能，为未来的学习和发展奠定坚实的基础。预测作用：积极的学习品质可以预测学业成绩和社会成就。研究表明，具备积极学习品质的学生在学业上更有可能取得优异的成绩，并在未来的社会生活中展现出更高的适应能力和竞争力。促进发展：积极的学习品质有助于提升儿童的认知技能和学习能力，有助于促进儿童社会和情感领域的发展。此外，它还可以对处境不利儿童提供一定的保护作用，帮助他们克服不利条件，实现个人成长和发展。</w:t>
      </w:r>
    </w:p>
    <w:p>
      <w:pPr>
        <w:bidi w:val="0"/>
        <w:rPr>
          <w:rFonts w:ascii="宋体" w:hAnsi="宋体" w:eastAsia="宋体" w:cs="宋体"/>
          <w:sz w:val="24"/>
          <w:szCs w:val="24"/>
        </w:rPr>
      </w:pPr>
    </w:p>
    <w:p>
      <w:pPr>
        <w:bidi w:val="0"/>
        <w:rPr>
          <w:rFonts w:ascii="宋体" w:hAnsi="宋体" w:eastAsia="宋体" w:cs="宋体"/>
          <w:sz w:val="24"/>
          <w:szCs w:val="24"/>
        </w:rPr>
      </w:pPr>
    </w:p>
    <w:p>
      <w:pPr>
        <w:bidi w:val="0"/>
        <w:rPr>
          <w:rFonts w:ascii="宋体" w:hAnsi="宋体" w:eastAsia="宋体" w:cs="宋体"/>
          <w:sz w:val="24"/>
          <w:szCs w:val="24"/>
        </w:rPr>
      </w:pPr>
    </w:p>
    <w:p>
      <w:pPr>
        <w:bidi w:val="0"/>
        <w:rPr>
          <w:rFonts w:ascii="宋体" w:hAnsi="宋体" w:eastAsia="宋体" w:cs="宋体"/>
          <w:sz w:val="24"/>
          <w:szCs w:val="24"/>
        </w:rPr>
      </w:pPr>
    </w:p>
    <w:p>
      <w:pPr>
        <w:bidi w:val="0"/>
        <w:rPr>
          <w:rFonts w:ascii="宋体" w:hAnsi="宋体" w:eastAsia="宋体" w:cs="宋体"/>
          <w:sz w:val="24"/>
          <w:szCs w:val="24"/>
        </w:rPr>
      </w:pPr>
    </w:p>
    <w:p>
      <w:pPr>
        <w:bidi w:val="0"/>
        <w:rPr>
          <w:rFonts w:ascii="宋体" w:hAnsi="宋体" w:eastAsia="宋体" w:cs="宋体"/>
          <w:sz w:val="24"/>
          <w:szCs w:val="24"/>
        </w:rPr>
      </w:pPr>
    </w:p>
    <w:p>
      <w:pPr>
        <w:bidi w:val="0"/>
        <w:rPr>
          <w:rFonts w:ascii="宋体" w:hAnsi="宋体" w:eastAsia="宋体" w:cs="宋体"/>
          <w:sz w:val="24"/>
          <w:szCs w:val="24"/>
        </w:rPr>
      </w:pPr>
    </w:p>
    <w:p>
      <w:pPr>
        <w:bidi w:val="0"/>
        <w:rPr>
          <w:rFonts w:ascii="宋体" w:hAnsi="宋体" w:eastAsia="宋体" w:cs="宋体"/>
          <w:sz w:val="24"/>
          <w:szCs w:val="24"/>
        </w:rPr>
      </w:pPr>
    </w:p>
    <w:p>
      <w:pPr>
        <w:bidi w:val="0"/>
        <w:rPr>
          <w:rFonts w:ascii="宋体" w:hAnsi="宋体" w:eastAsia="宋体" w:cs="宋体"/>
          <w:sz w:val="24"/>
          <w:szCs w:val="24"/>
        </w:rPr>
      </w:pPr>
    </w:p>
    <w:p>
      <w:pPr>
        <w:bidi w:val="0"/>
        <w:rPr>
          <w:rFonts w:ascii="宋体" w:hAnsi="宋体" w:eastAsia="宋体" w:cs="宋体"/>
          <w:sz w:val="24"/>
          <w:szCs w:val="24"/>
        </w:rPr>
      </w:pPr>
    </w:p>
    <w:p>
      <w:pPr>
        <w:bidi w:val="0"/>
        <w:rPr>
          <w:rFonts w:ascii="宋体" w:hAnsi="宋体" w:eastAsia="宋体" w:cs="宋体"/>
          <w:sz w:val="24"/>
          <w:szCs w:val="24"/>
        </w:rPr>
      </w:pPr>
    </w:p>
    <w:p>
      <w:pPr>
        <w:bidi w:val="0"/>
        <w:rPr>
          <w:rFonts w:ascii="宋体" w:hAnsi="宋体" w:eastAsia="宋体" w:cs="宋体"/>
          <w:sz w:val="24"/>
          <w:szCs w:val="24"/>
        </w:rPr>
      </w:pPr>
    </w:p>
    <w:p>
      <w:pPr>
        <w:bidi w:val="0"/>
        <w:rPr>
          <w:rFonts w:ascii="宋体" w:hAnsi="宋体" w:eastAsia="宋体" w:cs="宋体"/>
          <w:sz w:val="24"/>
          <w:szCs w:val="24"/>
        </w:rPr>
      </w:pPr>
    </w:p>
    <w:p>
      <w:pPr>
        <w:bidi w:val="0"/>
        <w:rPr>
          <w:rFonts w:ascii="宋体" w:hAnsi="宋体" w:eastAsia="宋体" w:cs="宋体"/>
          <w:sz w:val="24"/>
          <w:szCs w:val="24"/>
        </w:rPr>
      </w:pPr>
    </w:p>
    <w:p>
      <w:pPr>
        <w:bidi w:val="0"/>
        <w:rPr>
          <w:rFonts w:ascii="宋体" w:hAnsi="宋体" w:eastAsia="宋体" w:cs="宋体"/>
          <w:sz w:val="24"/>
          <w:szCs w:val="24"/>
        </w:rPr>
      </w:pPr>
    </w:p>
    <w:p>
      <w:pPr>
        <w:bidi w:val="0"/>
        <w:rPr>
          <w:rFonts w:ascii="宋体" w:hAnsi="宋体" w:eastAsia="宋体" w:cs="宋体"/>
          <w:sz w:val="24"/>
          <w:szCs w:val="24"/>
        </w:rPr>
      </w:pPr>
    </w:p>
    <w:p>
      <w:pPr>
        <w:bidi w:val="0"/>
        <w:rPr>
          <w:rFonts w:ascii="宋体" w:hAnsi="宋体" w:eastAsia="宋体" w:cs="宋体"/>
          <w:sz w:val="24"/>
          <w:szCs w:val="24"/>
        </w:rPr>
      </w:pPr>
    </w:p>
    <w:p>
      <w:pPr>
        <w:bidi w:val="0"/>
        <w:rPr>
          <w:rFonts w:ascii="宋体" w:hAnsi="宋体" w:eastAsia="宋体" w:cs="宋体"/>
          <w:sz w:val="24"/>
          <w:szCs w:val="24"/>
        </w:rPr>
      </w:pPr>
    </w:p>
    <w:p>
      <w:pPr>
        <w:bidi w:val="0"/>
        <w:rPr>
          <w:rFonts w:ascii="宋体" w:hAnsi="宋体" w:eastAsia="宋体" w:cs="宋体"/>
          <w:sz w:val="24"/>
          <w:szCs w:val="24"/>
        </w:rPr>
      </w:pPr>
    </w:p>
    <w:p>
      <w:pPr>
        <w:bidi w:val="0"/>
        <w:rPr>
          <w:rFonts w:ascii="宋体" w:hAnsi="宋体" w:eastAsia="宋体" w:cs="宋体"/>
          <w:sz w:val="24"/>
          <w:szCs w:val="24"/>
        </w:rPr>
      </w:pPr>
    </w:p>
    <w:p>
      <w:pPr>
        <w:bidi w:val="0"/>
        <w:rPr>
          <w:rFonts w:ascii="宋体" w:hAnsi="宋体" w:eastAsia="宋体" w:cs="宋体"/>
          <w:sz w:val="24"/>
          <w:szCs w:val="24"/>
        </w:rPr>
      </w:pPr>
    </w:p>
    <w:p>
      <w:pPr>
        <w:bidi w:val="0"/>
        <w:rPr>
          <w:rFonts w:ascii="宋体" w:hAnsi="宋体" w:eastAsia="宋体" w:cs="宋体"/>
          <w:sz w:val="24"/>
          <w:szCs w:val="24"/>
        </w:rPr>
      </w:pPr>
    </w:p>
    <w:p>
      <w:pPr>
        <w:bidi w:val="0"/>
        <w:rPr>
          <w:rFonts w:ascii="宋体" w:hAnsi="宋体" w:eastAsia="宋体" w:cs="宋体"/>
          <w:sz w:val="24"/>
          <w:szCs w:val="24"/>
        </w:rPr>
      </w:pPr>
    </w:p>
    <w:p>
      <w:pPr>
        <w:bidi w:val="0"/>
        <w:rPr>
          <w:rFonts w:ascii="宋体" w:hAnsi="宋体" w:eastAsia="宋体" w:cs="宋体"/>
          <w:sz w:val="24"/>
          <w:szCs w:val="24"/>
        </w:rPr>
      </w:pPr>
    </w:p>
    <w:p>
      <w:pPr>
        <w:bidi w:val="0"/>
        <w:rPr>
          <w:rFonts w:ascii="宋体" w:hAnsi="宋体" w:eastAsia="宋体" w:cs="宋体"/>
          <w:sz w:val="24"/>
          <w:szCs w:val="24"/>
        </w:rPr>
      </w:pPr>
    </w:p>
    <w:p>
      <w:pPr>
        <w:bidi w:val="0"/>
        <w:rPr>
          <w:rFonts w:ascii="宋体" w:hAnsi="宋体" w:eastAsia="宋体" w:cs="宋体"/>
          <w:sz w:val="24"/>
          <w:szCs w:val="24"/>
        </w:rPr>
      </w:pPr>
    </w:p>
    <w:p>
      <w:pPr>
        <w:bidi w:val="0"/>
        <w:rPr>
          <w:rFonts w:ascii="宋体" w:hAnsi="宋体" w:eastAsia="宋体" w:cs="宋体"/>
          <w:sz w:val="24"/>
          <w:szCs w:val="24"/>
        </w:rPr>
      </w:pPr>
    </w:p>
    <w:p>
      <w:pPr>
        <w:bidi w:val="0"/>
        <w:rPr>
          <w:rFonts w:ascii="宋体" w:hAnsi="宋体" w:eastAsia="宋体" w:cs="宋体"/>
          <w:sz w:val="24"/>
          <w:szCs w:val="24"/>
        </w:rPr>
      </w:pPr>
    </w:p>
    <w:p>
      <w:pPr>
        <w:bidi w:val="0"/>
        <w:rPr>
          <w:rFonts w:ascii="宋体" w:hAnsi="宋体" w:eastAsia="宋体" w:cs="宋体"/>
          <w:sz w:val="24"/>
          <w:szCs w:val="24"/>
        </w:rPr>
      </w:pPr>
    </w:p>
    <w:p>
      <w:pPr>
        <w:bidi w:val="0"/>
        <w:rPr>
          <w:rFonts w:ascii="宋体" w:hAnsi="宋体" w:eastAsia="宋体" w:cs="宋体"/>
          <w:sz w:val="24"/>
          <w:szCs w:val="24"/>
        </w:rPr>
      </w:pPr>
    </w:p>
    <w:p>
      <w:pPr>
        <w:bidi w:val="0"/>
        <w:rPr>
          <w:rFonts w:ascii="宋体" w:hAnsi="宋体" w:eastAsia="宋体" w:cs="宋体"/>
          <w:sz w:val="24"/>
          <w:szCs w:val="24"/>
        </w:rPr>
      </w:pPr>
    </w:p>
    <w:p>
      <w:pPr>
        <w:bidi w:val="0"/>
        <w:rPr>
          <w:rFonts w:ascii="宋体" w:hAnsi="宋体" w:eastAsia="宋体" w:cs="宋体"/>
          <w:sz w:val="24"/>
          <w:szCs w:val="24"/>
        </w:rPr>
      </w:pPr>
    </w:p>
    <w:p>
      <w:pPr>
        <w:bidi w:val="0"/>
        <w:rPr>
          <w:rFonts w:ascii="宋体" w:hAnsi="宋体" w:eastAsia="宋体" w:cs="宋体"/>
          <w:sz w:val="24"/>
          <w:szCs w:val="24"/>
        </w:rPr>
      </w:pPr>
    </w:p>
    <w:p>
      <w:pPr>
        <w:bidi w:val="0"/>
        <w:rPr>
          <w:rFonts w:ascii="宋体" w:hAnsi="宋体" w:eastAsia="宋体" w:cs="宋体"/>
          <w:sz w:val="24"/>
          <w:szCs w:val="24"/>
        </w:rPr>
      </w:pPr>
    </w:p>
    <w:p>
      <w:pPr>
        <w:bidi w:val="0"/>
        <w:rPr>
          <w:rFonts w:ascii="宋体" w:hAnsi="宋体" w:eastAsia="宋体" w:cs="宋体"/>
          <w:sz w:val="24"/>
          <w:szCs w:val="24"/>
        </w:rPr>
      </w:pPr>
    </w:p>
    <w:p>
      <w:pPr>
        <w:bidi w:val="0"/>
        <w:rPr>
          <w:rFonts w:ascii="宋体" w:hAnsi="宋体" w:eastAsia="宋体" w:cs="宋体"/>
          <w:sz w:val="24"/>
          <w:szCs w:val="24"/>
        </w:rPr>
      </w:pPr>
    </w:p>
    <w:p>
      <w:pPr>
        <w:bidi w:val="0"/>
        <w:rPr>
          <w:rFonts w:ascii="宋体" w:hAnsi="宋体" w:eastAsia="宋体" w:cs="宋体"/>
          <w:sz w:val="24"/>
          <w:szCs w:val="24"/>
        </w:rPr>
      </w:pPr>
    </w:p>
    <w:p>
      <w:pPr>
        <w:bidi w:val="0"/>
        <w:rPr>
          <w:rFonts w:ascii="宋体" w:hAnsi="宋体" w:eastAsia="宋体" w:cs="宋体"/>
          <w:sz w:val="24"/>
          <w:szCs w:val="24"/>
        </w:rPr>
      </w:pPr>
    </w:p>
    <w:p>
      <w:pPr>
        <w:bidi w:val="0"/>
        <w:rPr>
          <w:rFonts w:ascii="宋体" w:hAnsi="宋体" w:eastAsia="宋体" w:cs="宋体"/>
          <w:sz w:val="24"/>
          <w:szCs w:val="24"/>
        </w:rPr>
      </w:pPr>
    </w:p>
    <w:p>
      <w:pPr>
        <w:bidi w:val="0"/>
        <w:rPr>
          <w:rFonts w:ascii="宋体" w:hAnsi="宋体" w:eastAsia="宋体" w:cs="宋体"/>
          <w:sz w:val="24"/>
          <w:szCs w:val="24"/>
        </w:rPr>
      </w:pPr>
    </w:p>
    <w:p>
      <w:pPr>
        <w:bidi w:val="0"/>
        <w:rPr>
          <w:rFonts w:ascii="宋体" w:hAnsi="宋体" w:eastAsia="宋体" w:cs="宋体"/>
          <w:sz w:val="24"/>
          <w:szCs w:val="24"/>
        </w:rPr>
      </w:pPr>
    </w:p>
    <w:p>
      <w:pPr>
        <w:bidi w:val="0"/>
        <w:rPr>
          <w:rFonts w:ascii="宋体" w:hAnsi="宋体" w:eastAsia="宋体" w:cs="宋体"/>
          <w:sz w:val="24"/>
          <w:szCs w:val="24"/>
        </w:rPr>
      </w:pPr>
    </w:p>
    <w:p>
      <w:pPr>
        <w:bidi w:val="0"/>
        <w:rPr>
          <w:rFonts w:ascii="宋体" w:hAnsi="宋体" w:eastAsia="宋体" w:cs="宋体"/>
          <w:sz w:val="24"/>
          <w:szCs w:val="24"/>
        </w:rPr>
      </w:pPr>
    </w:p>
    <w:p>
      <w:pPr>
        <w:bidi w:val="0"/>
        <w:rPr>
          <w:rFonts w:ascii="宋体" w:hAnsi="宋体" w:eastAsia="宋体" w:cs="宋体"/>
          <w:sz w:val="24"/>
          <w:szCs w:val="24"/>
        </w:rPr>
      </w:pPr>
    </w:p>
    <w:p>
      <w:pPr>
        <w:bidi w:val="0"/>
        <w:rPr>
          <w:rFonts w:ascii="宋体" w:hAnsi="宋体" w:eastAsia="宋体" w:cs="宋体"/>
          <w:sz w:val="24"/>
          <w:szCs w:val="24"/>
        </w:rPr>
      </w:pPr>
    </w:p>
    <w:p>
      <w:pPr>
        <w:bidi w:val="0"/>
        <w:rPr>
          <w:rFonts w:ascii="宋体" w:hAnsi="宋体" w:eastAsia="宋体" w:cs="宋体"/>
          <w:sz w:val="24"/>
          <w:szCs w:val="24"/>
        </w:rPr>
      </w:pPr>
    </w:p>
    <w:p>
      <w:pPr>
        <w:bidi w:val="0"/>
        <w:rPr>
          <w:rFonts w:hint="eastAsia" w:ascii="宋体" w:hAnsi="宋体" w:eastAsia="宋体" w:cs="宋体"/>
          <w:sz w:val="24"/>
          <w:szCs w:val="24"/>
          <w:lang w:val="en-US" w:eastAsia="zh-CN"/>
        </w:rPr>
      </w:pP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p>
    <w:p>
      <w:pPr>
        <w:bidi w:val="0"/>
        <w:rPr>
          <w:rFonts w:hint="eastAsia" w:ascii="宋体" w:hAnsi="宋体" w:eastAsia="宋体" w:cs="宋体"/>
          <w:sz w:val="24"/>
          <w:szCs w:val="24"/>
          <w:lang w:val="en-US" w:eastAsia="zh-CN"/>
        </w:rPr>
      </w:pPr>
    </w:p>
    <w:p>
      <w:pPr>
        <w:bidi w:val="0"/>
        <w:rPr>
          <w:rFonts w:hint="eastAsia" w:ascii="宋体" w:hAnsi="宋体" w:eastAsia="宋体" w:cs="宋体"/>
          <w:sz w:val="24"/>
          <w:szCs w:val="24"/>
          <w:lang w:val="en-US" w:eastAsia="zh-CN"/>
        </w:rPr>
      </w:pPr>
    </w:p>
    <w:p>
      <w:pPr>
        <w:bidi w:val="0"/>
        <w:rPr>
          <w:rFonts w:ascii="宋体" w:hAnsi="宋体" w:eastAsia="宋体" w:cs="宋体"/>
          <w:sz w:val="24"/>
          <w:szCs w:val="24"/>
        </w:rPr>
      </w:pPr>
      <w:r>
        <w:rPr>
          <w:rFonts w:hint="eastAsia" w:ascii="宋体" w:hAnsi="宋体" w:eastAsia="宋体" w:cs="宋体"/>
          <w:sz w:val="24"/>
          <w:szCs w:val="24"/>
          <w:lang w:val="en-US" w:eastAsia="zh-CN"/>
        </w:rPr>
        <w:t>综上所述</w:t>
      </w:r>
      <w:r>
        <w:rPr>
          <w:rFonts w:ascii="宋体" w:hAnsi="宋体" w:eastAsia="宋体" w:cs="宋体"/>
          <w:sz w:val="24"/>
          <w:szCs w:val="24"/>
        </w:rPr>
        <w:t>，积极的学习品质对于学习者的个人成长和未来发展具有至关重要的作用。因此，我们应该重视并积极培养学习者的积极学习品质。</w:t>
      </w:r>
    </w:p>
    <w:p>
      <w:pPr>
        <w:bidi w:val="0"/>
        <w:rPr>
          <w:rFonts w:ascii="宋体" w:hAnsi="宋体" w:eastAsia="宋体" w:cs="宋体"/>
          <w:sz w:val="24"/>
          <w:szCs w:val="24"/>
        </w:rPr>
      </w:pPr>
    </w:p>
    <w:p>
      <w:pPr>
        <w:bidi w:val="0"/>
        <w:rPr>
          <w:rFonts w:hint="default" w:ascii="宋体" w:hAnsi="宋体" w:eastAsia="宋体" w:cs="宋体"/>
          <w:sz w:val="24"/>
          <w:szCs w:val="24"/>
          <w:lang w:val="en-US" w:eastAsia="zh-CN"/>
        </w:rPr>
      </w:pPr>
      <w:r>
        <w:rPr>
          <w:rFonts w:hint="eastAsia" w:ascii="宋体" w:hAnsi="宋体" w:eastAsia="宋体" w:cs="宋体"/>
          <w:b/>
          <w:bCs/>
          <w:sz w:val="24"/>
          <w:szCs w:val="24"/>
          <w:lang w:val="en-US" w:eastAsia="zh-CN"/>
        </w:rPr>
        <w:t>高钰玲</w:t>
      </w:r>
      <w:r>
        <w:rPr>
          <w:rFonts w:hint="eastAsia" w:ascii="宋体" w:hAnsi="宋体" w:eastAsia="宋体" w:cs="宋体"/>
          <w:sz w:val="24"/>
          <w:szCs w:val="24"/>
          <w:lang w:val="en-US" w:eastAsia="zh-CN"/>
        </w:rPr>
        <w:t>：</w:t>
      </w:r>
      <w:r>
        <w:rPr>
          <w:rFonts w:ascii="宋体" w:hAnsi="宋体" w:eastAsia="宋体" w:cs="宋体"/>
          <w:sz w:val="24"/>
          <w:szCs w:val="24"/>
        </w:rPr>
        <w:t>读书是知识的积累和拓展。每一本书都像是一扇通往新领域的门，我们不仅仅是接受书中的信息，更是主动思考、质疑和探讨，将知识内化并与已有经验相结合。</w:t>
      </w:r>
      <w:r>
        <w:rPr>
          <w:rFonts w:hint="eastAsia" w:ascii="宋体" w:hAnsi="宋体" w:eastAsia="宋体" w:cs="宋体"/>
          <w:sz w:val="24"/>
          <w:szCs w:val="24"/>
          <w:lang w:val="en-US" w:eastAsia="zh-CN"/>
        </w:rPr>
        <w:t>关于这本书籍话题我的心得如下：</w:t>
      </w:r>
    </w:p>
    <w:p>
      <w:pPr>
        <w:bidi w:val="0"/>
        <w:ind w:firstLine="480" w:firstLineChars="200"/>
        <w:rPr>
          <w:rFonts w:ascii="宋体" w:hAnsi="宋体" w:eastAsia="宋体" w:cs="宋体"/>
          <w:sz w:val="24"/>
          <w:szCs w:val="24"/>
        </w:rPr>
      </w:pPr>
      <w:r>
        <w:rPr>
          <w:rFonts w:ascii="宋体" w:hAnsi="宋体" w:eastAsia="宋体" w:cs="宋体"/>
          <w:sz w:val="24"/>
          <w:szCs w:val="24"/>
        </w:rPr>
        <w:t>话题1：什么是积极的学习品质</w:t>
      </w:r>
    </w:p>
    <w:p>
      <w:pPr>
        <w:bidi w:val="0"/>
        <w:ind w:firstLine="480" w:firstLineChars="200"/>
        <w:rPr>
          <w:rFonts w:hint="eastAsia" w:ascii="宋体" w:hAnsi="宋体" w:eastAsia="宋体" w:cs="宋体"/>
          <w:i w:val="0"/>
          <w:iCs w:val="0"/>
          <w:caps w:val="0"/>
          <w:color w:val="2B4F55"/>
          <w:spacing w:val="5"/>
          <w:szCs w:val="24"/>
          <w:shd w:val="clear" w:color="auto" w:fill="FFFFFF"/>
          <w:lang w:val="en-US" w:eastAsia="zh-CN"/>
        </w:rPr>
      </w:pPr>
      <w:r>
        <w:rPr>
          <w:rFonts w:ascii="宋体" w:hAnsi="宋体" w:eastAsia="宋体" w:cs="宋体"/>
          <w:sz w:val="24"/>
          <w:szCs w:val="24"/>
        </w:rPr>
        <w:t>学习品质描述的不是学习什么，而是怎样学习。学习品质没有单一的、公认的定义，包含五个方面，这五个方面影响儿童进入学习情景的变量：1.对新任务、新挑战的开放和好奇；2.主动性，完成任务的坚持行，专注；3.反思和解释的品质；4.想象和发明的能力；5.对任务的认知方式。还有更多比如：学习的内在动机、好奇心、参与性、执行力、集中注意力、兴趣等等。积极的学习品质对幼儿现在与将来的学习都具有重要影响的基本素质。</w:t>
      </w:r>
      <w:r>
        <w:rPr>
          <w:rFonts w:ascii="宋体" w:hAnsi="宋体" w:eastAsia="宋体" w:cs="宋体"/>
          <w:sz w:val="24"/>
          <w:szCs w:val="24"/>
        </w:rPr>
        <w:br w:type="textWrapping"/>
      </w:r>
      <w:r>
        <w:rPr>
          <w:rFonts w:ascii="宋体" w:hAnsi="宋体" w:eastAsia="宋体" w:cs="宋体"/>
          <w:sz w:val="24"/>
          <w:szCs w:val="24"/>
        </w:rPr>
        <w:t>话题2：为什么要重视积极的学习品质？</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ascii="宋体" w:hAnsi="宋体" w:eastAsia="宋体" w:cs="宋体"/>
          <w:sz w:val="24"/>
          <w:szCs w:val="24"/>
        </w:rPr>
        <w:t>积极的学习品质有三个方面的益处，它支持孩子们在各个领域的学习，保护孩子在一些不好的环境中的发展，被其他人更加积极的看待，提供更好的机会。良好的学习品质能更好地服务幼儿其他方面学习能力的提升，能更好地促进幼儿的发展。</w:t>
      </w:r>
      <w:r>
        <w:rPr>
          <w:rFonts w:hint="eastAsia" w:ascii="宋体" w:hAnsi="宋体" w:eastAsia="宋体" w:cs="宋体"/>
          <w:i w:val="0"/>
          <w:iCs w:val="0"/>
          <w:caps w:val="0"/>
          <w:color w:val="2B4F55"/>
          <w:spacing w:val="5"/>
          <w:szCs w:val="24"/>
          <w:shd w:val="clear" w:color="auto" w:fill="FFFFFF"/>
          <w:lang w:val="en-US" w:eastAsia="zh-CN"/>
        </w:rPr>
        <w:t xml:space="preserve">      </w:t>
      </w:r>
    </w:p>
    <w:p>
      <w:pPr>
        <w:bidi w:val="0"/>
        <w:ind w:firstLine="440" w:firstLineChars="200"/>
        <w:rPr>
          <w:rFonts w:hint="eastAsia" w:ascii="宋体" w:hAnsi="宋体" w:eastAsia="宋体" w:cs="宋体"/>
          <w:i w:val="0"/>
          <w:iCs w:val="0"/>
          <w:caps w:val="0"/>
          <w:color w:val="2B4F55"/>
          <w:spacing w:val="5"/>
          <w:szCs w:val="24"/>
          <w:shd w:val="clear" w:color="auto" w:fill="FFFFFF"/>
          <w:lang w:val="en-US" w:eastAsia="zh-CN"/>
        </w:rPr>
      </w:pPr>
      <w:bookmarkStart w:id="0" w:name="_GoBack"/>
      <w:bookmarkEnd w:id="0"/>
      <w:r>
        <w:rPr>
          <w:rFonts w:hint="eastAsia" w:ascii="宋体" w:hAnsi="宋体" w:eastAsia="宋体" w:cs="宋体"/>
          <w:i w:val="0"/>
          <w:iCs w:val="0"/>
          <w:caps w:val="0"/>
          <w:color w:val="2B4F55"/>
          <w:spacing w:val="5"/>
          <w:szCs w:val="24"/>
          <w:shd w:val="clear" w:color="auto" w:fill="FFFFFF"/>
          <w:lang w:val="en-US" w:eastAsia="zh-CN"/>
        </w:rPr>
        <w:t xml:space="preserve">                                    </w:t>
      </w:r>
    </w:p>
    <w:p>
      <w:pPr>
        <w:bidi w:val="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蔡小琴：</w:t>
      </w:r>
    </w:p>
    <w:p>
      <w:pPr>
        <w:bidi w:val="0"/>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 xml:space="preserve">    </w:t>
      </w:r>
      <w:r>
        <w:rPr>
          <w:rFonts w:hint="eastAsia" w:ascii="宋体" w:hAnsi="宋体" w:eastAsia="宋体" w:cs="宋体"/>
          <w:b w:val="0"/>
          <w:bCs w:val="0"/>
          <w:sz w:val="24"/>
          <w:szCs w:val="24"/>
          <w:lang w:val="en-US" w:eastAsia="zh-CN"/>
        </w:rPr>
        <w:t>我认为这是一个非常有用的一本书籍。看完这本书，我的收获很多，关注本次读书的话题，我的思考如下</w:t>
      </w:r>
      <w:r>
        <w:rPr>
          <w:rFonts w:hint="eastAsia" w:ascii="宋体" w:hAnsi="宋体" w:eastAsia="宋体" w:cs="宋体"/>
          <w:b/>
          <w:bCs/>
          <w:sz w:val="24"/>
          <w:szCs w:val="24"/>
          <w:lang w:val="en-US" w:eastAsia="zh-CN"/>
        </w:rPr>
        <w:t>：</w:t>
      </w:r>
    </w:p>
    <w:p>
      <w:pPr>
        <w:bidi w:val="0"/>
        <w:ind w:firstLine="480" w:firstLineChars="200"/>
        <w:rPr>
          <w:rFonts w:ascii="宋体" w:hAnsi="宋体" w:eastAsia="宋体" w:cs="宋体"/>
          <w:sz w:val="24"/>
          <w:szCs w:val="24"/>
        </w:rPr>
      </w:pPr>
      <w:r>
        <w:rPr>
          <w:rFonts w:ascii="宋体" w:hAnsi="宋体" w:eastAsia="宋体" w:cs="宋体"/>
          <w:sz w:val="24"/>
          <w:szCs w:val="24"/>
        </w:rPr>
        <w:t>话题1：学习品质没有单一的、公认的定义，它不是强调儿童能够学到的具体知识和获得的具体经验，而是注重儿童是如何学习的，体现于他在这一过程中的学习态度，学习习惯和学习方式如何。学习品质包括情感和行为两个维度。情感是指对学习的热情；行为是指对学习的投入。学习品质不是“学什么”，是“怎么学”。是幼儿在学习过程中表现出的“积极”“主动”、“快乐”、“好奇”、“坚持”、“专注”、“灵活变通”。积极的学习品质应该是对学习感兴趣，在学习的过程中感受到快乐，有寻求新挑战，掌握新技能的渴望，在学习的过程中是专注的、具有坚持性、灵活性，能自我调节的。</w:t>
      </w:r>
    </w:p>
    <w:p>
      <w:pPr>
        <w:bidi w:val="0"/>
        <w:ind w:firstLine="480" w:firstLineChars="200"/>
        <w:rPr>
          <w:rFonts w:hint="default" w:ascii="宋体" w:hAnsi="宋体" w:eastAsia="宋体" w:cs="宋体"/>
          <w:b w:val="0"/>
          <w:bCs w:val="0"/>
          <w:sz w:val="24"/>
          <w:szCs w:val="24"/>
          <w:lang w:val="en-US" w:eastAsia="zh-CN"/>
        </w:rPr>
        <w:sectPr>
          <w:type w:val="continuous"/>
          <w:pgSz w:w="11906" w:h="16840"/>
          <w:pgMar w:top="1431" w:right="1182" w:bottom="0" w:left="1379" w:header="0" w:footer="0" w:gutter="0"/>
          <w:cols w:equalWidth="0" w:num="2">
            <w:col w:w="1579" w:space="100"/>
            <w:col w:w="7667"/>
          </w:cols>
        </w:sectPr>
      </w:pPr>
      <w:r>
        <w:rPr>
          <w:rFonts w:ascii="宋体" w:hAnsi="宋体" w:eastAsia="宋体" w:cs="宋体"/>
          <w:sz w:val="24"/>
          <w:szCs w:val="24"/>
        </w:rPr>
        <w:t>话题2：我认为学习品质直接决定了幼儿的学习效率和学习效果，当幼儿的学习热情和学习投入被不断强化后，能得到更好的学习和发展成果。比如在幼小衔接入学准备过程中，还存在家长往往更关注幼儿认识了多少字，会算多少道题的实际现象，而对学习品质尚未引起足够的重视。仅仅只追求知识目标，仅仅只重视立竿见影的、可测量的、可应试的外源性知识学习，忽略幼儿内在的学习品质培养，是不利于孩子长远的可持续发展的。</w:t>
      </w:r>
    </w:p>
    <w:p>
      <w:pPr>
        <w:spacing w:before="66" w:line="160" w:lineRule="auto"/>
      </w:pPr>
    </w:p>
    <w:sectPr>
      <w:pgSz w:w="11906" w:h="16840"/>
      <w:pgMar w:top="720" w:right="734" w:bottom="0" w:left="72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DI4MjI4ZWM5ODkwOGYwYjA5MTUyZjE5MmY2ZmFkNWUifQ=="/>
  </w:docVars>
  <w:rsids>
    <w:rsidRoot w:val="00000000"/>
    <w:rsid w:val="040226D4"/>
    <w:rsid w:val="040A4AA1"/>
    <w:rsid w:val="040C6CDA"/>
    <w:rsid w:val="04CA658D"/>
    <w:rsid w:val="0576257E"/>
    <w:rsid w:val="08291789"/>
    <w:rsid w:val="09141F34"/>
    <w:rsid w:val="0A714A29"/>
    <w:rsid w:val="0AFE5296"/>
    <w:rsid w:val="0B201DFD"/>
    <w:rsid w:val="0BC65752"/>
    <w:rsid w:val="0D21363F"/>
    <w:rsid w:val="11755C50"/>
    <w:rsid w:val="117A5014"/>
    <w:rsid w:val="127241D0"/>
    <w:rsid w:val="13A10F7E"/>
    <w:rsid w:val="15C74BC3"/>
    <w:rsid w:val="18065A15"/>
    <w:rsid w:val="19AE61A3"/>
    <w:rsid w:val="1D553FAD"/>
    <w:rsid w:val="1F016D75"/>
    <w:rsid w:val="23CC71B3"/>
    <w:rsid w:val="249751B6"/>
    <w:rsid w:val="250F3DE0"/>
    <w:rsid w:val="2A8E0750"/>
    <w:rsid w:val="2C701C77"/>
    <w:rsid w:val="2CED0985"/>
    <w:rsid w:val="35D539CE"/>
    <w:rsid w:val="3895301B"/>
    <w:rsid w:val="3AD0362A"/>
    <w:rsid w:val="3B4C7172"/>
    <w:rsid w:val="3D5642D8"/>
    <w:rsid w:val="3D98229D"/>
    <w:rsid w:val="3E2060E3"/>
    <w:rsid w:val="457A4CBC"/>
    <w:rsid w:val="4642439B"/>
    <w:rsid w:val="46BD7176"/>
    <w:rsid w:val="46E666CD"/>
    <w:rsid w:val="531F686F"/>
    <w:rsid w:val="5347785A"/>
    <w:rsid w:val="54244912"/>
    <w:rsid w:val="550850DA"/>
    <w:rsid w:val="5A2A1C4A"/>
    <w:rsid w:val="5A305343"/>
    <w:rsid w:val="5AB0033C"/>
    <w:rsid w:val="5B7D5A91"/>
    <w:rsid w:val="5E876089"/>
    <w:rsid w:val="5E887547"/>
    <w:rsid w:val="5EDB72B0"/>
    <w:rsid w:val="65A85527"/>
    <w:rsid w:val="677668F5"/>
    <w:rsid w:val="6E6B10E2"/>
    <w:rsid w:val="7205127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宋体" w:hAnsi="宋体" w:eastAsia="宋体" w:cs="宋体"/>
      <w:sz w:val="18"/>
      <w:szCs w:val="18"/>
      <w:lang w:val="en-US" w:eastAsia="en-US" w:bidi="ar-SA"/>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3273</Words>
  <Characters>3295</Characters>
  <TotalTime>8</TotalTime>
  <ScaleCrop>false</ScaleCrop>
  <LinksUpToDate>false</LinksUpToDate>
  <CharactersWithSpaces>3389</CharactersWithSpaces>
  <Application>WPS Office_12.1.0.16929_F1E327BC-269C-435d-A152-05C5408002CA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2023-10-08T14:26:00Z</dcterms:created>
  <dc:creator>xws</dc:creator>
  <cp:lastModifiedBy>Dandelion</cp:lastModifiedBy>
  <dcterms:modified xsi:type="dcterms:W3CDTF">2024-06-20T00:16:56Z</dcterms:modified>
  <dc:title>新北区银河幼儿园“课程游戏化”建设活动</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2024-02-29T09:04:34Z</vt:filetime>
  </property>
  <property fmtid="{D5CDD505-2E9C-101B-9397-08002B2CF9AE}" pid="4" name="KSOProductBuildVer">
    <vt:lpwstr>2052-12.1.0.16929</vt:lpwstr>
  </property>
  <property fmtid="{D5CDD505-2E9C-101B-9397-08002B2CF9AE}" pid="5" name="ICV">
    <vt:lpwstr>99FB1CCB7A0E4F1C8756D36CBC26C52B_13</vt:lpwstr>
  </property>
</Properties>
</file>