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汤庄桥小学副校长仲旭红述职报告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尊敬的领导、各位同事：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本学年我主要协助校长分管学校德育、后勤、人事、党支部等管理工作，负责学校工会工作。在大家的支持和帮助下我顺利地完成了各项工作，积累了一些经验，取得了一定的成绩，现向大家汇报。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坚持理论学习，提升领导能力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积极参加校长任职培训，学习相关的法律法规和政策文件，掌握学校管理的基本法律知识，了解教育改革和发展的方向和要求，获评第28期小学校长任职资格培训班“优秀学员”称号；成功申报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钱丽美卓越人才管理成长营，积极参与读书沙龙、主题学习、案例剖析和名校考察等活动，提升管理领导能力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；加入常州市孙丽燕乡村教育带头人培育站，在名师领导下提升个人专业领导能力；积极申报市袁鹏飞“家校社”共育指导站，期待通过学习、迁移和共建的方式进一步改善学校德育生态，助力学校及师生发展。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认真履行职责，助力学校发展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8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德育分管工作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加强班主任队伍建设，开展了“特色班级文化创建”“班级特殊学生关爱”和“红色德育课程的建构”等主题培训，举办了“育人故事”、“带班育人方略”优秀案例评比活动；以德育课题《传承红色基因德育课程群的研究与实践》为抓手，绕“低段革命文化题材类课文的跨学科学习”和“如何以入队为契机开展低年级红色启蒙教育”两个主题开展了专题研讨，全程、全方位开展思政素养培育行动；加强学生队伍建设，常态化、定期开展学生小干部系列培训，创新少先队“微技能”竞赛活动和评价体系，致力于培养“知仁礼 养勤品 会创新 至雅美”的勤美少年；开发“三美”德育课程，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培养学生国家民族认同感，奠定健全人格根基，培养社会主义合格小公民；开展丰富多彩的德育活动，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让学生在节气系列活动、传统节日实践活动、 校园主题活动、学生礼仪活动中增强文化底蕴、提升学习自信、美成勤美品格；加强家校社三方联动，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通过完善家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委会工作制度、探索创新家长会模式、落实大家访工作，进一步了解学生在家庭和社会的情况，正确引导家长科学教育孩子，共同维护学生的健康成长。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80" w:leftChars="0" w:firstLine="0" w:firstLine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安全、后勤分管工作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牢固树立“安全无小事”的思想，强化安全管理意识。建立了各种学校安全工作应急预案，定期开展安全工作检查，发现安全隐患及时整改，有效杜绝事故的发生；定期开展安全教育活动，充分利用班队课、国旗下讲话、夕会课和科普活动的机会对学生进行交通、食品、溺水、传染病预防、警毒等主题的安全教育；邀请罗溪派出所对学校门卫、教职工和学生进行安全培训，协同防暴大队人员组织防暴演练活动，此外还举办了多次心理知识、防疫知识、安全知识、防溺水等专题讲座，增强学生的安全意识和自我保护的能力；形成安全事故应急处理机制，做好突发事件的应对与处理，最大程度保障师生身心安全和合理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打造一支团结务实的后勤团队，提升服务质量。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通过听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取介绍、座谈交流、跟踪观察等方式深入了解不同工种职工的工作内容，多次召开后勤工作会议，组织职工进行各类专业知识培训，进一步规范工作要求、细化工作内容、落实考勤制度，树立良好的后勤服务意识，加强自身的素质建设。组建学校膳食委员会，落实 行政验菜制度和家长陪餐制度，不断提高用餐质量，进一步改造食堂用餐环境，争取让每一位师生都能吃饱、吃好，办让大家满意的食堂。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80" w:leftChars="0" w:firstLine="0" w:firstLine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工会工作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关心教职工的日常生活和健康情况，及时做好会员的关心、帮助和慰问工作；精心策划三八妇女节主题活动，开展了“甜蜜有约 幸福加焙”手工烘焙课程，为女教职工赠送小绿植和祝福蛋糕；定期开展青年教师读书分享会，积极组织教职工参加区工会活动，获区教职工运动会二等奖的好成绩；定期召开全体教师会议和教代会，事关教职工切身利益和学校发展的大事提请教师审议，落实学校民主管理，发挥教职工主体作用；进一步规范和提升工会服务品质，规划和推进“教职工活动之家”和“爱心母婴室”的建设，积极推进“常州市五好乡村教工之家”申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三、成绩与不足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顾一年的工作，在工作上取得了一定的成绩：领衔的市级课题《“双减”背景下小学数学过程性评价的实践与探索》顺利结题，市学生品格提升工程《红色+：勤美少年赋能行动》相关工作有序推进，学校创建成为江苏省健康促进金牌学校，学校工会获评</w:t>
      </w:r>
      <w:r>
        <w:rPr>
          <w:rFonts w:hint="eastAsia"/>
          <w:sz w:val="24"/>
          <w:szCs w:val="24"/>
          <w:lang w:val="en-US" w:eastAsia="zh-CN"/>
        </w:rPr>
        <w:t>“2024年常州市模范职工之家”称号。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工作上我存在许多不足之处。例如：由于分管内容繁杂，对于工作时间的分配缺乏统筹的规划与安排；管理经验不足，引领团队协作的能力仍有待提高；个人专业辐射力量不够，需要进一步提升个人专业素养。我将继续努力工作，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断提高自己的素质和能力，为学校的发展和进步作出更大的贡献。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以上述职，敬请各位领导、同仁批评指正。谢谢大家！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E7273"/>
    <w:multiLevelType w:val="singleLevel"/>
    <w:tmpl w:val="96FE7273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F739B968"/>
    <w:multiLevelType w:val="singleLevel"/>
    <w:tmpl w:val="F739B9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VjZTE4OGU1NTE0OTAwZmE4MjBmNzcyNGY2OGIifQ=="/>
  </w:docVars>
  <w:rsids>
    <w:rsidRoot w:val="00000000"/>
    <w:rsid w:val="06C5026D"/>
    <w:rsid w:val="0A9F4195"/>
    <w:rsid w:val="25983863"/>
    <w:rsid w:val="29C40C9E"/>
    <w:rsid w:val="29F8727E"/>
    <w:rsid w:val="2BD01D6E"/>
    <w:rsid w:val="36211653"/>
    <w:rsid w:val="3E3D0FF4"/>
    <w:rsid w:val="515E2C36"/>
    <w:rsid w:val="589E6381"/>
    <w:rsid w:val="5940156A"/>
    <w:rsid w:val="60A1384F"/>
    <w:rsid w:val="7B2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1736</Words>
  <Characters>1740</Characters>
  <Lines>0</Lines>
  <Paragraphs>0</Paragraphs>
  <TotalTime>4</TotalTime>
  <ScaleCrop>false</ScaleCrop>
  <LinksUpToDate>false</LinksUpToDate>
  <CharactersWithSpaces>1754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2023-06-25T05:34:00Z</dcterms:created>
  <dc:creator>Administrator</dc:creator>
  <cp:lastModifiedBy>格格巫</cp:lastModifiedBy>
  <cp:lastPrinted>2023-06-25T05:38:00Z</cp:lastPrinted>
  <dcterms:modified xsi:type="dcterms:W3CDTF">2024-06-19T00:48:47Z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C0B3EF1C708E4CC988E370F14863F6C4_13</vt:lpwstr>
  </property>
</Properties>
</file>