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二6（下）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班级文化建设总结</w:t>
      </w:r>
      <w:r>
        <w:rPr>
          <w:rFonts w:hint="eastAsia" w:ascii="黑体" w:hAnsi="黑体" w:eastAsia="黑体" w:cs="黑体"/>
          <w:sz w:val="44"/>
          <w:szCs w:val="44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礼河实验学校 江丽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班级的文化建设既是一种文化氛围的创建，又是对被教育者心灵的塑造。一个良好的班级文化环境，带给学生的是清新愉悦、自由、和谐，它不仅使学生在更为广泛的时间、空间上了解社会、理解人生，而且为学生提供情感上的寄托，又无时无刻不在净化着学生的心灵。</w:t>
      </w:r>
      <w:r>
        <w:rPr>
          <w:rFonts w:hint="eastAsia" w:ascii="宋体" w:hAnsi="宋体" w:eastAsia="宋体" w:cs="宋体"/>
          <w:sz w:val="24"/>
          <w:szCs w:val="24"/>
        </w:rPr>
        <w:t>这个学期中，我班在文化建设方面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根据学校计划和结合自己班级实际</w:t>
      </w:r>
      <w:r>
        <w:rPr>
          <w:rFonts w:hint="eastAsia" w:ascii="宋体" w:hAnsi="宋体" w:eastAsia="宋体" w:cs="宋体"/>
          <w:sz w:val="24"/>
          <w:szCs w:val="24"/>
        </w:rPr>
        <w:t xml:space="preserve">开展活动，通过一学期的班级文化建设，我们班文化营造情况如下：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一、学生在生活、</w:t>
      </w:r>
      <w:r>
        <w:rPr>
          <w:rFonts w:hint="eastAsia" w:ascii="宋体" w:hAnsi="宋体" w:eastAsia="宋体" w:cs="宋体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u w:val="none"/>
          <w:shd w:val="clear" w:fill="FFFFFF"/>
        </w:rPr>
        <w:instrText xml:space="preserve"> HYPERLINK "http://gongwen.1kejian.com/list-64-1.html" \t "_blank" </w:instrText>
      </w:r>
      <w:r>
        <w:rPr>
          <w:rFonts w:hint="eastAsia" w:ascii="宋体" w:hAnsi="宋体" w:eastAsia="宋体" w:cs="宋体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u w:val="none"/>
          <w:shd w:val="clear" w:fill="FFFFFF"/>
        </w:rPr>
        <w:t>学习</w:t>
      </w:r>
      <w:r>
        <w:rPr>
          <w:rFonts w:hint="eastAsia" w:ascii="宋体" w:hAnsi="宋体" w:eastAsia="宋体" w:cs="宋体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中能体验自信和快乐，以乐观的心态面对事情。学生初步具有“明是非、辩善恶、知美丑”的简单价值判断，正确的班级舆论正在逐步形成。教室布置让学生从中感受欢快和收获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制定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了适合低年级学生年龄特点，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具体、朴实的班规；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培养学生爱阅读的习惯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用运动会的奖金购买了班级图书，学生还自愿把自己看过的书带来分享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，组建了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图书角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抓紧班级</w:t>
      </w:r>
      <w:r>
        <w:rPr>
          <w:rFonts w:hint="eastAsia" w:ascii="宋体" w:hAnsi="宋体" w:eastAsia="宋体" w:cs="宋体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u w:val="none"/>
          <w:shd w:val="clear" w:fill="FFFFFF"/>
        </w:rPr>
        <w:instrText xml:space="preserve"> HYPERLINK "http://gongwen.1kejian.com/list-11-1.html" \t "_blank" </w:instrText>
      </w:r>
      <w:r>
        <w:rPr>
          <w:rFonts w:hint="eastAsia" w:ascii="宋体" w:hAnsi="宋体" w:eastAsia="宋体" w:cs="宋体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u w:val="none"/>
          <w:shd w:val="clear" w:fill="FFFFFF"/>
        </w:rPr>
        <w:t>组织</w:t>
      </w:r>
      <w:r>
        <w:rPr>
          <w:rFonts w:hint="eastAsia" w:ascii="宋体" w:hAnsi="宋体" w:eastAsia="宋体" w:cs="宋体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建设，给每个学生设定职位，培养学生各方面能力，积极实施民主管理，让学生成为班级的主人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 xml:space="preserve">从而感受班级的温暖、凝聚与力量。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二、打造“书香班级、诗化班级”的气氛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学生乐于看书，善于读书，很多学生真正把书籍当作了学习生活的精神食粮，读课外书成为孩子们的兴趣和习惯。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课间，学生积极地去图书角借阅图书，并主动做好登记，知道要爱护图书，看完要及时归还。充分</w:t>
      </w:r>
      <w:r>
        <w:rPr>
          <w:rFonts w:hint="eastAsia" w:ascii="宋体" w:hAnsi="宋体" w:eastAsia="宋体" w:cs="宋体"/>
          <w:sz w:val="24"/>
          <w:szCs w:val="24"/>
        </w:rPr>
        <w:t>利用学校图书室的优势，给学生借阅大量的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童话故事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中外名著</w:t>
      </w:r>
      <w:r>
        <w:rPr>
          <w:rFonts w:hint="eastAsia" w:ascii="宋体" w:hAnsi="宋体" w:eastAsia="宋体" w:cs="宋体"/>
          <w:sz w:val="24"/>
          <w:szCs w:val="24"/>
        </w:rPr>
        <w:t>等书籍，培养学生诵读意识和品味图书的能力。利用多媒体设备和电教设备对学生进行传统文化教育，培养学生的民族自豪感和民族自尊心。同时，还让学生进行诗配画创作，让学生在创作中感受学习的快乐，表达内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情感</w:t>
      </w:r>
      <w:r>
        <w:rPr>
          <w:rFonts w:hint="eastAsia" w:ascii="宋体" w:hAnsi="宋体" w:eastAsia="宋体" w:cs="宋体"/>
          <w:sz w:val="24"/>
          <w:szCs w:val="24"/>
        </w:rPr>
        <w:t>，感受诵读经典诗文的趣味，这些活动给学生带来各方面的发展，如:语言表达能力的提高、思维的灵活、见识更宽阔、思想更开阔(能初步明白用平常心、责任心来待人和处世)。当然学生是发展中的人，但营造书香班级的活动确实让孩子们成长更快，更强化了内心朦胧的价值判断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打造书香班级活动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陶子涵、胡思琪等</w:t>
      </w:r>
      <w:r>
        <w:rPr>
          <w:rFonts w:hint="eastAsia" w:ascii="宋体" w:hAnsi="宋体" w:eastAsia="宋体" w:cs="宋体"/>
          <w:sz w:val="24"/>
          <w:szCs w:val="24"/>
        </w:rPr>
        <w:t>同学成为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</w:t>
      </w:r>
      <w:r>
        <w:rPr>
          <w:rFonts w:hint="eastAsia" w:ascii="宋体" w:hAnsi="宋体" w:eastAsia="宋体" w:cs="宋体"/>
          <w:sz w:val="24"/>
          <w:szCs w:val="24"/>
        </w:rPr>
        <w:t xml:space="preserve">书香少年。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三 、抓好学生的写字常规，打造书法班级的特色。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始终如一地严格要求学生的书写，无论是上课，还是平时完成作业，能始终提醒学生做到三个一，注意写字的正确姿势，在平时的写字教学中，提醒学生注意生字的间架结构，认认真真地写好每一个。同时上好书法课，现在我班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一部分</w:t>
      </w:r>
      <w:r>
        <w:rPr>
          <w:rFonts w:hint="eastAsia" w:ascii="宋体" w:hAnsi="宋体" w:eastAsia="宋体" w:cs="宋体"/>
          <w:sz w:val="24"/>
          <w:szCs w:val="24"/>
        </w:rPr>
        <w:t>学生的书写已经相当漂亮，大部分学生能做到书写工整，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在学校组织的写字比赛中获得了第一名的好成绩</w:t>
      </w:r>
      <w:r>
        <w:rPr>
          <w:rFonts w:hint="eastAsia" w:ascii="宋体" w:hAnsi="宋体" w:eastAsia="宋体" w:cs="宋体"/>
          <w:sz w:val="24"/>
          <w:szCs w:val="24"/>
        </w:rPr>
        <w:t xml:space="preserve">。写字也给学生带来了自信与乐趣，学生之间相互学习氛围浓厚，有利地促进了大部分学生的进步。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四、合理利用板报墙报阵地，加强班级文化建设工作。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充分尊重、发挥学生作为班级文化建设的主体角色，合理利用板报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墙报阵地，加强班级文化建设工作，让学生在板报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墙报中尽情展现自己的知识才能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让学生“明是非、知美丑”的基础上，引导孩子们以“情”、“理”、“法”管理班级，“情”乃善良之心，“理”是学生心中的价值判断，“法”为班规。充分调起学生主人翁意识，达到“自立”、“自理”、“自律”的目的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每次的板报、墙报布置都获得较好的评价。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总之，本学期，在所有任课老师的努力下，我们班级班风正、学风浓，在各方面取得了较好的成绩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在学校的班级文化评比中获得了一等奖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。我知道班级文化对学生的影响虽不是立竿见影的，但却是稳定渐进的，其潜在的教育功能将是长远的、全面的。我们班级的文化建设，在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大家不懈的努力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中，良好的效果已逐渐展现出来，这更加坚定了我的信心和勇气。我相信：健全的富有生命力的班级文化必然会培养出更优秀的学生。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UxZjNkNGMwMmIwNGRiNGMxYmNiMWRmODlhYzIifQ=="/>
    <w:docVar w:name="KSO_WPS_MARK_KEY" w:val="0711078b-d7b1-4c3a-bf1d-b730d1954d30"/>
  </w:docVars>
  <w:rsids>
    <w:rsidRoot w:val="00000000"/>
    <w:rsid w:val="2847126A"/>
    <w:rsid w:val="41BE06BB"/>
    <w:rsid w:val="42B035C7"/>
    <w:rsid w:val="6EB2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1309</Words>
  <Characters>1309</Characters>
  <Lines>0</Lines>
  <Paragraphs>0</Paragraphs>
  <TotalTime>26</TotalTime>
  <ScaleCrop>false</ScaleCrop>
  <LinksUpToDate>false</LinksUpToDate>
  <CharactersWithSpaces>1322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2023-02-19T13:26:00Z</dcterms:created>
  <dc:creator>Administrator</dc:creator>
  <cp:lastModifiedBy>Administrator</cp:lastModifiedBy>
  <dcterms:modified xsi:type="dcterms:W3CDTF">2024-06-19T07:47:11Z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A55FE5D9F8D44B328A03A7ECD6F3A960</vt:lpwstr>
  </property>
</Properties>
</file>