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DF" w:rsidRDefault="00D373DF">
      <w:pPr>
        <w:spacing w:line="400" w:lineRule="exact"/>
        <w:jc w:val="center"/>
        <w:rPr>
          <w:rStyle w:val="Strong"/>
          <w:rFonts w:ascii="黑体" w:eastAsia="黑体" w:hAnsi="黑体" w:cs="Times New Roman"/>
          <w:color w:val="333333"/>
          <w:sz w:val="30"/>
          <w:szCs w:val="30"/>
        </w:rPr>
      </w:pPr>
      <w:r>
        <w:rPr>
          <w:rStyle w:val="Strong"/>
          <w:rFonts w:ascii="黑体" w:eastAsia="黑体" w:hAnsi="黑体" w:cs="黑体" w:hint="eastAsia"/>
          <w:color w:val="333333"/>
          <w:sz w:val="30"/>
          <w:szCs w:val="30"/>
        </w:rPr>
        <w:t>两位数加两位数笔算</w:t>
      </w:r>
      <w:r>
        <w:rPr>
          <w:rStyle w:val="Strong"/>
          <w:rFonts w:ascii="黑体" w:eastAsia="黑体" w:hAnsi="黑体" w:cs="黑体"/>
          <w:color w:val="333333"/>
          <w:sz w:val="30"/>
          <w:szCs w:val="30"/>
        </w:rPr>
        <w:t>(</w:t>
      </w:r>
      <w:r>
        <w:rPr>
          <w:rStyle w:val="Strong"/>
          <w:rFonts w:ascii="黑体" w:eastAsia="黑体" w:hAnsi="黑体" w:cs="黑体" w:hint="eastAsia"/>
          <w:color w:val="333333"/>
          <w:sz w:val="30"/>
          <w:szCs w:val="30"/>
        </w:rPr>
        <w:t>进位</w:t>
      </w:r>
      <w:r>
        <w:rPr>
          <w:rStyle w:val="Strong"/>
          <w:rFonts w:ascii="黑体" w:eastAsia="黑体" w:hAnsi="黑体" w:cs="黑体"/>
          <w:color w:val="333333"/>
          <w:sz w:val="30"/>
          <w:szCs w:val="30"/>
        </w:rPr>
        <w:t>)</w:t>
      </w:r>
    </w:p>
    <w:p w:rsidR="00D373DF" w:rsidRPr="00FB5596" w:rsidRDefault="00D373DF">
      <w:pPr>
        <w:spacing w:line="40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教学内容：苏教版</w:t>
      </w:r>
      <w:r w:rsidRPr="00FB5596">
        <w:rPr>
          <w:rFonts w:ascii="宋体" w:hAnsi="宋体" w:cs="宋体" w:hint="eastAsia"/>
          <w:sz w:val="24"/>
          <w:szCs w:val="24"/>
        </w:rPr>
        <w:t>一年级下册第</w:t>
      </w:r>
      <w:r w:rsidRPr="00FB5596">
        <w:rPr>
          <w:rFonts w:ascii="宋体" w:hAnsi="宋体" w:cs="宋体"/>
          <w:sz w:val="24"/>
          <w:szCs w:val="24"/>
        </w:rPr>
        <w:t>84</w:t>
      </w:r>
      <w:r w:rsidRPr="00FB5596">
        <w:rPr>
          <w:rFonts w:ascii="宋体" w:hAnsi="宋体" w:cs="宋体" w:hint="eastAsia"/>
          <w:sz w:val="24"/>
          <w:szCs w:val="24"/>
        </w:rPr>
        <w:t>～</w:t>
      </w:r>
      <w:r w:rsidRPr="00FB5596">
        <w:rPr>
          <w:rFonts w:ascii="宋体" w:hAnsi="宋体" w:cs="宋体"/>
          <w:sz w:val="24"/>
          <w:szCs w:val="24"/>
        </w:rPr>
        <w:t>85</w:t>
      </w:r>
      <w:r>
        <w:rPr>
          <w:rFonts w:ascii="宋体" w:hAnsi="宋体" w:cs="宋体" w:hint="eastAsia"/>
          <w:sz w:val="24"/>
          <w:szCs w:val="24"/>
        </w:rPr>
        <w:t>页</w:t>
      </w:r>
      <w:r w:rsidRPr="00FB5596">
        <w:rPr>
          <w:rFonts w:ascii="宋体" w:hAnsi="宋体" w:cs="宋体" w:hint="eastAsia"/>
          <w:sz w:val="24"/>
          <w:szCs w:val="24"/>
        </w:rPr>
        <w:t>例</w:t>
      </w:r>
      <w:r w:rsidRPr="00FB5596">
        <w:rPr>
          <w:rFonts w:ascii="宋体" w:hAnsi="宋体" w:cs="宋体"/>
          <w:sz w:val="24"/>
          <w:szCs w:val="24"/>
        </w:rPr>
        <w:t>3</w:t>
      </w:r>
      <w:r w:rsidRPr="00FB5596">
        <w:rPr>
          <w:rFonts w:ascii="宋体" w:hAnsi="宋体" w:cs="宋体" w:hint="eastAsia"/>
          <w:sz w:val="24"/>
          <w:szCs w:val="24"/>
        </w:rPr>
        <w:t>、“试一试”和“想想做做”第</w:t>
      </w:r>
      <w:r w:rsidRPr="00FB5596">
        <w:rPr>
          <w:rFonts w:ascii="宋体" w:hAnsi="宋体" w:cs="宋体"/>
          <w:sz w:val="24"/>
          <w:szCs w:val="24"/>
        </w:rPr>
        <w:t>1</w:t>
      </w:r>
      <w:r w:rsidRPr="00FB5596">
        <w:rPr>
          <w:rFonts w:ascii="宋体" w:hAnsi="宋体" w:cs="宋体" w:hint="eastAsia"/>
          <w:sz w:val="24"/>
          <w:szCs w:val="24"/>
        </w:rPr>
        <w:t>～</w:t>
      </w:r>
      <w:r w:rsidRPr="00FB5596">
        <w:rPr>
          <w:rFonts w:ascii="宋体" w:hAnsi="宋体" w:cs="宋体"/>
          <w:sz w:val="24"/>
          <w:szCs w:val="24"/>
        </w:rPr>
        <w:t>3</w:t>
      </w:r>
      <w:r w:rsidRPr="00FB5596">
        <w:rPr>
          <w:rFonts w:ascii="宋体" w:hAnsi="宋体" w:cs="宋体" w:hint="eastAsia"/>
          <w:sz w:val="24"/>
          <w:szCs w:val="24"/>
        </w:rPr>
        <w:t>题。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教学目标：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经历探索两位数加两位数计算方法的过程，理解并掌握进位加法中，“个位满十，向十位进一”的算理以及从个位加起的必要性，能正确笔算两位数加两位数。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在解决问题的过程中，体验数学与日常生活的密切联系，进一步发展解决问题的策略，增强应用数学的意识。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在数学学习的活动中获得成功的体验，增强对数学的兴趣和信心，养成独立思考的习惯。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培养学生作业书写格式规范、字迹工整的好习惯。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教学重点：在理解的基础上掌握进位加法的笔算方法。</w:t>
      </w:r>
      <w:bookmarkStart w:id="0" w:name="_GoBack"/>
      <w:bookmarkEnd w:id="0"/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教学难点：理解“个位满十，向十位进一”的算理。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教学过程：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一、谈话引入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出示情境图，从图中你知道哪些数学信息？你能提一个求和的问题吗？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二、合作探究，获取新知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、根据现实情境，引导学生提出问题。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求和的问题：“两人一共有多少枚？”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、你能列式解答吗？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让学生列出解决问题的算式“</w:t>
      </w:r>
      <w:r>
        <w:rPr>
          <w:rFonts w:ascii="宋体" w:hAnsi="宋体" w:cs="宋体"/>
          <w:sz w:val="24"/>
          <w:szCs w:val="24"/>
        </w:rPr>
        <w:t>34+16</w:t>
      </w:r>
      <w:r>
        <w:rPr>
          <w:rFonts w:ascii="宋体" w:hAnsi="宋体" w:cs="宋体" w:hint="eastAsia"/>
          <w:sz w:val="24"/>
          <w:szCs w:val="24"/>
        </w:rPr>
        <w:t>”。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三、实践操作，探索算法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、学生尝试计算</w:t>
      </w:r>
      <w:r>
        <w:rPr>
          <w:rFonts w:ascii="宋体" w:hAnsi="宋体" w:cs="宋体"/>
          <w:sz w:val="24"/>
          <w:szCs w:val="24"/>
        </w:rPr>
        <w:t>34+16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）“</w:t>
      </w:r>
      <w:r>
        <w:rPr>
          <w:rFonts w:ascii="宋体" w:hAnsi="宋体" w:cs="宋体"/>
          <w:sz w:val="24"/>
          <w:szCs w:val="24"/>
        </w:rPr>
        <w:t>34+16=</w:t>
      </w:r>
      <w:r>
        <w:rPr>
          <w:rFonts w:ascii="宋体" w:hAnsi="宋体" w:cs="宋体" w:hint="eastAsia"/>
          <w:sz w:val="24"/>
          <w:szCs w:val="24"/>
        </w:rPr>
        <w:t>？请大家四人小组合作来讨论一下。同学们可以借助计数器、小棒这些学具，也可以尝试创新用别的方法，看哪个小组讨论的最好。”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）学生小组合作探讨，教师巡视，每组选一名代表上台讲解算法。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反馈方法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：我们组用计数器，先在十位上拨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个珠子、个位上拨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个珠子。要加</w:t>
      </w:r>
      <w:r>
        <w:rPr>
          <w:rFonts w:ascii="宋体" w:hAnsi="宋体" w:cs="宋体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，十位上拨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个珠子、个位上拨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个珠子。个位上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个加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个是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个珠子。就在十位上拨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个珠子，把个位上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个珠子拨去。得到</w:t>
      </w:r>
      <w:r>
        <w:rPr>
          <w:rFonts w:ascii="宋体" w:hAnsi="宋体" w:cs="宋体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反馈方法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：我们组用小棒来摆的。先摆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捆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根，再摆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捆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根。</w:t>
      </w:r>
      <w:r>
        <w:rPr>
          <w:rFonts w:ascii="宋体" w:hAnsi="宋体" w:cs="宋体"/>
          <w:sz w:val="24"/>
          <w:szCs w:val="24"/>
        </w:rPr>
        <w:t xml:space="preserve"> 4</w:t>
      </w:r>
      <w:r>
        <w:rPr>
          <w:rFonts w:ascii="宋体" w:hAnsi="宋体" w:cs="宋体" w:hint="eastAsia"/>
          <w:sz w:val="24"/>
          <w:szCs w:val="24"/>
        </w:rPr>
        <w:t>根加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根是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根，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根可以再捆成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捆。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捆加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捆再加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捆是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捆就是</w:t>
      </w:r>
      <w:r>
        <w:rPr>
          <w:rFonts w:ascii="宋体" w:hAnsi="宋体" w:cs="宋体"/>
          <w:sz w:val="24"/>
          <w:szCs w:val="24"/>
        </w:rPr>
        <w:t>50</w:t>
      </w:r>
      <w:r>
        <w:rPr>
          <w:rFonts w:ascii="宋体" w:hAnsi="宋体" w:cs="宋体" w:hint="eastAsia"/>
          <w:sz w:val="24"/>
          <w:szCs w:val="24"/>
        </w:rPr>
        <w:t>根。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反馈方法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：列竖式，并引导学生讨论应该从哪一位算起？说说自己的理由。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</w:p>
    <w:p w:rsidR="00D373DF" w:rsidRDefault="00D373DF" w:rsidP="00FB5596">
      <w:pPr>
        <w:spacing w:line="400" w:lineRule="exact"/>
        <w:ind w:firstLineChars="3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十个</w:t>
      </w:r>
    </w:p>
    <w:p w:rsidR="00D373DF" w:rsidRDefault="00D373DF" w:rsidP="00FB5596">
      <w:pPr>
        <w:spacing w:line="400" w:lineRule="exact"/>
        <w:ind w:firstLineChars="4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3 4         </w:t>
      </w:r>
    </w:p>
    <w:p w:rsidR="00D373DF" w:rsidRDefault="00D373DF" w:rsidP="00FB5596">
      <w:pPr>
        <w:spacing w:line="400" w:lineRule="exact"/>
        <w:ind w:firstLineChars="3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+1 6        </w:t>
      </w:r>
      <w:r>
        <w:rPr>
          <w:rFonts w:ascii="宋体" w:hAnsi="宋体" w:cs="宋体" w:hint="eastAsia"/>
          <w:sz w:val="24"/>
          <w:szCs w:val="24"/>
        </w:rPr>
        <w:t>先算个位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得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，向十位进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，个位写</w:t>
      </w:r>
      <w:r>
        <w:rPr>
          <w:rFonts w:asci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D373DF" w:rsidRDefault="00D373DF" w:rsidP="00FB5596">
      <w:pPr>
        <w:spacing w:line="400" w:lineRule="exact"/>
        <w:ind w:firstLineChars="450" w:firstLine="31680"/>
        <w:rPr>
          <w:rFonts w:ascii="宋体" w:cs="Times New Roman"/>
          <w:sz w:val="24"/>
          <w:szCs w:val="24"/>
        </w:rPr>
      </w:pPr>
      <w:r>
        <w:rPr>
          <w:noProof/>
        </w:rPr>
        <w:pict>
          <v:line id="直线 88" o:spid="_x0000_s1027" style="position:absolute;left:0;text-align:left;z-index:251658240" from="28.8pt,1.55pt" to="91.05pt,2.3pt"/>
        </w:pict>
      </w:r>
      <w:r>
        <w:rPr>
          <w:rFonts w:ascii="宋体" w:hAnsi="宋体" w:cs="宋体"/>
          <w:sz w:val="24"/>
          <w:szCs w:val="24"/>
        </w:rPr>
        <w:t xml:space="preserve">5 0        </w:t>
      </w:r>
      <w:r>
        <w:rPr>
          <w:rFonts w:ascii="宋体" w:hAnsi="宋体" w:cs="宋体" w:hint="eastAsia"/>
          <w:sz w:val="24"/>
          <w:szCs w:val="24"/>
        </w:rPr>
        <w:t>再算十位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再加上进的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得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全体齐复述后，再指名复述练习。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、试一试</w:t>
      </w:r>
    </w:p>
    <w:p w:rsidR="00D373DF" w:rsidRDefault="00D373DF" w:rsidP="00FB5596">
      <w:pPr>
        <w:spacing w:line="400" w:lineRule="exact"/>
        <w:ind w:firstLineChars="4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6 5       </w:t>
      </w:r>
      <w:r>
        <w:rPr>
          <w:rFonts w:ascii="宋体" w:hAnsi="宋体" w:cs="宋体" w:hint="eastAsia"/>
          <w:sz w:val="24"/>
          <w:szCs w:val="24"/>
        </w:rPr>
        <w:t>先让学生独立尝试计算，再请几个学生板</w:t>
      </w:r>
    </w:p>
    <w:p w:rsidR="00D373DF" w:rsidRDefault="00D373DF" w:rsidP="00FB5596">
      <w:pPr>
        <w:spacing w:line="400" w:lineRule="exact"/>
        <w:ind w:firstLineChars="3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+ 2 8       </w:t>
      </w:r>
      <w:r>
        <w:rPr>
          <w:rFonts w:ascii="宋体" w:hAnsi="宋体" w:cs="宋体" w:hint="eastAsia"/>
          <w:sz w:val="24"/>
          <w:szCs w:val="24"/>
        </w:rPr>
        <w:t>演，集体评议、订正。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noProof/>
        </w:rPr>
        <w:pict>
          <v:line id="直线 89" o:spid="_x0000_s1028" style="position:absolute;left:0;text-align:left;z-index:251659264" from="30.75pt,3.35pt" to="84.75pt,3.35pt"/>
        </w:pic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、结合两道算式，请小组讨论在笔算进位加法时要注意什么？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①相同数位对齐；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②从个位加起；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③个位满十向十位进一。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四、巩固提高，练习实践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、想想做做第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题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学生分组练习，指名板演，并选择其中的几道题说说笔算的过程。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、想想做做第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题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让学生独立完成，集体订正。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、想想做做第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题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学生看图意，再独立列式解答，注意提醒学生注意写上单位名称。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五、课堂总结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说说这节课你有什么收获？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六、作业设计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补充习题</w:t>
      </w:r>
      <w:r>
        <w:rPr>
          <w:rFonts w:ascii="宋体" w:hAnsi="宋体" w:cs="宋体"/>
          <w:sz w:val="24"/>
          <w:szCs w:val="24"/>
        </w:rPr>
        <w:t>P48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373DF" w:rsidRDefault="00D373DF">
      <w:pPr>
        <w:numPr>
          <w:ilvl w:val="0"/>
          <w:numId w:val="1"/>
        </w:num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教学反思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板书：</w:t>
      </w:r>
    </w:p>
    <w:p w:rsidR="00D373DF" w:rsidRDefault="00D373DF">
      <w:pPr>
        <w:spacing w:line="400" w:lineRule="exact"/>
        <w:jc w:val="center"/>
        <w:rPr>
          <w:rStyle w:val="Strong"/>
          <w:rFonts w:ascii="黑体" w:eastAsia="黑体" w:hAnsi="黑体" w:cs="黑体"/>
          <w:color w:val="333333"/>
          <w:sz w:val="30"/>
          <w:szCs w:val="30"/>
        </w:rPr>
      </w:pPr>
      <w:r>
        <w:rPr>
          <w:rStyle w:val="Strong"/>
          <w:rFonts w:ascii="黑体" w:eastAsia="黑体" w:hAnsi="黑体" w:cs="黑体" w:hint="eastAsia"/>
          <w:color w:val="333333"/>
          <w:sz w:val="30"/>
          <w:szCs w:val="30"/>
        </w:rPr>
        <w:t>两位数加两位数笔算</w:t>
      </w:r>
      <w:r>
        <w:rPr>
          <w:rStyle w:val="Strong"/>
          <w:rFonts w:ascii="黑体" w:eastAsia="黑体" w:hAnsi="黑体" w:cs="黑体"/>
          <w:color w:val="333333"/>
          <w:sz w:val="30"/>
          <w:szCs w:val="30"/>
        </w:rPr>
        <w:t>(</w:t>
      </w:r>
      <w:r>
        <w:rPr>
          <w:rStyle w:val="Strong"/>
          <w:rFonts w:ascii="黑体" w:eastAsia="黑体" w:hAnsi="黑体" w:cs="黑体" w:hint="eastAsia"/>
          <w:color w:val="333333"/>
          <w:sz w:val="30"/>
          <w:szCs w:val="30"/>
        </w:rPr>
        <w:t>进位</w:t>
      </w:r>
      <w:r>
        <w:rPr>
          <w:rStyle w:val="Strong"/>
          <w:rFonts w:ascii="黑体" w:eastAsia="黑体" w:hAnsi="黑体" w:cs="黑体"/>
          <w:color w:val="333333"/>
          <w:sz w:val="30"/>
          <w:szCs w:val="30"/>
        </w:rPr>
        <w:t>)</w:t>
      </w:r>
    </w:p>
    <w:p w:rsidR="00D373DF" w:rsidRDefault="00D373DF" w:rsidP="00FB5596">
      <w:pPr>
        <w:spacing w:line="400" w:lineRule="exact"/>
        <w:ind w:firstLineChars="4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两人一共有多少枚？</w:t>
      </w:r>
    </w:p>
    <w:p w:rsidR="00D373DF" w:rsidRDefault="00D373DF">
      <w:pPr>
        <w:spacing w:line="40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34+16=50 </w:t>
      </w:r>
      <w:r>
        <w:rPr>
          <w:rFonts w:ascii="宋体" w:hAnsi="宋体" w:cs="宋体" w:hint="eastAsia"/>
          <w:sz w:val="24"/>
          <w:szCs w:val="24"/>
        </w:rPr>
        <w:t>（枚）</w:t>
      </w:r>
    </w:p>
    <w:p w:rsidR="00D373DF" w:rsidRDefault="00D373DF" w:rsidP="00FB5596">
      <w:pPr>
        <w:spacing w:line="400" w:lineRule="exact"/>
        <w:ind w:firstLineChars="7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十个</w:t>
      </w:r>
      <w:r>
        <w:rPr>
          <w:rFonts w:ascii="宋体" w:hAnsi="宋体" w:cs="宋体"/>
          <w:sz w:val="24"/>
          <w:szCs w:val="24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相同数位对齐；</w:t>
      </w:r>
    </w:p>
    <w:p w:rsidR="00D373DF" w:rsidRDefault="00D373DF" w:rsidP="00FB5596">
      <w:pPr>
        <w:spacing w:line="400" w:lineRule="exact"/>
        <w:ind w:firstLineChars="7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3 4          </w:t>
      </w:r>
      <w:r>
        <w:rPr>
          <w:rFonts w:ascii="宋体" w:hAnsi="宋体" w:cs="宋体" w:hint="eastAsia"/>
          <w:sz w:val="24"/>
          <w:szCs w:val="24"/>
        </w:rPr>
        <w:t>从个位加起；</w:t>
      </w:r>
    </w:p>
    <w:p w:rsidR="00D373DF" w:rsidRDefault="00D373DF" w:rsidP="00FB5596">
      <w:pPr>
        <w:spacing w:line="400" w:lineRule="exact"/>
        <w:ind w:firstLineChars="6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+  1 6          </w:t>
      </w:r>
      <w:r>
        <w:rPr>
          <w:rFonts w:ascii="宋体" w:hAnsi="宋体" w:cs="宋体" w:hint="eastAsia"/>
          <w:sz w:val="24"/>
          <w:szCs w:val="24"/>
        </w:rPr>
        <w:t>个位满十，向十位进一。</w:t>
      </w:r>
    </w:p>
    <w:p w:rsidR="00D373DF" w:rsidRDefault="00D373DF" w:rsidP="00FB5596">
      <w:pPr>
        <w:spacing w:line="400" w:lineRule="exact"/>
        <w:ind w:firstLineChars="850" w:firstLine="31680"/>
        <w:rPr>
          <w:rFonts w:ascii="宋体" w:cs="Times New Roman"/>
          <w:sz w:val="24"/>
          <w:szCs w:val="24"/>
        </w:rPr>
      </w:pPr>
      <w:r>
        <w:rPr>
          <w:noProof/>
        </w:rPr>
        <w:pict>
          <v:line id="_x0000_s1029" style="position:absolute;left:0;text-align:left;z-index:251660288" from="68.55pt,1.55pt" to="130.8pt,2.3pt"/>
        </w:pict>
      </w:r>
      <w:r>
        <w:rPr>
          <w:rFonts w:ascii="宋体" w:hAnsi="宋体" w:cs="宋体"/>
          <w:sz w:val="24"/>
          <w:szCs w:val="24"/>
        </w:rPr>
        <w:t xml:space="preserve">5 0 </w:t>
      </w:r>
    </w:p>
    <w:p w:rsidR="00D373DF" w:rsidRDefault="00D373DF">
      <w:pPr>
        <w:rPr>
          <w:rFonts w:cs="Times New Roman"/>
        </w:rPr>
      </w:pPr>
    </w:p>
    <w:sectPr w:rsidR="00D373DF" w:rsidSect="00A514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3DF" w:rsidRDefault="00D373DF" w:rsidP="00A514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373DF" w:rsidRDefault="00D373DF" w:rsidP="00A514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3DF" w:rsidRDefault="00D373DF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D373DF" w:rsidRDefault="00D373DF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Pr="00A52D83">
                    <w:rPr>
                      <w:noProof/>
                      <w:sz w:val="18"/>
                      <w:szCs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3DF" w:rsidRDefault="00D373DF" w:rsidP="00A514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373DF" w:rsidRDefault="00D373DF" w:rsidP="00A514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EDEDA"/>
    <w:multiLevelType w:val="singleLevel"/>
    <w:tmpl w:val="662EDEDA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lN2E1NjE3YzU1ZjIzNjQ1NzMxMDIzMGMwZTA4ZjQifQ=="/>
    <w:docVar w:name="KSO_WPS_MARK_KEY" w:val="61fe0bd6-f79f-462f-a07f-bb2505d0200e"/>
  </w:docVars>
  <w:rsids>
    <w:rsidRoot w:val="00786667"/>
    <w:rsid w:val="000943FA"/>
    <w:rsid w:val="000C2E0E"/>
    <w:rsid w:val="00786667"/>
    <w:rsid w:val="00A51456"/>
    <w:rsid w:val="00A51B07"/>
    <w:rsid w:val="00A52D83"/>
    <w:rsid w:val="00A6419C"/>
    <w:rsid w:val="00B86FD4"/>
    <w:rsid w:val="00D373DF"/>
    <w:rsid w:val="00DB2EDF"/>
    <w:rsid w:val="00FA6751"/>
    <w:rsid w:val="00FB5596"/>
    <w:rsid w:val="0C965FB3"/>
    <w:rsid w:val="0D7359A1"/>
    <w:rsid w:val="16C4674D"/>
    <w:rsid w:val="181F395E"/>
    <w:rsid w:val="192E55D9"/>
    <w:rsid w:val="23EA7CFA"/>
    <w:rsid w:val="32265FD5"/>
    <w:rsid w:val="3A054FA3"/>
    <w:rsid w:val="3A316F85"/>
    <w:rsid w:val="58F05975"/>
    <w:rsid w:val="5D4B7B61"/>
    <w:rsid w:val="66BA4C17"/>
    <w:rsid w:val="6F400157"/>
    <w:rsid w:val="6F5B49BC"/>
    <w:rsid w:val="6FFA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5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1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145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514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1456"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A514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188</Words>
  <Characters>1075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FtpDown</cp:lastModifiedBy>
  <cp:revision>4</cp:revision>
  <dcterms:created xsi:type="dcterms:W3CDTF">2014-10-29T12:08:00Z</dcterms:created>
  <dcterms:modified xsi:type="dcterms:W3CDTF">2024-05-07T12:50:00Z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99EE3D43455F42259B0F4CD0E728900E_12</vt:lpwstr>
  </property>
</Properties>
</file>