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70" w:line="288" w:lineRule="auto"/>
        <w:jc w:val="center"/>
        <w:rPr>
          <w:rFonts w:hint="eastAsia" w:ascii="黑体" w:hAnsi="黑体" w:eastAsia="黑体" w:cs="黑体"/>
          <w:b/>
          <w:sz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</w:rPr>
        <w:t>《活在课堂里》</w:t>
      </w:r>
      <w:r>
        <w:rPr>
          <w:rFonts w:hint="eastAsia" w:ascii="黑体" w:hAnsi="黑体" w:eastAsia="黑体" w:cs="黑体"/>
          <w:b w:val="0"/>
          <w:bCs w:val="0"/>
          <w:sz w:val="36"/>
          <w:lang w:val="en-US" w:eastAsia="zh-CN"/>
        </w:rPr>
        <w:t>读后感</w:t>
      </w:r>
    </w:p>
    <w:p>
      <w:pPr>
        <w:pStyle w:val="2"/>
        <w:spacing w:after="270" w:line="288" w:lineRule="auto"/>
        <w:jc w:val="center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&quot;Microsoft YaHei&quot;" w:hAnsi="&quot;Microsoft YaHei&quot;" w:eastAsia="宋体"/>
          <w:b w:val="0"/>
          <w:bCs w:val="0"/>
          <w:sz w:val="28"/>
          <w:szCs w:val="28"/>
          <w:lang w:val="en-US" w:eastAsia="zh-CN"/>
        </w:rPr>
        <w:t>礼河实验学校  杨婷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活在课堂里》是一本关于教育、教学以及课堂实践的深刻之作。作者以其丰富的教育经验和深入的观察，探讨了如何在课堂中创造出一个充满生机与活力的学习环境，使每一个学生都能得到全面发展。在阅读这本书的过程中，我深受启发，对教育的理念和实践有了更深的理解和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，作者强调了课堂的重要性。课堂是学生学习的主要场所，也是教师施展才华的舞台。一个优秀的课堂应该是一个开放、包容、多元的空间，能够激发学生的好奇心和求知欲，培养他们的创新精神和实践能力。因此，教师需要不断地更新教学理念，创新教学方法，以适应不断变化的教育环境和学生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阅读过程中，我特别关注到作者对于“活”的课堂的描述。所谓的“活”的课堂，并不仅仅是指课堂氛围的活跃，更是指师生之间的互动、交流、合作以及思维碰撞。在这样的课堂中，学生能够主动参与到学习中来，发表自己的观点和想法，与他人分享和交流，从而实现知识的建构和能力的提升。同时，教师也需要扮演好引导者和促进者的角色，为学生提供一个良好的学习环境和资源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作者还提到了课堂中的一些问题与挑战。例如，如何平衡学生的个性化需求与集体教学的矛盾？如何处理好知识的传授与能力培养的关系？如何避免课堂中的“一刀切”现象，使每个学生都能得到适合自己的发展？这些问题都是我们在实际教学中需要面对和解决的。通过阅读这本书，我意识到这些问题并非无解，而是需要我们在教学实践中不断探索和尝试，找到最适合自己和学生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阅读过程中，我也产生了一些自己的思考和感悟。首先，我认为课堂中的师生关系是非常重要的。一个和谐的师生关系能够激发学生的学习兴趣和动力，使他们更加愿意参与到学习中来。因此，教师需要尊重每一个学生，关注他们的成长和发展，与他们建立良好的沟通和信任关系。其次，我认为课堂中的教学内容和方式也需要不断创新和改进。随着社会的发展和科技的进步，我们需要不断更新教学内容和方式，以适应时代的需求和学生的变化。同时，我们也需要关注学生的全面发展，注重培养他们的创新精神和实践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外，作者还提到了课堂中的情感因素。情感是教育中不可或缺的一部分，它能够影响学生的学习态度、动力和效果。因此，教师在课堂中需要注重情感的培养和引导，让学生在愉悦、轻松的氛围中学习，激发他们的学习热情和创造力。同时，教师也需要关注学生的情感需求，给予他们足够的关爱和支持，让他们在成长的过程中感受到温暖和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阅读这本书的过程中，我也发现自己在教学实践中的不足和需要改进的地方。例如，我在课堂上有时过于注重知识的传授而忽略了学生能力的培养；有时在处理学生问题时缺乏耐心和理解；有时在与学生沟通时不够主动和积极。这些问题都需要我在今后的教学实践中加</w:t>
      </w:r>
      <w:r>
        <w:rPr>
          <w:rFonts w:hint="eastAsia" w:ascii="&quot;Microsoft YaHei&quot;" w:hAnsi="&quot;Microsoft YaHei&quot;" w:eastAsia="&quot;Microsoft YaHei&quot;"/>
          <w:sz w:val="26"/>
        </w:rPr>
        <w:t>以改进和完善。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总之，《活在课堂里》是一本非常有价值的书籍，它让我对教育有了更深刻的认识和理解。通过阅读这本书，我不仅学到了很多关于教学和课堂管理的知识和技巧，更重要的是激发了我对教育事业的热情和追求。我相信在未来的教学实践中，我会更加注重学生的全面发展和个性化需求，努力创造一个充满生机与活力的课堂环境，为学生的成长和发展贡献自己的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>当然，读书只是获取知识和启发的一部分，真正的价值在于将所学应用于实践，并在实践中不断反思和进步。我将在今后的教学工作中，不断探索和创新，努力提高自己的教学水平和能力，为培养更多优秀的人才贡献自己的力量。同时，我也期待能够与其他教育工作者一起分享和交流经验，共同推动教育事业的进步和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>在书中，李政涛教授还对教育的未来发展进行了展望。他认为，未来的教育将更加注重培养学生的创新能力和综合</w:t>
      </w:r>
      <w:bookmarkStart w:id="0" w:name="_GoBack"/>
      <w:bookmarkEnd w:id="0"/>
      <w:r>
        <w:rPr>
          <w:rFonts w:hint="eastAsia" w:ascii="&quot;Microsoft YaHei&quot;" w:hAnsi="&quot;Microsoft YaHei&quot;" w:eastAsia="&quot;Microsoft YaHei&quot;"/>
          <w:sz w:val="26"/>
        </w:rPr>
        <w:t>素质，强调个性化教育和终身学习。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 xml:space="preserve"> 随着信息技术的飞速发展，教育也将迎来新的机遇和挑战。教师要善于利用现代教育技术，丰富教学内容和形式，提高教学效率和质量。同时，要培养学生的信息素养和自主学习能力，让他们能够适应未来社会的发展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  <w:rPr>
          <w:rFonts w:hint="eastAsia" w:ascii="&quot;Microsoft YaHei&quot;" w:hAnsi="&quot;Microsoft YaHei&quot;" w:eastAsia="&quot;Microsoft YaHei&quot;"/>
          <w:sz w:val="26"/>
        </w:rPr>
      </w:pPr>
      <w:r>
        <w:rPr>
          <w:rFonts w:hint="eastAsia" w:ascii="&quot;Microsoft YaHei&quot;" w:hAnsi="&quot;Microsoft YaHei&quot;" w:eastAsia="&quot;Microsoft YaHei&quot;"/>
          <w:sz w:val="26"/>
        </w:rPr>
        <w:t xml:space="preserve"> 此外，教育还应该注重培养学生的社会责任感和全球视野。学生不仅要关注自己的发展，还要关心社会的进步和人类的未来。通过教育，培养学生的公民意识和社会担当，让他们成为有责任感的全球公民。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最后，我想说的是，《活在课堂里》这本书不仅给了我很多关于教学的启示和指导，更重要的是让我认识到了教育的重要性和价值。教育是一项崇高而伟大的事业，它关乎到每一个学生的未来和命运。作为教育工作者，我们需要时刻牢记自己的使命和责任，用心去教育每一个学生，让他们在成长的过程中得到充分的关爱和支持。让我们一起努力，为创造一个更加美好的教育环境而奋斗！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jBhYjAxMDFmNTRiZTBhNTI3YTJjMmRhN2E1MzA2ZGMifQ=="/>
  </w:docVars>
  <w:rsids>
    <w:rsidRoot w:val="00000000"/>
    <w:rsid w:val="77207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2024-06-19T03:28:14Z</dcterms:created>
  <dc:creator>紫夜悠风</dc:creator>
  <cp:lastModifiedBy>紫夜悠风</cp:lastModifiedBy>
  <dcterms:modified xsi:type="dcterms:W3CDTF">2024-06-19T03:42:46Z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C6DB1466146B45208CF84B290B879B65_12</vt:lpwstr>
  </property>
</Properties>
</file>