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C458F" w14:textId="77777777" w:rsidR="00B465B3" w:rsidRDefault="0000000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1B3585AC" w14:textId="77777777" w:rsidR="00B465B3" w:rsidRDefault="00000000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lang w:eastAsia="zh-Hans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 w:themeColor="text1"/>
          <w:szCs w:val="21"/>
          <w:u w:val="single"/>
        </w:rPr>
        <w:t xml:space="preserve"> 2024</w:t>
      </w:r>
      <w:r>
        <w:rPr>
          <w:rFonts w:ascii="宋体" w:hAnsi="宋体" w:hint="eastAsia"/>
          <w:color w:val="000000" w:themeColor="text1"/>
        </w:rPr>
        <w:t>年</w:t>
      </w:r>
      <w:r>
        <w:rPr>
          <w:rFonts w:ascii="宋体" w:hAnsi="宋体" w:hint="eastAsia"/>
          <w:color w:val="000000" w:themeColor="text1"/>
          <w:u w:val="single"/>
        </w:rPr>
        <w:t xml:space="preserve"> 6</w:t>
      </w:r>
      <w:r>
        <w:rPr>
          <w:rFonts w:ascii="宋体" w:hAnsi="宋体" w:hint="eastAsia"/>
          <w:color w:val="000000" w:themeColor="text1"/>
        </w:rPr>
        <w:t>月</w:t>
      </w:r>
      <w:r>
        <w:rPr>
          <w:rFonts w:ascii="宋体" w:hAnsi="宋体" w:hint="eastAsia"/>
          <w:color w:val="000000" w:themeColor="text1"/>
          <w:u w:val="single"/>
        </w:rPr>
        <w:t>17</w:t>
      </w:r>
      <w:r>
        <w:rPr>
          <w:rFonts w:ascii="宋体" w:hAnsi="宋体" w:hint="eastAsia"/>
          <w:color w:val="000000" w:themeColor="text1"/>
        </w:rPr>
        <w:t>日</w:t>
      </w:r>
      <w:r>
        <w:rPr>
          <w:rFonts w:ascii="宋体" w:hAnsi="宋体"/>
          <w:color w:val="000000" w:themeColor="text1"/>
        </w:rPr>
        <w:t>—</w:t>
      </w:r>
      <w:r>
        <w:rPr>
          <w:rFonts w:ascii="宋体" w:hAnsi="宋体" w:hint="eastAsia"/>
          <w:color w:val="000000" w:themeColor="text1"/>
          <w:u w:val="single"/>
        </w:rPr>
        <w:t>6</w:t>
      </w:r>
      <w:r>
        <w:rPr>
          <w:rFonts w:ascii="宋体" w:hAnsi="宋体" w:hint="eastAsia"/>
          <w:color w:val="000000" w:themeColor="text1"/>
        </w:rPr>
        <w:t>月</w:t>
      </w:r>
      <w:r>
        <w:rPr>
          <w:rFonts w:ascii="宋体" w:hAnsi="宋体" w:hint="eastAsia"/>
          <w:color w:val="000000" w:themeColor="text1"/>
          <w:u w:val="single"/>
        </w:rPr>
        <w:t>21</w:t>
      </w:r>
      <w:r>
        <w:rPr>
          <w:rFonts w:ascii="宋体" w:hAnsi="宋体" w:hint="eastAsia"/>
          <w:color w:val="000000" w:themeColor="text1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十八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B465B3" w14:paraId="5A1196B6" w14:textId="77777777">
        <w:trPr>
          <w:cantSplit/>
          <w:trHeight w:val="1833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55E1BC" w14:textId="77777777" w:rsidR="00B465B3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4CC1E9B9" w14:textId="77777777" w:rsidR="00B465B3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夏天真快乐（三）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044EF" w14:textId="77777777" w:rsidR="00B465B3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14:paraId="44D15FCA" w14:textId="77777777" w:rsidR="00B465B3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在上周的活动中，孩子们在大自然中寻找夏天的动植物的特征，通过寻找、观察，孩子们对夏天的动植物有了初步的认识，用不同的方式表达自己的感受。</w:t>
            </w:r>
          </w:p>
          <w:p w14:paraId="2F548F7E" w14:textId="77777777" w:rsidR="00B465B3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随着温度的升高，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很多夏天的代表性瓜果也都陆续上市，</w:t>
            </w:r>
            <w:r>
              <w:rPr>
                <w:rFonts w:ascii="宋体" w:eastAsia="宋体" w:hAnsi="宋体" w:cs="宋体" w:hint="eastAsia"/>
                <w:szCs w:val="21"/>
              </w:rPr>
              <w:t>如：西瓜、荔枝、水蜜桃和葡萄等，孩子们在幼儿园品尝这些水果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时兴趣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浓厚，通过讨论和简单交流发现：15名幼儿了解夏天的专属瓜果一些种类；13名幼儿知道部分瓜果的名称；5名幼儿了解夏天瓜果的特征。为此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本周我们继续结合《夏天真快乐》的主题开展相关活动，引导幼儿重点感知夏天瓜果的特征，进一步产生喜欢夏季的情感。</w:t>
            </w:r>
          </w:p>
        </w:tc>
      </w:tr>
      <w:tr w:rsidR="00B465B3" w14:paraId="50BAD4B6" w14:textId="77777777">
        <w:trPr>
          <w:cantSplit/>
          <w:trHeight w:val="977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F97F6" w14:textId="77777777" w:rsidR="00B465B3" w:rsidRDefault="00B465B3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59C07" w14:textId="77777777" w:rsidR="00B465B3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目标：</w:t>
            </w:r>
          </w:p>
          <w:p w14:paraId="143F5C23" w14:textId="77777777" w:rsidR="00B465B3" w:rsidRDefault="00000000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1.认识夏天的瓜果，并运用多种感官感知其不同特征。</w:t>
            </w:r>
          </w:p>
          <w:p w14:paraId="5DBE68E7" w14:textId="77777777" w:rsidR="00B465B3" w:rsidRDefault="00000000"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2.能口齿清晰地用简单的语言讲述自己对夏天瓜果的认识。</w:t>
            </w:r>
          </w:p>
          <w:p w14:paraId="6CCB5CFA" w14:textId="77777777" w:rsidR="00B465B3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3.了解夏季常见瓜果的特征，并能用多种方式表达表现。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65B3" w14:paraId="3BFE6132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278E" w14:textId="77777777" w:rsidR="00B465B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D3977" w14:textId="77777777" w:rsidR="00B465B3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1.主题氛围：继续营造夏天主题的氛围，张贴《夏天真快乐》主题中有关瓜果的图片及作品。</w:t>
            </w:r>
          </w:p>
          <w:p w14:paraId="5B3283FD" w14:textId="77777777" w:rsidR="00B465B3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>
              <w:rPr>
                <w:rFonts w:ascii="宋体" w:eastAsia="宋体" w:hAnsi="宋体" w:cs="宋体" w:hint="eastAsia"/>
                <w:szCs w:val="21"/>
              </w:rPr>
              <w:t>美工区提供彩泥、纸盘制作西瓜，提供颜料、蜡笔、白纸等绘画夏天的瓜果等；益智区提供水果拼图、水果接龙等；阅读区提供《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西瓜游泳场》、《蚂蚁和西瓜》</w:t>
            </w:r>
            <w:r>
              <w:rPr>
                <w:rFonts w:ascii="宋体" w:eastAsia="宋体" w:hAnsi="宋体" w:cs="宋体" w:hint="eastAsia"/>
                <w:szCs w:val="21"/>
              </w:rPr>
              <w:t>等图书；娃娃家提供娃娃、动物玩具、电话等供幼儿自由玩耍；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提供夏天的荷塘、树木图片，供幼儿自主建构。</w:t>
            </w:r>
          </w:p>
        </w:tc>
      </w:tr>
      <w:tr w:rsidR="00B465B3" w14:paraId="735572B5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7E4D" w14:textId="77777777" w:rsidR="00B465B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3A712039" w14:textId="77777777" w:rsidR="00B465B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DF2CA" w14:textId="77777777" w:rsidR="00B465B3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1.能保持饭后洗手、漱口、擦嘴的好习惯，增强饮食卫生的意识。</w:t>
            </w:r>
          </w:p>
          <w:p w14:paraId="6387FF2E" w14:textId="77777777" w:rsidR="00B465B3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2.户外活动中能主动多喝水，自主擦汗。</w:t>
            </w:r>
          </w:p>
        </w:tc>
      </w:tr>
      <w:tr w:rsidR="00B465B3" w14:paraId="611AF845" w14:textId="77777777">
        <w:trPr>
          <w:cantSplit/>
          <w:trHeight w:hRule="exact" w:val="2196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7248" w14:textId="77777777" w:rsidR="00B465B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1B12F69F" w14:textId="77777777" w:rsidR="00B465B3" w:rsidRDefault="00B465B3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418BE9A9" w14:textId="77777777" w:rsidR="00B465B3" w:rsidRDefault="00B465B3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F34" w14:textId="77777777" w:rsidR="00B465B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38A6FA51" w14:textId="77777777" w:rsidR="00B465B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DD9C0" w14:textId="77777777" w:rsidR="00B465B3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娃娃家：我会烧饭、卖西瓜、去游泳等；</w:t>
            </w:r>
          </w:p>
          <w:p w14:paraId="71F7A344" w14:textId="77777777" w:rsidR="00B465B3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建构区：夏天的花朵、夏天的泳池、风扇等；</w:t>
            </w:r>
          </w:p>
          <w:p w14:paraId="443F661B" w14:textId="77777777" w:rsidR="00B465B3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图书区：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绘本阅读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《西瓜游泳池》、《蚂蚁和西瓜》；</w:t>
            </w:r>
          </w:p>
          <w:p w14:paraId="4F3D0422" w14:textId="77777777" w:rsidR="00B465B3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益智区：水果拼图、益智区墙面互动游戏等；</w:t>
            </w:r>
          </w:p>
          <w:p w14:paraId="72D45C86" w14:textId="77777777" w:rsidR="00B465B3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美工区：西瓜、漂亮的裙子、夏日手环等；</w:t>
            </w:r>
          </w:p>
          <w:p w14:paraId="57EE6828" w14:textId="77777777" w:rsidR="00B465B3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科探区：照顾小金鱼、种植栀子花等。</w:t>
            </w:r>
          </w:p>
          <w:p w14:paraId="701E9A86" w14:textId="77777777" w:rsidR="00B465B3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  <w:r>
              <w:rPr>
                <w:rFonts w:ascii="宋体" w:eastAsia="宋体" w:hAnsi="宋体" w:cs="宋体" w:hint="eastAsia"/>
                <w:szCs w:val="21"/>
              </w:rPr>
              <w:t>【王】幼儿在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中的游戏水平。【杨】图书角的整理与游戏情况。</w:t>
            </w:r>
          </w:p>
        </w:tc>
      </w:tr>
      <w:tr w:rsidR="00B465B3" w14:paraId="07A9F633" w14:textId="77777777">
        <w:trPr>
          <w:cantSplit/>
          <w:trHeight w:hRule="exact" w:val="102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56FD" w14:textId="77777777" w:rsidR="00B465B3" w:rsidRDefault="00B465B3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25A5" w14:textId="77777777" w:rsidR="00B465B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1A39D67A" w14:textId="77777777" w:rsidR="00B465B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5CE41" w14:textId="77777777" w:rsidR="00B465B3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户外混班游戏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（后操场：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踩高跷、沙包对垒、竹梯轮胎、小车、轮胎山、沙池区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。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）</w:t>
            </w:r>
          </w:p>
          <w:p w14:paraId="0626557B" w14:textId="77777777" w:rsidR="00B465B3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B465B3" w14:paraId="7CFCB953" w14:textId="77777777">
        <w:trPr>
          <w:cantSplit/>
          <w:trHeight w:hRule="exact" w:val="904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C3F1" w14:textId="77777777" w:rsidR="00B465B3" w:rsidRDefault="00B465B3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7BDFC" w14:textId="77777777" w:rsidR="00B465B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1B302053" w14:textId="77777777" w:rsidR="00B465B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4D756" w14:textId="4509974A" w:rsidR="00B465B3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1.综合：夏天的瓜果      2.健康：健康食品和垃圾食品</w:t>
            </w:r>
            <w:r w:rsidR="001E580D"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3.体育：倒着爬   </w:t>
            </w:r>
          </w:p>
          <w:p w14:paraId="71D5D2A5" w14:textId="2F48F006" w:rsidR="00B465B3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4.美术：好吃的西瓜  </w:t>
            </w:r>
            <w:r w:rsidR="001E580D"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5.数学：水果接龙（戴）</w:t>
            </w:r>
          </w:p>
          <w:p w14:paraId="32FF08AE" w14:textId="77777777" w:rsidR="00B465B3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每周一整理：整理植物角</w:t>
            </w:r>
          </w:p>
        </w:tc>
      </w:tr>
      <w:tr w:rsidR="00B465B3" w14:paraId="58524724" w14:textId="77777777">
        <w:trPr>
          <w:cantSplit/>
          <w:trHeight w:hRule="exact" w:val="1549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5E9540" w14:textId="77777777" w:rsidR="00B465B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06188" w14:textId="77777777" w:rsidR="00B465B3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FAA1D5" w14:textId="77777777" w:rsidR="00B465B3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1.“快乐小玩家”游戏：</w:t>
            </w:r>
          </w:p>
          <w:p w14:paraId="301F32EF" w14:textId="77777777" w:rsidR="00B465B3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享科探：夏天的瓜果</w:t>
            </w:r>
          </w:p>
          <w:p w14:paraId="37F1CA66" w14:textId="77777777" w:rsidR="00B465B3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生活：照顾乌龟、观察花生</w:t>
            </w:r>
          </w:p>
          <w:p w14:paraId="51EE8126" w14:textId="77777777" w:rsidR="00B465B3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乐运动：踩影子</w:t>
            </w:r>
          </w:p>
          <w:p w14:paraId="45DD5D54" w14:textId="77777777" w:rsidR="00B465B3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2.专用活动室：图书室：自主阅读《蚂蚁和西瓜》</w:t>
            </w:r>
          </w:p>
        </w:tc>
      </w:tr>
    </w:tbl>
    <w:p w14:paraId="678011EF" w14:textId="77777777" w:rsidR="00B465B3" w:rsidRDefault="00000000">
      <w:pPr>
        <w:wordWrap w:val="0"/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班级老师：</w:t>
      </w:r>
      <w:r>
        <w:rPr>
          <w:rFonts w:ascii="宋体" w:hAnsi="宋体" w:hint="eastAsia"/>
          <w:color w:val="000000"/>
          <w:u w:val="single"/>
        </w:rPr>
        <w:t xml:space="preserve">杨路、王嘉茜 </w:t>
      </w:r>
      <w:r>
        <w:rPr>
          <w:rFonts w:ascii="宋体" w:hAnsi="宋体" w:hint="eastAsia"/>
          <w:color w:val="000000"/>
        </w:rPr>
        <w:t xml:space="preserve"> 执笔：</w:t>
      </w:r>
      <w:r>
        <w:rPr>
          <w:rFonts w:ascii="宋体" w:hAnsi="宋体" w:hint="eastAsia"/>
          <w:color w:val="000000"/>
          <w:u w:val="single"/>
        </w:rPr>
        <w:t xml:space="preserve"> 王嘉茜 </w:t>
      </w:r>
    </w:p>
    <w:sectPr w:rsidR="00B465B3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EE3CD1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  <w:rsid w:val="000F31EF"/>
    <w:rsid w:val="00164C26"/>
    <w:rsid w:val="001E580D"/>
    <w:rsid w:val="00220BE7"/>
    <w:rsid w:val="002C4F6D"/>
    <w:rsid w:val="002E0BCB"/>
    <w:rsid w:val="00372362"/>
    <w:rsid w:val="0039602B"/>
    <w:rsid w:val="0045212E"/>
    <w:rsid w:val="004A21D6"/>
    <w:rsid w:val="004F0DF5"/>
    <w:rsid w:val="005356FE"/>
    <w:rsid w:val="00575A86"/>
    <w:rsid w:val="00780299"/>
    <w:rsid w:val="0079694B"/>
    <w:rsid w:val="007E77B0"/>
    <w:rsid w:val="00831391"/>
    <w:rsid w:val="008926E3"/>
    <w:rsid w:val="008A0C44"/>
    <w:rsid w:val="00980B4C"/>
    <w:rsid w:val="009F4444"/>
    <w:rsid w:val="00B465B3"/>
    <w:rsid w:val="00B6629E"/>
    <w:rsid w:val="00B721B1"/>
    <w:rsid w:val="00BA68C1"/>
    <w:rsid w:val="00D95947"/>
    <w:rsid w:val="00D97497"/>
    <w:rsid w:val="00E20B43"/>
    <w:rsid w:val="00EA171A"/>
    <w:rsid w:val="00EC233E"/>
    <w:rsid w:val="00ED3D02"/>
    <w:rsid w:val="00EE3CD1"/>
    <w:rsid w:val="02AE7397"/>
    <w:rsid w:val="04A963DB"/>
    <w:rsid w:val="067A7B97"/>
    <w:rsid w:val="08F74A5E"/>
    <w:rsid w:val="091C14FF"/>
    <w:rsid w:val="0F365690"/>
    <w:rsid w:val="10AB0DCD"/>
    <w:rsid w:val="12750189"/>
    <w:rsid w:val="128A02BA"/>
    <w:rsid w:val="1468188E"/>
    <w:rsid w:val="171436A4"/>
    <w:rsid w:val="179E3C0D"/>
    <w:rsid w:val="18DC4807"/>
    <w:rsid w:val="1E204357"/>
    <w:rsid w:val="228B1945"/>
    <w:rsid w:val="24BF5DCE"/>
    <w:rsid w:val="2B5841C1"/>
    <w:rsid w:val="2DE0049D"/>
    <w:rsid w:val="2E8F766D"/>
    <w:rsid w:val="303319DE"/>
    <w:rsid w:val="331D3375"/>
    <w:rsid w:val="35661D71"/>
    <w:rsid w:val="37B03010"/>
    <w:rsid w:val="383733B0"/>
    <w:rsid w:val="3B0205DF"/>
    <w:rsid w:val="3FFE4396"/>
    <w:rsid w:val="41F51FE6"/>
    <w:rsid w:val="45E4286F"/>
    <w:rsid w:val="46317690"/>
    <w:rsid w:val="4C17576D"/>
    <w:rsid w:val="50395ABF"/>
    <w:rsid w:val="505D0667"/>
    <w:rsid w:val="51600E2A"/>
    <w:rsid w:val="53601B95"/>
    <w:rsid w:val="57996E43"/>
    <w:rsid w:val="57FF14B3"/>
    <w:rsid w:val="57FF6BEF"/>
    <w:rsid w:val="58D75E75"/>
    <w:rsid w:val="5AD563E4"/>
    <w:rsid w:val="5E2C27BF"/>
    <w:rsid w:val="5E7770D7"/>
    <w:rsid w:val="5F683680"/>
    <w:rsid w:val="600D6620"/>
    <w:rsid w:val="610B0DB2"/>
    <w:rsid w:val="61BE4076"/>
    <w:rsid w:val="61EB4FDB"/>
    <w:rsid w:val="638E5A28"/>
    <w:rsid w:val="67CF4916"/>
    <w:rsid w:val="69AE49D0"/>
    <w:rsid w:val="69EF6952"/>
    <w:rsid w:val="6C2B67AC"/>
    <w:rsid w:val="6F872525"/>
    <w:rsid w:val="73ED2599"/>
    <w:rsid w:val="74714F78"/>
    <w:rsid w:val="747B4220"/>
    <w:rsid w:val="77BD0E37"/>
    <w:rsid w:val="77F17365"/>
    <w:rsid w:val="7C0575BD"/>
    <w:rsid w:val="7CFA15F4"/>
    <w:rsid w:val="7DEA19B0"/>
    <w:rsid w:val="7ED629F8"/>
    <w:rsid w:val="7F5F4651"/>
    <w:rsid w:val="7FBBBDF1"/>
    <w:rsid w:val="9EBB9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38AE2"/>
  <w15:docId w15:val="{FB6E7373-5039-4C03-87CE-43AB62E4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嘉茜 王</cp:lastModifiedBy>
  <cp:revision>2</cp:revision>
  <cp:lastPrinted>2024-03-31T23:55:00Z</cp:lastPrinted>
  <dcterms:created xsi:type="dcterms:W3CDTF">2024-06-16T06:19:00Z</dcterms:created>
  <dcterms:modified xsi:type="dcterms:W3CDTF">2024-06-16T06:19:00Z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EF10BEB1FC7E34A87E6F0166BA9B855E_43</vt:lpwstr>
  </property>
</Properties>
</file>