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drawing>
          <wp:inline distT="0" distB="0" distL="114300" distR="114300">
            <wp:extent cx="1118870" cy="1118870"/>
            <wp:effectExtent l="0" t="0" r="0" b="0"/>
            <wp:docPr id="3" name="图片 3" descr="校徽无白边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无白边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-1177925</wp:posOffset>
            </wp:positionH>
            <wp:positionV relativeFrom="paragraph">
              <wp:posOffset>-906780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 xml:space="preserve">  常州市新北区小学语文教学</w:t>
      </w:r>
    </w:p>
    <w:p>
      <w:pPr>
        <w:spacing w:line="60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 xml:space="preserve"> </w:t>
      </w:r>
      <w:r>
        <w:rPr>
          <w:rFonts w:ascii="黑体" w:hAnsi="黑体" w:eastAsia="黑体" w:cs="黑体"/>
          <w:b/>
          <w:sz w:val="48"/>
          <w:szCs w:val="48"/>
        </w:rPr>
        <w:t xml:space="preserve"> </w:t>
      </w:r>
      <w:r>
        <w:rPr>
          <w:rFonts w:hint="eastAsia" w:ascii="黑体" w:hAnsi="黑体" w:eastAsia="黑体" w:cs="黑体"/>
          <w:b/>
          <w:sz w:val="48"/>
          <w:szCs w:val="48"/>
        </w:rPr>
        <w:t>蒋熙玲优秀教师培育室活动</w:t>
      </w:r>
    </w:p>
    <w:p>
      <w:pPr>
        <w:tabs>
          <w:tab w:val="left" w:pos="5420"/>
        </w:tabs>
        <w:spacing w:line="480" w:lineRule="auto"/>
        <w:jc w:val="left"/>
        <w:rPr>
          <w:rFonts w:ascii="黑体" w:hAnsi="黑体" w:eastAsia="黑体" w:cs="黑体"/>
          <w:b/>
          <w:sz w:val="48"/>
          <w:szCs w:val="48"/>
        </w:rPr>
      </w:pPr>
      <w:r>
        <w:rPr>
          <w:rFonts w:ascii="黑体" w:hAnsi="黑体" w:eastAsia="黑体" w:cs="黑体"/>
          <w:b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457200</wp:posOffset>
            </wp:positionV>
            <wp:extent cx="5660390" cy="3657600"/>
            <wp:effectExtent l="0" t="0" r="0" b="0"/>
            <wp:wrapNone/>
            <wp:docPr id="1444518450" name="图片 1" descr="DJI_031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18450" name="图片 1" descr="DJI_0315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3"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48"/>
          <w:szCs w:val="48"/>
        </w:rPr>
        <w:tab/>
      </w:r>
    </w:p>
    <w:p>
      <w:pPr>
        <w:spacing w:line="480" w:lineRule="auto"/>
        <w:jc w:val="center"/>
        <w:rPr>
          <w:rFonts w:ascii="黑体" w:hAnsi="黑体" w:eastAsia="黑体" w:cs="黑体"/>
          <w:b/>
          <w:sz w:val="48"/>
          <w:szCs w:val="48"/>
        </w:rPr>
      </w:pPr>
    </w:p>
    <w:p>
      <w:pPr>
        <w:spacing w:line="480" w:lineRule="auto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/>
    <w:p/>
    <w:p/>
    <w:p/>
    <w:p/>
    <w:p/>
    <w:p/>
    <w:p/>
    <w:p/>
    <w:p/>
    <w:p/>
    <w:p>
      <w:pPr>
        <w:tabs>
          <w:tab w:val="left" w:pos="4753"/>
        </w:tabs>
        <w:jc w:val="left"/>
      </w:pPr>
      <w:r>
        <w:rPr>
          <w:rFonts w:hint="eastAsia"/>
        </w:rPr>
        <w:tab/>
      </w:r>
    </w:p>
    <w:p>
      <w:pPr>
        <w:jc w:val="left"/>
        <w:rPr>
          <w:rFonts w:ascii="隶书" w:eastAsia="隶书"/>
          <w:sz w:val="44"/>
          <w:szCs w:val="44"/>
        </w:rPr>
      </w:pPr>
    </w:p>
    <w:p>
      <w:pPr>
        <w:ind w:firstLine="964" w:firstLineChars="3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办：新北区小学语文教学蒋熙玲优秀教师培育室</w:t>
      </w:r>
    </w:p>
    <w:p>
      <w:pPr>
        <w:ind w:firstLine="964" w:firstLineChars="3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办：常州市新北区新桥第二实验小学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2023年1</w:t>
      </w:r>
      <w:r>
        <w:rPr>
          <w:rFonts w:ascii="宋体" w:hAnsi="宋体" w:eastAsia="宋体" w:cs="宋体"/>
          <w:b/>
          <w:bCs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ascii="宋体" w:hAnsi="宋体" w:eastAsia="宋体" w:cs="宋体"/>
          <w:b/>
          <w:bCs/>
          <w:sz w:val="32"/>
          <w:szCs w:val="32"/>
        </w:rPr>
        <w:t>14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>
      <w:pPr>
        <w:tabs>
          <w:tab w:val="left" w:pos="4753"/>
        </w:tabs>
        <w:jc w:val="left"/>
      </w:pPr>
    </w:p>
    <w:p>
      <w:pPr>
        <w:tabs>
          <w:tab w:val="left" w:pos="4753"/>
        </w:tabs>
        <w:jc w:val="left"/>
      </w:pPr>
    </w:p>
    <w:p>
      <w:pPr>
        <w:jc w:val="center"/>
        <w:rPr>
          <w:rFonts w:eastAsia="宋体"/>
          <w:b/>
          <w:bCs/>
        </w:rPr>
      </w:pPr>
    </w:p>
    <w:p>
      <w:pPr>
        <w:jc w:val="center"/>
        <w:rPr>
          <w:rFonts w:eastAsia="宋体"/>
          <w:b/>
          <w:bCs/>
        </w:rPr>
      </w:pPr>
    </w:p>
    <w:p>
      <w:pPr>
        <w:jc w:val="center"/>
        <w:rPr>
          <w:rFonts w:eastAsia="宋体"/>
          <w:b/>
          <w:bCs/>
        </w:rPr>
      </w:pPr>
    </w:p>
    <w:p>
      <w:pPr>
        <w:pStyle w:val="4"/>
        <w:spacing w:beforeAutospacing="0" w:afterAutospacing="0" w:line="300" w:lineRule="atLeast"/>
        <w:ind w:firstLine="964" w:firstLineChars="400"/>
        <w:jc w:val="both"/>
      </w:pPr>
      <w:r>
        <w:rPr>
          <w:rStyle w:val="8"/>
          <w:rFonts w:hint="eastAsia"/>
          <w:color w:val="313131"/>
          <w:shd w:val="clear" w:color="auto" w:fill="FFFFFF"/>
        </w:rPr>
        <w:t>关于新北区小学语文蒋熙玲优秀教师培育室第三次活动的通知</w:t>
      </w:r>
    </w:p>
    <w:p>
      <w:pPr>
        <w:pStyle w:val="4"/>
        <w:spacing w:beforeAutospacing="0" w:afterAutospacing="0" w:line="600" w:lineRule="atLeast"/>
      </w:pPr>
      <w:r>
        <w:rPr>
          <w:rStyle w:val="8"/>
          <w:rFonts w:hint="eastAsia"/>
          <w:color w:val="313131"/>
          <w:shd w:val="clear" w:color="auto" w:fill="FFFFFF"/>
        </w:rPr>
        <w:t>相关小学：</w:t>
      </w:r>
    </w:p>
    <w:p>
      <w:pPr>
        <w:pStyle w:val="4"/>
        <w:spacing w:beforeAutospacing="0" w:afterAutospacing="0" w:line="375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根据工作安排，新北区小学语文蒋熙玲优秀教师培育室开展第三次活动，具体事项通知如下：</w:t>
      </w:r>
    </w:p>
    <w:p>
      <w:pPr>
        <w:pStyle w:val="4"/>
        <w:spacing w:beforeAutospacing="0" w:afterAutospacing="0" w:line="375" w:lineRule="atLeast"/>
      </w:pPr>
      <w:r>
        <w:rPr>
          <w:rStyle w:val="8"/>
          <w:rFonts w:hint="eastAsia"/>
          <w:color w:val="313131"/>
          <w:shd w:val="clear" w:color="auto" w:fill="FFFFFF"/>
        </w:rPr>
        <w:t>一、活动时间：</w:t>
      </w:r>
      <w:r>
        <w:rPr>
          <w:rFonts w:hint="eastAsia"/>
          <w:color w:val="000000"/>
          <w:shd w:val="clear" w:color="auto" w:fill="FFFFFF"/>
        </w:rPr>
        <w:t>2023年11月14日下午1：00-4：00</w:t>
      </w:r>
    </w:p>
    <w:p>
      <w:pPr>
        <w:pStyle w:val="4"/>
        <w:spacing w:beforeAutospacing="0" w:afterAutospacing="0" w:line="300" w:lineRule="atLeast"/>
        <w:rPr>
          <w:color w:val="313131"/>
          <w:shd w:val="clear" w:color="auto" w:fill="FFFFFF"/>
        </w:rPr>
      </w:pPr>
      <w:r>
        <w:rPr>
          <w:rStyle w:val="8"/>
          <w:rFonts w:hint="eastAsia"/>
          <w:color w:val="313131"/>
          <w:shd w:val="clear" w:color="auto" w:fill="FFFFFF"/>
        </w:rPr>
        <w:t>二、活动地点：</w:t>
      </w:r>
      <w:r>
        <w:rPr>
          <w:rFonts w:hint="eastAsia"/>
          <w:color w:val="313131"/>
          <w:shd w:val="clear" w:color="auto" w:fill="FFFFFF"/>
        </w:rPr>
        <w:t>新北区新桥第二实验小学</w:t>
      </w:r>
    </w:p>
    <w:p>
      <w:pPr>
        <w:pStyle w:val="4"/>
        <w:spacing w:beforeAutospacing="0" w:afterAutospacing="0" w:line="300" w:lineRule="atLeast"/>
      </w:pPr>
      <w:r>
        <w:rPr>
          <w:rStyle w:val="8"/>
          <w:rFonts w:hint="eastAsia"/>
          <w:color w:val="313131"/>
          <w:shd w:val="clear" w:color="auto" w:fill="FFFFFF"/>
        </w:rPr>
        <w:t>三、参加对象：</w:t>
      </w:r>
      <w:r>
        <w:rPr>
          <w:rFonts w:hint="eastAsia"/>
          <w:color w:val="313131"/>
          <w:shd w:val="clear" w:color="auto" w:fill="FFFFFF"/>
        </w:rPr>
        <w:t>培育室全体成员，欢迎其他老师参加。</w:t>
      </w:r>
    </w:p>
    <w:p>
      <w:pPr>
        <w:pStyle w:val="4"/>
        <w:spacing w:beforeAutospacing="0" w:afterAutospacing="0" w:line="39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color w:val="000000"/>
          <w:shd w:val="clear" w:color="auto" w:fill="FFFFFF"/>
        </w:rPr>
        <w:t>四、活动主题：</w:t>
      </w:r>
      <w:r>
        <w:rPr>
          <w:rStyle w:val="8"/>
          <w:rFonts w:hint="eastAsia"/>
          <w:b w:val="0"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《聚焦真实情境 共研语文课堂新样态》</w:t>
      </w:r>
    </w:p>
    <w:p>
      <w:pPr>
        <w:pStyle w:val="4"/>
        <w:spacing w:beforeAutospacing="0" w:afterAutospacing="0" w:line="390" w:lineRule="atLeast"/>
        <w:rPr>
          <w:rStyle w:val="8"/>
          <w:color w:val="313131"/>
          <w:shd w:val="clear" w:color="auto" w:fill="FFFFFF"/>
        </w:rPr>
      </w:pPr>
      <w:r>
        <w:rPr>
          <w:rStyle w:val="8"/>
          <w:rFonts w:hint="eastAsia"/>
          <w:color w:val="000000"/>
          <w:shd w:val="clear" w:color="auto" w:fill="FFFFFF"/>
        </w:rPr>
        <w:t>五、活动安排：</w:t>
      </w:r>
    </w:p>
    <w:tbl>
      <w:tblPr>
        <w:tblStyle w:val="5"/>
        <w:tblW w:w="94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440"/>
        <w:gridCol w:w="1245"/>
        <w:gridCol w:w="2655"/>
        <w:gridCol w:w="1515"/>
        <w:gridCol w:w="13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="150" w:beforeAutospacing="0" w:afterAutospacing="0" w:line="390" w:lineRule="atLeast"/>
              <w:jc w:val="center"/>
              <w:rPr>
                <w:b/>
                <w:color w:val="313131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color w:val="313131"/>
                <w:sz w:val="21"/>
                <w:szCs w:val="21"/>
              </w:rPr>
              <w:t>时 间</w:t>
            </w:r>
          </w:p>
        </w:tc>
        <w:tc>
          <w:tcPr>
            <w:tcW w:w="12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6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5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="150" w:beforeAutospacing="0" w:afterAutospacing="0" w:line="390" w:lineRule="atLeast"/>
              <w:jc w:val="both"/>
              <w:rPr>
                <w:b/>
                <w:color w:val="313131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color w:val="313131"/>
                <w:sz w:val="21"/>
                <w:szCs w:val="21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555" w:lineRule="atLeast"/>
              <w:jc w:val="both"/>
            </w:pPr>
            <w:r>
              <w:rPr>
                <w:rFonts w:hint="eastAsia"/>
                <w:color w:val="000000"/>
              </w:rPr>
              <w:t>11月14日(星期二)下午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  <w:color w:val="000000"/>
              </w:rPr>
              <w:t>1:00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color w:val="000000"/>
              </w:rPr>
              <w:t>1:40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观课学习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二上:《朱德的扁担》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陈慧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spacing w:beforeAutospacing="0" w:afterAutospacing="0" w:line="390" w:lineRule="atLeast"/>
            </w:pPr>
            <w:r>
              <w:rPr>
                <w:rFonts w:hint="eastAsia"/>
              </w:rPr>
              <w:t> </w:t>
            </w:r>
          </w:p>
          <w:p>
            <w:pPr>
              <w:pStyle w:val="4"/>
              <w:spacing w:beforeAutospacing="0" w:afterAutospacing="0" w:line="390" w:lineRule="atLeast"/>
            </w:pPr>
            <w:r>
              <w:rPr>
                <w:rFonts w:hint="eastAsia"/>
              </w:rPr>
              <w:t>全域教室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1:50—2:35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观课学习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五上:《慈母情深》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陈银兰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2:40-3:10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评课研讨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执教老师说课、反思</w:t>
            </w:r>
          </w:p>
          <w:p>
            <w:pPr>
              <w:pStyle w:val="4"/>
              <w:spacing w:beforeAutospacing="0" w:afterAutospacing="0" w:line="390" w:lineRule="atLeast"/>
              <w:jc w:val="both"/>
              <w:rPr>
                <w:color w:val="000000"/>
              </w:rPr>
            </w:pPr>
            <w:r>
              <w:rPr>
                <w:rFonts w:hint="eastAsia"/>
              </w:rPr>
              <w:t>工作室成员评课研讨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工作室成员</w:t>
            </w:r>
          </w:p>
        </w:tc>
        <w:tc>
          <w:tcPr>
            <w:tcW w:w="1350" w:type="dxa"/>
            <w:vMerge w:val="restart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会议室1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  <w:rPr>
                <w:color w:val="C00000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3:20—4:00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专家引领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both"/>
            </w:pPr>
            <w:r>
              <w:rPr>
                <w:rFonts w:hint="eastAsia"/>
              </w:rPr>
              <w:t>专家点评、指导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beforeAutospacing="0" w:afterAutospacing="0" w:line="390" w:lineRule="atLeast"/>
              <w:jc w:val="center"/>
            </w:pPr>
            <w:r>
              <w:rPr>
                <w:rFonts w:hint="eastAsia"/>
              </w:rPr>
              <w:t>蒋熙玲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pStyle w:val="4"/>
        <w:spacing w:beforeAutospacing="0" w:afterAutospacing="0" w:line="600" w:lineRule="atLeast"/>
      </w:pPr>
      <w:r>
        <w:rPr>
          <w:rStyle w:val="8"/>
          <w:rFonts w:hint="eastAsia"/>
          <w:color w:val="313131"/>
          <w:shd w:val="clear" w:color="auto" w:fill="FFFFFF"/>
        </w:rPr>
        <w:t>六、活动要求</w:t>
      </w:r>
    </w:p>
    <w:p>
      <w:pPr>
        <w:pStyle w:val="4"/>
        <w:spacing w:beforeAutospacing="0" w:afterAutospacing="0" w:line="390" w:lineRule="atLeast"/>
        <w:ind w:firstLine="555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1.请全体成员提前针对研讨主题研读教材，准备现场评课。</w:t>
      </w:r>
    </w:p>
    <w:p>
      <w:pPr>
        <w:pStyle w:val="4"/>
        <w:spacing w:beforeAutospacing="0" w:afterAutospacing="0" w:line="390" w:lineRule="atLeast"/>
        <w:ind w:firstLine="555"/>
      </w:pPr>
      <w:r>
        <w:rPr>
          <w:rFonts w:hint="eastAsia"/>
          <w:color w:val="313131"/>
          <w:shd w:val="clear" w:color="auto" w:fill="FFFFFF"/>
        </w:rPr>
        <w:t>2.请全体成员准时参加，不得无故请假。</w:t>
      </w:r>
    </w:p>
    <w:p>
      <w:pPr>
        <w:pStyle w:val="4"/>
        <w:shd w:val="clear" w:color="auto" w:fill="FFFFFF"/>
        <w:spacing w:beforeAutospacing="0" w:afterAutospacing="0" w:line="390" w:lineRule="atLeast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七、</w:t>
      </w:r>
      <w:r>
        <w:rPr>
          <w:rStyle w:val="8"/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活动分工：</w:t>
      </w: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 xml:space="preserve">活动签到： 万 杨      </w:t>
      </w:r>
      <w:r>
        <w:rPr>
          <w:color w:val="313131"/>
          <w:shd w:val="clear" w:color="auto" w:fill="FFFFFF"/>
        </w:rPr>
        <w:t xml:space="preserve">  </w:t>
      </w:r>
      <w:r>
        <w:rPr>
          <w:rFonts w:hint="eastAsia"/>
          <w:color w:val="313131"/>
          <w:shd w:val="clear" w:color="auto" w:fill="FFFFFF"/>
        </w:rPr>
        <w:t>活动主持： 丁含露</w:t>
      </w: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撰写报道： 周 颖        活动摄影：   支慧</w:t>
      </w: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 xml:space="preserve">公众号发文：周婉     </w:t>
      </w:r>
      <w:r>
        <w:rPr>
          <w:color w:val="313131"/>
          <w:shd w:val="clear" w:color="auto" w:fill="FFFFFF"/>
        </w:rPr>
        <w:t xml:space="preserve">   </w:t>
      </w:r>
      <w:r>
        <w:rPr>
          <w:rFonts w:hint="eastAsia"/>
          <w:color w:val="313131"/>
          <w:shd w:val="clear" w:color="auto" w:fill="FFFFFF"/>
        </w:rPr>
        <w:t xml:space="preserve">活动记录及资料收集：王桂玲 </w:t>
      </w: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</w:p>
    <w:p>
      <w:pPr>
        <w:pStyle w:val="4"/>
        <w:spacing w:beforeAutospacing="0" w:afterAutospacing="0" w:line="390" w:lineRule="atLeast"/>
        <w:jc w:val="both"/>
        <w:rPr>
          <w:color w:val="313131"/>
          <w:shd w:val="clear" w:color="auto" w:fill="FFFFFF"/>
        </w:rPr>
      </w:pPr>
      <w:r>
        <w:rPr>
          <w:rFonts w:hint="eastAsia"/>
          <w:color w:val="313131"/>
          <w:shd w:val="clear" w:color="auto" w:fill="FFFFFF"/>
        </w:rPr>
        <w:t>                                     常州市新北区教育管理服务中心  </w:t>
      </w:r>
    </w:p>
    <w:p>
      <w:pPr>
        <w:pStyle w:val="4"/>
        <w:spacing w:beforeAutospacing="0" w:afterAutospacing="0" w:line="390" w:lineRule="atLeast"/>
        <w:jc w:val="right"/>
      </w:pPr>
      <w:r>
        <w:rPr>
          <w:rFonts w:hint="eastAsia"/>
          <w:color w:val="313131"/>
          <w:shd w:val="clear" w:color="auto" w:fill="FFFFFF"/>
        </w:rPr>
        <w:t>新北区小学语文蒋熙玲优秀教师培育室</w:t>
      </w:r>
    </w:p>
    <w:p>
      <w:pPr>
        <w:ind w:firstLine="5280" w:firstLineChars="2200"/>
        <w:rPr>
          <w:sz w:val="24"/>
        </w:rPr>
      </w:pPr>
      <w:r>
        <w:rPr>
          <w:rFonts w:hint="eastAsia"/>
          <w:sz w:val="24"/>
        </w:rPr>
        <w:t>2023年11月14日</w:t>
      </w:r>
    </w:p>
    <w:p>
      <w:pPr>
        <w:spacing w:line="288" w:lineRule="auto"/>
        <w:jc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常州市新北区小学语文教学蒋熙玲优秀教师培育室课堂教学设计</w:t>
      </w: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学科： 语文</w:t>
            </w:r>
          </w:p>
        </w:tc>
        <w:tc>
          <w:tcPr>
            <w:tcW w:w="3359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班级： 五（2）班</w:t>
            </w:r>
          </w:p>
        </w:tc>
        <w:tc>
          <w:tcPr>
            <w:tcW w:w="2529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日期： </w:t>
            </w:r>
            <w:r>
              <w:rPr>
                <w:rFonts w:ascii="宋体" w:hAnsi="宋体" w:eastAsia="宋体" w:cs="宋体"/>
                <w:b/>
                <w:szCs w:val="21"/>
              </w:rPr>
              <w:t>2023.11.13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执教： 陈银兰</w:t>
            </w:r>
          </w:p>
        </w:tc>
        <w:tc>
          <w:tcPr>
            <w:tcW w:w="588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课题： 《慈母情深》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单元整体思考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单元以“舐犊之情”为主题，紧扣“体会作者描写的场景、细节中蕴含的感情”和“用恰当的语言表达自己的看法和感受”这两个相统一的语文要素安排读写内容，具有主题集中、形质类化、整体贯通的结构特点。围绕这一人文主题，教材内容彼此配合、各有侧重：《慈母情深》通过典型场景借助想象体会无私的母爱；《父爱之舟》通过连续场景，理解难忘的场景中的深沉父爱；《“精彩极了”和“糟糕透了”》则是通过场景中父母相对的观点引导辩证的判断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《义务教育语文课程标准》(2022版)第三学段：</w:t>
            </w:r>
            <w:r>
              <w:rPr>
                <w:rFonts w:hint="eastAsia"/>
                <w:sz w:val="24"/>
              </w:rPr>
              <w:t>阅读叙事性作品，了解事件梗概，能简单描述印象最深刻的场景、人物、细节，说出自己的喜爱、憎恶、崇敬、向往、同情等感受，体会作者的思想感情。学生应观察、思考日常生活，阅读记人叙事的优秀文本，学习通过口头表达、书面叙写，与他人交流身边令人感动、难忘的人和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【任务情境设计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任务情境设计：制作《爱的瞬间纪念手册》 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本单元的人文主题是（父母之爱），这种流淌在血液里的爱和温暖，是人类亘古不变话题，与每个学生都息息相关，自己的生活经验结合具体的文本，更容易促成学生对这一主题的深切体验和理解。</w:t>
            </w:r>
            <w:r>
              <w:rPr>
                <w:rFonts w:hint="eastAsia"/>
                <w:sz w:val="24"/>
              </w:rPr>
              <w:t>所以</w:t>
            </w:r>
            <w:r>
              <w:rPr>
                <w:sz w:val="24"/>
              </w:rPr>
              <w:t>根据本单元的课文资源和学生学习的规律，设计爱的发现者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爱的评判者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爱的表达者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爱的传递者四个大任务</w:t>
            </w:r>
            <w:r>
              <w:rPr>
                <w:rFonts w:hint="eastAsia"/>
                <w:sz w:val="24"/>
              </w:rPr>
              <w:t>。</w:t>
            </w:r>
          </w:p>
          <w:tbl>
            <w:tblPr>
              <w:tblStyle w:val="6"/>
              <w:tblW w:w="0" w:type="auto"/>
              <w:tblInd w:w="4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5103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17" w:type="dxa"/>
                  <w:gridSpan w:val="3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</w:pPr>
                  <w:r>
                    <w:rPr>
                      <w:rFonts w:hint="eastAsia"/>
                      <w:sz w:val="24"/>
                    </w:rPr>
                    <w:t>制作《爱的瞬间纪念手册》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任务</w:t>
                  </w:r>
                </w:p>
              </w:tc>
              <w:tc>
                <w:tcPr>
                  <w:tcW w:w="5103" w:type="dxa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任务目标</w:t>
                  </w: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spacing w:line="440" w:lineRule="exac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</w:tcPr>
                <w:p>
                  <w:pPr>
                    <w:adjustRightInd w:val="0"/>
                    <w:snapToGrid w:val="0"/>
                    <w:spacing w:line="44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爱的发现者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1.借助导图，了解每篇文章要落实的语文要素。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2.通过学习《慈母情深》，了解内容，学会选择场景。 3.通过对比学习《慈母情深》和《父爱之舟》，体会描写场景的方法。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4.通过课后拓展，以“鼻子一酸的经历”为点进行场景描写练习，在写作实践中习得场景描写的方法。</w:t>
                  </w: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活动一：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镜头下的父母之爱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活动二：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鼻子一酸的经历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</w:tcPr>
                <w:p>
                  <w:pPr>
                    <w:adjustRightInd w:val="0"/>
                    <w:snapToGrid w:val="0"/>
                    <w:spacing w:line="44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爱的评判者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1.通过场景中人物神态、语言、动作等细节，了解父母对一首诗作出不同评价的原因。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2.联系生活实际，谈谈自己对巴迪父母不同的表达爱的方式的看法。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3.能选择恰当的材料支持自己的观点。能尊重别人的观点，对别人的发言给予积极的回应。</w:t>
                  </w: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活动一：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爱的不同表达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活动二：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你如何看待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</w:tcPr>
                <w:p>
                  <w:pPr>
                    <w:adjustRightInd w:val="0"/>
                    <w:snapToGrid w:val="0"/>
                    <w:spacing w:line="44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爱的表达者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1.通过学习单的分享、敞开心扉，选择诉说的对象、事件，并以书信的形式写下来。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2.通过范文支架搭建，进一步修改巩固场景描写，并用恰当的语言表达自己的真情实感。</w:t>
                  </w: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活动一：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敞开心扉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活动二</w:t>
                  </w:r>
                  <w:r>
                    <w:rPr>
                      <w:rFonts w:hint="eastAsia" w:ascii="宋体" w:hAnsi="宋体"/>
                    </w:rPr>
                    <w:t>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书出真情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1" w:type="dxa"/>
                </w:tcPr>
                <w:p>
                  <w:pPr>
                    <w:adjustRightInd w:val="0"/>
                    <w:snapToGrid w:val="0"/>
                    <w:spacing w:line="440" w:lineRule="exac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爱的传递者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1.通过一组文章的阅读，巩固“抓场景、细节体会蕴含的感情”。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2.对比体会一组文章的异同，再次感受围绕主题选择场景的重要性。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3.引导读整本书《母亲》，拓宽阅读面，讨论分享阅读收获。</w:t>
                  </w: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活动一：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不同的角度 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活动二：</w:t>
                  </w:r>
                </w:p>
                <w:p>
                  <w:pPr>
                    <w:adjustRightInd w:val="0"/>
                    <w:snapToGrid w:val="0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分享你的收获</w:t>
                  </w:r>
                </w:p>
              </w:tc>
            </w:tr>
          </w:tbl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目标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默读课文，能借助文字，想象场景，从细节中感受“慈母情深”。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通过朗读感悟，体会对比、反复手法对塑造人物，表达情感的作用。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能运用所学方法，联系生活实际，写出自己“鼻子一酸”的经历。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</w:t>
            </w:r>
            <w:r>
              <w:rPr>
                <w:rFonts w:hint="eastAsia" w:ascii="宋体" w:hAnsi="宋体" w:cs="宋体"/>
                <w:sz w:val="24"/>
              </w:rPr>
              <w:t>通过对课文的学习，体会平凡母亲的伟大，激发学生对母爱的理解与赞美。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重难点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1.借助文字，阅读对母亲的外貌、动作、语言描写的重点句段，体会作者的思想感情，感受母子之间的情感互动，唤起爱母情感。</w:t>
            </w: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2、体会对比、反复手法对塑造人物的作用，感受其表达效果，学习作者的写作手法并将其应用到作文写作中。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【学习过程】</w:t>
            </w:r>
          </w:p>
          <w:p>
            <w:pPr>
              <w:adjustRightInd w:val="0"/>
              <w:snapToGrid w:val="0"/>
              <w:spacing w:line="36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一、构建场域，导入新课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1、播放《人世间》主题曲</w:t>
            </w:r>
          </w:p>
          <w:p>
            <w:pPr>
              <w:pStyle w:val="4"/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这部电视剧改编自著名作家梁晓声的同名小说《人世间》，他也是今天这篇课文的作者。关于梁晓声，你有哪些了解？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3、梁晓声之所以取得这么大的成就，这与他的母亲是分不开的。下面就让我们跟随作者走进《母亲》，走进《慈母情深》。齐读课题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二、创设情境，任务驱动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同学们，你们知道吗？梁晓声不仅是一位作家，还是一名优秀的编剧，所以他的文字总给人一种电影般的画面感。他一直有一个心愿，想要拍一段视频来纪念自己的母亲。我们今天就一起来</w:t>
            </w:r>
            <w:r>
              <w:t>帮他完成心愿</w:t>
            </w:r>
            <w:r>
              <w:rPr>
                <w:rFonts w:hint="eastAsia"/>
              </w:rPr>
              <w:t>，好不好？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不过呀，</w:t>
            </w:r>
            <w:r>
              <w:t>要想</w:t>
            </w:r>
            <w:r>
              <w:rPr>
                <w:rFonts w:hint="eastAsia"/>
              </w:rPr>
              <w:t>通过</w:t>
            </w:r>
            <w:r>
              <w:t>《慈母情深》这篇文章</w:t>
            </w:r>
            <w:r>
              <w:rPr>
                <w:rFonts w:hint="eastAsia"/>
              </w:rPr>
              <w:t>来</w:t>
            </w:r>
            <w:r>
              <w:t>帮助</w:t>
            </w:r>
            <w:r>
              <w:rPr>
                <w:rFonts w:hint="eastAsia"/>
              </w:rPr>
              <w:t>他完成</w:t>
            </w:r>
            <w:r>
              <w:t>心愿，需要完成以下四个任务。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2" w:firstLineChars="200"/>
              <w:rPr>
                <w:b/>
                <w:bCs/>
              </w:rPr>
            </w:pPr>
            <w:r>
              <w:rPr>
                <w:b/>
                <w:bCs/>
              </w:rPr>
              <w:t>任务一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剧本台词大考验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</w:t>
            </w:r>
            <w:r>
              <w:t>剧本台词大考验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谁来挑战你最喜欢的一句台词</w:t>
            </w:r>
            <w:r>
              <w:rPr>
                <w:rFonts w:hint="eastAsia"/>
              </w:rPr>
              <w:t>？</w:t>
            </w:r>
            <w:r>
              <w:t>要求读准确流利</w:t>
            </w:r>
            <w:r>
              <w:rPr>
                <w:rFonts w:hint="eastAsia"/>
              </w:rPr>
              <w:t>，有感情。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>
              <w:rPr>
                <w:b/>
                <w:bCs/>
              </w:rPr>
              <w:t>任务二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拍摄</w:t>
            </w:r>
            <w:r>
              <w:rPr>
                <w:rFonts w:hint="eastAsia"/>
                <w:b/>
                <w:bCs/>
              </w:rPr>
              <w:t>场景</w:t>
            </w:r>
            <w:r>
              <w:rPr>
                <w:b/>
                <w:bCs/>
              </w:rPr>
              <w:t>巧选取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t>梁晓声在《母亲》这本书中写到</w:t>
            </w:r>
            <w:r>
              <w:rPr>
                <w:rFonts w:hint="eastAsia"/>
              </w:rPr>
              <w:t>：</w:t>
            </w:r>
            <w:r>
              <w:t>十五岁那一年，我去母亲为养活我们而挣钱的那个地方的一幕幕情形，从那以后经常地浮现在我的脑际。那是怎样的一幕幕情形呢</w:t>
            </w:r>
            <w:r>
              <w:rPr>
                <w:rFonts w:hint="eastAsia"/>
              </w:rPr>
              <w:t>？接下来，</w:t>
            </w:r>
            <w:r>
              <w:t>让我们走进第二个任务</w:t>
            </w:r>
            <w:r>
              <w:rPr>
                <w:rFonts w:hint="eastAsia"/>
              </w:rPr>
              <w:t>：</w:t>
            </w:r>
            <w:r>
              <w:t>拍摄</w:t>
            </w:r>
            <w:r>
              <w:rPr>
                <w:rFonts w:hint="eastAsia"/>
              </w:rPr>
              <w:t>场景</w:t>
            </w:r>
            <w:r>
              <w:t>巧选取。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</w:t>
            </w:r>
            <w:r>
              <w:t>请同学自由读课文，边读边想象文中的场景，说说</w:t>
            </w:r>
            <w:r>
              <w:rPr>
                <w:rFonts w:hint="eastAsia"/>
              </w:rPr>
              <w:t>自己印象最深刻的场景。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、现在，谁能将这一幕幕场景按照顺序排列一下。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>
              <w:rPr>
                <w:b/>
                <w:bCs/>
              </w:rPr>
              <w:t>任务三:</w:t>
            </w:r>
            <w:r>
              <w:rPr>
                <w:rFonts w:hint="eastAsia"/>
                <w:b/>
                <w:bCs/>
              </w:rPr>
              <w:t>年代道具越时空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1、现在就让我们穿越时空，回到2</w:t>
            </w:r>
            <w:r>
              <w:t>0</w:t>
            </w:r>
            <w:r>
              <w:rPr>
                <w:rFonts w:hint="eastAsia"/>
              </w:rPr>
              <w:t>世纪6</w:t>
            </w:r>
            <w:r>
              <w:t>0</w:t>
            </w:r>
            <w:r>
              <w:rPr>
                <w:rFonts w:hint="eastAsia"/>
              </w:rPr>
              <w:t>年代，瞧，这就是那个年代。看了图片你有什么感受。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2、我们课文中也有一些物件，就带着那个时代的烙印，请大家去找一找？谁找到了？《青年近卫军》、缝纫机、毛票、水果罐头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3、这些老物件老师都给大家带来了，瞧！那在这些老物件中，作者最要想要什么？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4、学生谈为什么不能买的原因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5</w:t>
            </w:r>
            <w:r>
              <w:rPr>
                <w:rFonts w:hint="eastAsia"/>
              </w:rPr>
              <w:t>、作者最终的选择？那母亲给钱了吗？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6</w:t>
            </w:r>
            <w:r>
              <w:rPr>
                <w:rFonts w:hint="eastAsia"/>
              </w:rPr>
              <w:t>、作者的心情本应该怎样？</w:t>
            </w:r>
            <w:r>
              <w:t xml:space="preserve"> </w:t>
            </w:r>
            <w:r>
              <w:rPr>
                <w:rFonts w:hint="eastAsia"/>
              </w:rPr>
              <w:t>但是“他”的反应却是？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任务四：视频拍摄巧制作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剧本台词、拍摄场景、年代道具都有了，接下来我们就要来拍摄了。拍摄的内容要能体现让作者鼻子一酸的心情。请同学们快速浏览课文，选取要拍摄的场景。注意：</w:t>
            </w:r>
            <w:r>
              <w:t>小组</w:t>
            </w:r>
            <w:r>
              <w:rPr>
                <w:rFonts w:hint="eastAsia"/>
              </w:rPr>
              <w:t>先</w:t>
            </w:r>
            <w:r>
              <w:t>讨论</w:t>
            </w:r>
            <w:r>
              <w:rPr>
                <w:rFonts w:hint="eastAsia"/>
              </w:rPr>
              <w:t>选择哪一个场景</w:t>
            </w:r>
            <w:r>
              <w:t>，</w:t>
            </w:r>
            <w:r>
              <w:rPr>
                <w:rFonts w:hint="eastAsia"/>
              </w:rPr>
              <w:t>说明选择</w:t>
            </w:r>
            <w:r>
              <w:t>理由</w:t>
            </w:r>
            <w:r>
              <w:rPr>
                <w:rFonts w:hint="eastAsia"/>
              </w:rPr>
              <w:t>或感受，</w:t>
            </w:r>
            <w:r>
              <w:t>再分工填写。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（一）环境恶劣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1、小组代表汇报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2、让我们再次走进这间厂房，这个难忘的夏天。在这间厂房里，你们看到什么？这个狭小、拥挤的厂房里，还有什么感受？</w:t>
            </w:r>
            <w:r>
              <w:t xml:space="preserve"> 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3</w:t>
            </w:r>
            <w:r>
              <w:rPr>
                <w:rFonts w:hint="eastAsia"/>
              </w:rPr>
              <w:t>、这是在厂房里的所见所感</w:t>
            </w:r>
            <w:r>
              <w:t>，</w:t>
            </w:r>
            <w:r>
              <w:rPr>
                <w:rFonts w:hint="eastAsia"/>
              </w:rPr>
              <w:t>我们的摄像机不仅能捕捉画面，还能记录声音，谁再来补充这个画面</w:t>
            </w:r>
            <w:r>
              <w:t>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4</w:t>
            </w:r>
            <w:r>
              <w:rPr>
                <w:rFonts w:hint="eastAsia"/>
              </w:rPr>
              <w:t>、引读，此时此刻，如果你在现场，你的第一反应是什么？然而母亲呢？一天又一天，一月又一月，一年又一年，无论严寒酷暑，母亲都在这样的环境下挣钱养家，你有什么感受？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5、反复：发现了吗？有个词出现了很多次，出现几次？作者为什么要这样写？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这样的表达方法叫“反复”，通常是为了强调某个意思，或突出某种情感，作者在本课中就多次运用了反复的修辞。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6</w:t>
            </w:r>
            <w:r>
              <w:rPr>
                <w:rFonts w:hint="eastAsia"/>
              </w:rPr>
              <w:t>、现在，让我们带着这种强烈的心酸之感来读一读这段话。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（二）转过身来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小导演，我们这里怎么才能把母亲转身的动作拍的打动人。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1</w:t>
            </w:r>
            <w:r>
              <w:rPr>
                <w:rFonts w:hint="eastAsia"/>
              </w:rPr>
              <w:t>、随着慢镜头的推移</w:t>
            </w:r>
            <w:r>
              <w:t>，</w:t>
            </w:r>
            <w:r>
              <w:rPr>
                <w:rFonts w:hint="eastAsia"/>
              </w:rPr>
              <w:t>“背直起来了</w:t>
            </w:r>
            <w:r>
              <w:t>，</w:t>
            </w:r>
            <w:r>
              <w:rPr>
                <w:rFonts w:hint="eastAsia"/>
              </w:rPr>
              <w:t>我的母亲</w:t>
            </w:r>
            <w:r>
              <w:t>。</w:t>
            </w:r>
            <w:r>
              <w:rPr>
                <w:rFonts w:hint="eastAsia"/>
              </w:rPr>
              <w:t>”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ind w:firstLine="480" w:firstLineChars="200"/>
            </w:pPr>
            <w:r>
              <w:rPr>
                <w:rFonts w:hint="eastAsia"/>
              </w:rPr>
              <w:t>睁开眼睛</w:t>
            </w:r>
            <w:r>
              <w:t>，</w:t>
            </w:r>
            <w:r>
              <w:rPr>
                <w:rFonts w:hint="eastAsia"/>
              </w:rPr>
              <w:t>你看到什么样的背</w:t>
            </w:r>
            <w:r>
              <w:t>？</w:t>
            </w:r>
            <w:r>
              <w:rPr>
                <w:rFonts w:hint="eastAsia"/>
              </w:rPr>
              <w:t>不对啊</w:t>
            </w:r>
            <w:r>
              <w:t>，</w:t>
            </w:r>
            <w:r>
              <w:rPr>
                <w:rFonts w:hint="eastAsia"/>
              </w:rPr>
              <w:t>这是我母亲的背吗</w:t>
            </w:r>
            <w:r>
              <w:t>？</w:t>
            </w:r>
            <w:r>
              <w:rPr>
                <w:rFonts w:hint="eastAsia"/>
              </w:rPr>
              <w:t>我记得母亲的背不是这样的</w:t>
            </w:r>
            <w:r>
              <w:t>，</w:t>
            </w:r>
            <w:r>
              <w:rPr>
                <w:rFonts w:hint="eastAsia"/>
              </w:rPr>
              <w:t>是什么样的</w:t>
            </w:r>
            <w:r>
              <w:t>？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、闭上眼睛</w:t>
            </w:r>
            <w:r>
              <w:t>，</w:t>
            </w:r>
            <w:r>
              <w:rPr>
                <w:rFonts w:hint="eastAsia"/>
              </w:rPr>
              <w:t>继续往前看</w:t>
            </w:r>
            <w:r>
              <w:t>，</w:t>
            </w:r>
            <w:r>
              <w:rPr>
                <w:rFonts w:hint="eastAsia"/>
              </w:rPr>
              <w:t>慢镜头拉近</w:t>
            </w:r>
            <w:r>
              <w:t>，</w:t>
            </w:r>
            <w:r>
              <w:rPr>
                <w:rFonts w:hint="eastAsia"/>
              </w:rPr>
              <w:t>你看到那是一张什么样的脸</w:t>
            </w:r>
            <w:r>
              <w:t>？</w:t>
            </w:r>
            <w:r>
              <w:rPr>
                <w:rFonts w:hint="eastAsia"/>
              </w:rPr>
              <w:t>不对啊</w:t>
            </w:r>
            <w:r>
              <w:t>，</w:t>
            </w:r>
            <w:r>
              <w:rPr>
                <w:rFonts w:hint="eastAsia"/>
              </w:rPr>
              <w:t>怎么会是我母亲的脸，在我印象中，母亲的脸是？/</w:t>
            </w:r>
            <w:r>
              <w:t>3</w:t>
            </w:r>
            <w:r>
              <w:rPr>
                <w:rFonts w:hint="eastAsia"/>
              </w:rPr>
              <w:t>、闭上眼睛，继续看。你看到一双怎样的眼？我分明记得母亲有一双黑珍珠般水灵灵的眼睛。如今这双充满光泽的眼睛也不见了。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3</w:t>
            </w:r>
            <w:r>
              <w:rPr>
                <w:rFonts w:hint="eastAsia"/>
              </w:rPr>
              <w:t>、看到如此疲惫</w:t>
            </w:r>
            <w:r>
              <w:t>、</w:t>
            </w:r>
            <w:r>
              <w:rPr>
                <w:rFonts w:hint="eastAsia"/>
              </w:rPr>
              <w:t>憔悴的</w:t>
            </w:r>
            <w:r>
              <w:t>母亲</w:t>
            </w:r>
            <w:r>
              <w:rPr>
                <w:rFonts w:hint="eastAsia"/>
              </w:rPr>
              <w:t>，</w:t>
            </w:r>
            <w:r>
              <w:t xml:space="preserve">作者是怎样的感受？ 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4</w:t>
            </w:r>
            <w:r>
              <w:rPr>
                <w:rFonts w:hint="eastAsia"/>
              </w:rPr>
              <w:t>、我简直不敢相信自己的眼睛，这竟是我的母亲，这里“我的母亲”前后出现了三次，作者为什么这样写？（强调震惊、心痛之感）难怪作者会</w:t>
            </w:r>
            <w:r>
              <w:t>：</w:t>
            </w:r>
            <w:r>
              <w:rPr>
                <w:rFonts w:hint="eastAsia"/>
              </w:rPr>
              <w:t>鼻子一酸</w:t>
            </w:r>
            <w:r>
              <w:t>。</w:t>
            </w:r>
            <w:r>
              <w:rPr>
                <w:rFonts w:hint="eastAsia"/>
              </w:rPr>
              <w:t>带着你们的感情，我们一起读</w:t>
            </w:r>
            <w:r>
              <w:t>——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三、以情促写，落实素养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1</w:t>
            </w:r>
            <w:r>
              <w:rPr>
                <w:rFonts w:hint="eastAsia"/>
              </w:rPr>
              <w:t>、此时</w:t>
            </w:r>
            <w:r>
              <w:t>，</w:t>
            </w:r>
            <w:r>
              <w:rPr>
                <w:rFonts w:hint="eastAsia"/>
              </w:rPr>
              <w:t>你是不是也想起了自己的母亲呢？你和妈妈相处中有哪些感动的瞬间呢？或是让自己“鼻子一酸”的经历，试着写一写。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</w:pPr>
            <w:r>
              <w:t>2</w:t>
            </w:r>
            <w:r>
              <w:rPr>
                <w:rFonts w:hint="eastAsia"/>
              </w:rPr>
              <w:t>、有兴趣的同学读一读梁晓声的《母亲》，可能会给你们写作带来更多灵感。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板书设计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18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、慈母情深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鼻子一酸 </w:t>
            </w:r>
            <w:r>
              <w:t xml:space="preserve">                      </w:t>
            </w:r>
            <w:r>
              <w:rPr>
                <w:rFonts w:hint="eastAsia"/>
              </w:rPr>
              <w:t>反复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tLeas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初到厂房  寻找母亲 </w:t>
            </w:r>
            <w:r>
              <w:t xml:space="preserve"> </w:t>
            </w:r>
            <w:r>
              <w:rPr>
                <w:rFonts w:hint="eastAsia"/>
              </w:rPr>
              <w:t xml:space="preserve">要钱买书 </w:t>
            </w:r>
            <w:r>
              <w:t xml:space="preserve"> 掏钱塞钱</w:t>
            </w: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震惊 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心疼 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第二课时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一、视频拍摄巧制作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1、小组分享拍摄场景</w:t>
            </w:r>
          </w:p>
          <w:p>
            <w:pPr>
              <w:adjustRightInd w:val="0"/>
              <w:snapToGrid w:val="0"/>
              <w:spacing w:line="360" w:lineRule="exact"/>
            </w:pPr>
            <w:r>
              <w:t>2</w:t>
            </w:r>
            <w:r>
              <w:rPr>
                <w:rFonts w:hint="eastAsia"/>
              </w:rPr>
              <w:t>、师生共同赏析场景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画外独白我来说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影片常用画外音的方式表达思想和情感，这里让学生你选择场景配上画外音，尝试为作者书写内心独白，让学生走进作者的内心世界，感悟慈母情深。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三、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回归现实中的我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exact"/>
            </w:pPr>
            <w:r>
              <w:rPr>
                <w:rFonts w:hint="eastAsia"/>
              </w:rPr>
              <w:t>1、学生展示拍摄视频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exact"/>
              <w:ind w:firstLine="240" w:firstLineChars="100"/>
            </w:pPr>
            <w:r>
              <w:rPr>
                <w:rFonts w:hint="eastAsia"/>
              </w:rPr>
              <w:t>和父母在一起的温情时光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exact"/>
            </w:pPr>
            <w:r>
              <w:t>2</w:t>
            </w:r>
            <w:r>
              <w:rPr>
                <w:rFonts w:hint="eastAsia"/>
              </w:rPr>
              <w:t>、作品拍摄说明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exact"/>
              <w:ind w:firstLine="480" w:firstLineChars="200"/>
            </w:pPr>
            <w:r>
              <w:rPr>
                <w:rFonts w:hint="eastAsia"/>
              </w:rPr>
              <w:t>为了让作品更加打动评委，请运用通过场景、细节描写表达情感的方法，写一份“作品拍摄说明”，讲述视频背后的故事。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tabs>
          <w:tab w:val="left" w:pos="4753"/>
        </w:tabs>
        <w:jc w:val="left"/>
      </w:pPr>
    </w:p>
    <w:tbl>
      <w:tblPr>
        <w:tblStyle w:val="6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学科： 语文</w:t>
            </w:r>
          </w:p>
        </w:tc>
        <w:tc>
          <w:tcPr>
            <w:tcW w:w="3359" w:type="dxa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班级： 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）班</w:t>
            </w:r>
          </w:p>
        </w:tc>
        <w:tc>
          <w:tcPr>
            <w:tcW w:w="2529" w:type="dxa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日期： </w:t>
            </w:r>
            <w:r>
              <w:rPr>
                <w:rFonts w:ascii="宋体" w:hAnsi="宋体" w:eastAsia="宋体" w:cs="宋体"/>
                <w:b/>
                <w:szCs w:val="21"/>
              </w:rPr>
              <w:t>2023.11.13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执教： 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慧</w:t>
            </w:r>
          </w:p>
        </w:tc>
        <w:tc>
          <w:tcPr>
            <w:tcW w:w="5888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课题： 《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朱德的扁担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单元整体思考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元是以“革命先辈”为主题,编排了《八角楼上》《朱德的扁担》《难忘的泼水节》《刘胡兰》四篇讲述革命领袖和先烈事迹的课文。四篇课文围绕“借助词句，了解课文内容”这一单元语文要素，分别利用结合插图体会词语意思、借助词句体会人物精神，感受节日场景、联系上下文了解词语意思等多种方法帮助学生了解课文内容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四篇课文之后还设置了看图讲故事的口语交际活动。本次口语交际的要求是: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1.了解图片内容，利用提供的词语或句式，按顺序把故事说完整;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2.发挥想象，适当补充图片人物的动作、对话和想法，把故事讲清楚;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3.利用故事内容，想象故事发展;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4.认真听，知道别人讲的是哪幅图的内容。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义务教育语文课程标准》(2022版)的课程理念中提到，语文课程要以生活为基础，创设丰富多样的学习情境整合学习内容、情境、方法和资源要素，设计语文学习任务,注重语文实践和任务驱动。在第一学段要求还指出，能结合上下文和生活实际了解课文中词句的意思，借助读物中的图画阅读,能借助关键词句复述自己读过的故事，并愿意向别人讲述。文学阅读与创意表达任务群要求中也明确强调了，第一学段要阅读并学习讲述革命领袖、革命英雄、爱国志士的故事，表达敬仰之情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根据以上认识，将单元学习材料进行结构性整合，并结合学校少先队公众号，开展《红色记忆少年说》主题活动作品展播。活动分为《红色景点》《红色文物》《红色时光》《红色人物》四大板块;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1.以《八角楼上》为材料，学习借助图片，体会词语意思，理解材料内容，并利用提供的句式推荐红色景点: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2.以《朱德的扁担》为例，学习借助图片理解关键词句，感受人物精神，并运用关键词句和图片讲清楚红色物件故事: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3.以《难忘的泼水节》为材料，借助图片理解词句，想象节日活动中人物的动作、语言，并利用提供的词语或句式回忆红色时光;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4.以《刘胡兰》为例，学习联系材料、上下文理解词语意思，抓住人物的动作、对话和想法，讲清楚红色人物故事。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将文本学习与校园活动进行统整设计，分解融合单元语文要素、文本材料，在浓厚的革命传统教育氛围中实现语文要素的训练和实践，使单元的语文学习有任务、有情境、有拓展、有延伸，贯通语文学习与日常生活、文学阅读与创意表达的桥梁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【任务情境设计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 w:val="24"/>
              </w:rPr>
              <w:t>本课围绕讲红色物件故事这一情境任务，整合《八角楼上》文本教学要素“借助插图体会词语意思”和口语交际教学目标，通过文本材料学习，指导、训练学生根据图片讲故事的能力，激发、驱动学生搜集、了解不同红色物件故事的兴趣和主动性;让学生在“讲红色物件故事”这一任务情境中将文本学习转化为解决生活问题，融合音乐、美术、信息技术、新媒体等学科，在解决问题的实践中获得讲好红色物件故事的能力和技能，实现语文素养的全面提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目标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1.认识“朱、德”等生字，会写“扁担”等词语，正确、流利地朗读文本材料。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2.借助图片，理解“会师、山高路陡、整夜整夜”等词语的意思，讲清楚故事内容，懂得大家越发敬爱朱德同志的原因，感受人物精神品质。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3.融合多学科，讲清楚红色故事，感受红色文化精神。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重难点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1.借助图片，理解“会师、山高路陡、整夜整夜”等词语的意思，讲清楚故事内容，懂得大家越发敬爱朱德同志的原因，理解人物精神品质。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2.融合多学科，讲清楚红色故事，感受红色文化精神。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【学习过程】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一、课前交流，活动明任务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1.了解学校少先队近期开展的红色主题活动。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2.展示主题活动作品，激发学生参加活动的兴趣。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【设计意图】创设主题活动情境，统整单元学习材料，将文本材料学习转化为解决情境任务的需求。通过交流，了解活动内容，感受活动氛围，激发学生参与活动的兴趣。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二、借助背景，指导说好题目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1.出示录制要求，引出“扁担”。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(1)播放语音，出示任务一。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任务一:以“红色物件”为视角，讲述它背后的故事。比如:朱德的扁担、一个粗瓷大碗、一根灯芯、半条被子等。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 交流任务一，引出课题。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2.了解背景，读好“扁担”。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 尝试读材料题目，指导读好“扁担”。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(2)出示背景资料，指导读好“朱德的扁担”。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(3)交流指导书写“扁担”。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根据学生年龄特点，以适合其年龄特点的任务情境，激发学生积极参与材料阅读、写好“标签”的主动性和能动性。由于革命题材内容距离学生生活较远，借助历史资料感知朱德身份，帮助学生读好课题，并为后续文本材料的学习作背景准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三、借助图片，尝试说清楚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1.围绕要求，初读课文。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(1)播放语音，出示任务二。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任务二:讲故事时，语音准确，语句通顺，要生动有感情。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(2)初读故事，圈画疑难。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请同学们自由读通课文，把不会读、难读的词语圈画出来。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2.借助图片，理解词句。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(1)生生互助，读好生字词。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(2)出示疑难字词，借助图片，引导自主解决。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还记得之前学到的理解词语的方法吗?借助图片来理解。今天老师带来了几幅图，请找出与之对应的词语，连一连。</w:t>
            </w:r>
          </w:p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3152775" cy="2358390"/>
                  <wp:effectExtent l="0" t="0" r="952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235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(3)抓住关键词语，指导读好关键语句。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会师是什么样的场景?仔细观察图片人物表情，你发现了什么?他们的心情是怎样的?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3.串联图片，尝试练说。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(1)借助图片，不仅可以理解词语，读好句子，还可以帮助我们把故事说清楚呢!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(2)利用图片，把故事跟同桌说一说。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【设计意图】借助实践任务要求，整合单元已学知识，提供问题解决支架，鼓励学生自主解决材料阅读困难，并尝试利用图片和关键词支架练习说故事。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四、借助词语，学习说生动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刚才我们把这四个词语连成了几句话，说清楚了故事的前一部分内容，后半部分该怎么说呢?我们还得到文中去找一些关键词和关键句。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1.引出关键语句:白天挑粮爬山，晚上还常常整夜整夜地研究怎样跟敌人打仗。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2.联系生活，理解“整夜整夜”，读出尽职尽责。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(1)用时间来表示，“整夜”大约是从什么时候到什么时候?那在这个过程中，我们都在做什么呢?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当你放学回到家，准备干什么了?(享受丰盛的晚餐)。朱德军长就在一-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当你晚上 8、9点洗漱完毕，想要干什么了?(洗澡躺在温暖的被窝)。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朱德军长还在一-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当一切都安静了，你都怎么样了? (进入了甜蜜的梦乡)。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朱德军长仍然在一一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当第二天天蒙蒙亮时候，你睁开双眼又准备做什么去了?(洗漱上学)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朱德军长一直都在一-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这个过程可能是10个小时、11个小时，甚至是12个小时。在这么长的时间里，朱德军长都在一-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这只是一个整夜，那整夜整夜又是什么意思呢?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(2)像这样声情并茂地朗读，就读出了一个尽职尽责的军长。我们说故事的时候就要这样说。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3.勾联前文，紧扣描写朱德挑粮的词句，感悟艰苦奋斗。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(1)五六十里有多远?相当于我们绕着后操场跑上200多圈。路远不远?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(2)我们再次借助图片看一看这五六十里都是怎样的路?(山高路陡)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(3)在这陡峭的山路间，朱德军长又是怎样挑粮的?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出示:他穿着草鞋，戴着斗笠，挑起粮食，跟大家一块儿爬山。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(4)那战士们又会怎样挑粮呢?请你把想象到的画面用表示动作的词语说一说!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战士们和朱德军长一起挑粮，有的___，有的___，还有的_____。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(5)借助恰当的动词、丰富的想象，我们就把这挑粮爬山的场景说得更加生动了。这就是说好故事的小妙招。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4.串读全文，紧扣“一块儿”，读出同甘共苦。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【设计意图】紧扣材料中的关键词句，引导学生进入故事情境，深入理解词句意思，并通过情境引读，感受材料传达的红色精神，为讲好红色物件故事作好铺垫。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五、借助词句，练习说完整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1.借助板书关键词，依据任务二练说故事。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接下来，就请小朋友们自由练说故事，可以用上刚才提到的说故事方法和小妙招哦。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2.小组代表展示，紧扣任务二交流评价。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【设计意图】围绕任务引导学习，组织练习，交流展示，并以任务要求作为评价标准，实现“教一学一评”的一致性，在评价中学习、巩固、提升，切实实现通过评价促进学习。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六、创新形式，引导说精彩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1.播放视频，出示任务三。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任务三:作品以说为主，也可以配图、配乐、创新形式，使作品更加有吸引力。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2.交流多样化形式，展示创新表达。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3.布置课后练习，作好选拔准备。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【设计意图】根据活动要求，展示多样化讲故事的方式，融合多学科内容，拓宽语文实践方向，丰富语文课外学习生活，多种方式传承红色文化精神，实现跨学科、重实践的语文学习理念。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附:板书设计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285750</wp:posOffset>
                      </wp:positionV>
                      <wp:extent cx="1000125" cy="713105"/>
                      <wp:effectExtent l="0" t="0" r="9525" b="1079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63775" y="5422900"/>
                                <a:ext cx="1000125" cy="713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艰苦朴素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同甘共苦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以身作则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6pt;margin-top:22.5pt;height:56.15pt;width:78.75pt;z-index:251662336;mso-width-relative:page;mso-height-relative:page;" fillcolor="#FFFFFF [3201]" filled="t" stroked="f" coordsize="21600,21600" o:gfxdata="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UCbQDUAAAA&#10;CgEAAA8AAAAAAAAAAQAgAAAAIgAAAGRycy9kb3ducmV2LnhtbFBLAQIUABQAAAAIAIdO4kDm+bcp&#10;WgIAAJs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艰苦朴素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同甘共苦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32"/>
                                <w:lang w:val="en-US" w:eastAsia="zh-CN"/>
                              </w:rPr>
                              <w:t>以身作则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朱德的扁担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12700</wp:posOffset>
                      </wp:positionV>
                      <wp:extent cx="1039495" cy="824865"/>
                      <wp:effectExtent l="0" t="0" r="8255" b="1333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010785" y="5391150"/>
                                <a:ext cx="1039495" cy="824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  <w:t>恰当的动词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  <w:t>细致的描写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lang w:val="en-US" w:eastAsia="zh-CN"/>
                                    </w:rPr>
                                    <w:t>丰富的想象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5.35pt;margin-top:1pt;height:64.95pt;width:81.85pt;z-index:251663360;mso-width-relative:page;mso-height-relative:page;" fillcolor="#FFFFFF [3201]" filled="t" stroked="f" coordsize="21600,21600" o:gfxdata="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YId4NQAAAAJ&#10;AQAADwAAAAAAAAABACAAAAAiAAAAZHJzL2Rvd25yZXYueG1sUEsBAhQAFAAAAAgAh07iQBD4B91Z&#10;AgAAmwQAAA4AAAAAAAAAAQAgAAAAIw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恰当的动词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细致的描写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丰富的想象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会师   整夜整夜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山高路陡  敬爱</w:t>
            </w:r>
          </w:p>
          <w:p>
            <w:pPr>
              <w:spacing w:line="360" w:lineRule="auto"/>
              <w:jc w:val="both"/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tabs>
          <w:tab w:val="left" w:pos="4753"/>
        </w:tabs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927475"/>
          <wp:effectExtent l="0" t="0" r="2540" b="15875"/>
          <wp:wrapNone/>
          <wp:docPr id="19" name="WordPictureWatermark11584" descr="QQ图片2023021410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11584" descr="QQ图片2023021410123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3530E"/>
    <w:multiLevelType w:val="multilevel"/>
    <w:tmpl w:val="1C03530E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mNTRhNWEyMjkzNzU2ZDlkZjdhMjU4NWU4ZGFmMzEifQ=="/>
  </w:docVars>
  <w:rsids>
    <w:rsidRoot w:val="00B2116E"/>
    <w:rsid w:val="00107975"/>
    <w:rsid w:val="004855FA"/>
    <w:rsid w:val="004A2970"/>
    <w:rsid w:val="005230E6"/>
    <w:rsid w:val="0075071F"/>
    <w:rsid w:val="007A001F"/>
    <w:rsid w:val="008A22DA"/>
    <w:rsid w:val="009444C8"/>
    <w:rsid w:val="00AC749C"/>
    <w:rsid w:val="00B2116E"/>
    <w:rsid w:val="00E25D51"/>
    <w:rsid w:val="00F2146C"/>
    <w:rsid w:val="01431A4A"/>
    <w:rsid w:val="01CC7C92"/>
    <w:rsid w:val="02AE55E9"/>
    <w:rsid w:val="032633D2"/>
    <w:rsid w:val="0337738D"/>
    <w:rsid w:val="03546191"/>
    <w:rsid w:val="0503110C"/>
    <w:rsid w:val="057448C8"/>
    <w:rsid w:val="05F872A7"/>
    <w:rsid w:val="09C77F11"/>
    <w:rsid w:val="0C142961"/>
    <w:rsid w:val="0C1C35C4"/>
    <w:rsid w:val="0CBE467B"/>
    <w:rsid w:val="0EAC3E0D"/>
    <w:rsid w:val="0EEA5BFB"/>
    <w:rsid w:val="0F227143"/>
    <w:rsid w:val="0F2E3D3A"/>
    <w:rsid w:val="0FF00350"/>
    <w:rsid w:val="110F33C7"/>
    <w:rsid w:val="11603F53"/>
    <w:rsid w:val="120B0362"/>
    <w:rsid w:val="14C51B64"/>
    <w:rsid w:val="15003A82"/>
    <w:rsid w:val="15FB7B9B"/>
    <w:rsid w:val="18DD2342"/>
    <w:rsid w:val="18FF4517"/>
    <w:rsid w:val="1A9609E5"/>
    <w:rsid w:val="1AFF2A2E"/>
    <w:rsid w:val="1CBF2475"/>
    <w:rsid w:val="1D434E54"/>
    <w:rsid w:val="1F136AA8"/>
    <w:rsid w:val="1F5E5F75"/>
    <w:rsid w:val="1FB738D7"/>
    <w:rsid w:val="201E5705"/>
    <w:rsid w:val="2298179E"/>
    <w:rsid w:val="26DC3C24"/>
    <w:rsid w:val="276854B7"/>
    <w:rsid w:val="2A47502A"/>
    <w:rsid w:val="2D896F86"/>
    <w:rsid w:val="2F8A6913"/>
    <w:rsid w:val="2FFD394E"/>
    <w:rsid w:val="3183186B"/>
    <w:rsid w:val="31952DBE"/>
    <w:rsid w:val="376637C1"/>
    <w:rsid w:val="37714FC6"/>
    <w:rsid w:val="38547ABE"/>
    <w:rsid w:val="393141C2"/>
    <w:rsid w:val="39777F08"/>
    <w:rsid w:val="3E3D5605"/>
    <w:rsid w:val="3EE020AB"/>
    <w:rsid w:val="40A86BF9"/>
    <w:rsid w:val="4105404B"/>
    <w:rsid w:val="42B71375"/>
    <w:rsid w:val="439416B6"/>
    <w:rsid w:val="43B753A5"/>
    <w:rsid w:val="43C24475"/>
    <w:rsid w:val="44FC5DAB"/>
    <w:rsid w:val="47CB141F"/>
    <w:rsid w:val="4A7D10F6"/>
    <w:rsid w:val="4AC22FAD"/>
    <w:rsid w:val="4B751DCD"/>
    <w:rsid w:val="4C4C6FD2"/>
    <w:rsid w:val="4CC56D84"/>
    <w:rsid w:val="4E772300"/>
    <w:rsid w:val="4FC13833"/>
    <w:rsid w:val="51F1142E"/>
    <w:rsid w:val="523F5B83"/>
    <w:rsid w:val="52801812"/>
    <w:rsid w:val="54880DC3"/>
    <w:rsid w:val="54B43966"/>
    <w:rsid w:val="559F4616"/>
    <w:rsid w:val="57144B90"/>
    <w:rsid w:val="5A3D61AC"/>
    <w:rsid w:val="5B286E5C"/>
    <w:rsid w:val="5C4A4719"/>
    <w:rsid w:val="5C721CD7"/>
    <w:rsid w:val="5D414205"/>
    <w:rsid w:val="5D7F1174"/>
    <w:rsid w:val="5DEA03F9"/>
    <w:rsid w:val="5E4B74CC"/>
    <w:rsid w:val="5EFC6396"/>
    <w:rsid w:val="5F47409E"/>
    <w:rsid w:val="5F85487D"/>
    <w:rsid w:val="614F30BA"/>
    <w:rsid w:val="61840B64"/>
    <w:rsid w:val="62562501"/>
    <w:rsid w:val="63A97F98"/>
    <w:rsid w:val="640A35A3"/>
    <w:rsid w:val="64D30F99"/>
    <w:rsid w:val="66682803"/>
    <w:rsid w:val="6DF80910"/>
    <w:rsid w:val="6F871F4B"/>
    <w:rsid w:val="70343755"/>
    <w:rsid w:val="71D945B4"/>
    <w:rsid w:val="73E86D31"/>
    <w:rsid w:val="7439758C"/>
    <w:rsid w:val="748A7DE8"/>
    <w:rsid w:val="770753EE"/>
    <w:rsid w:val="79020895"/>
    <w:rsid w:val="7ABB519F"/>
    <w:rsid w:val="7DCE51E9"/>
    <w:rsid w:val="7F323556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619</Words>
  <Characters>3529</Characters>
  <Lines>29</Lines>
  <Paragraphs>8</Paragraphs>
  <TotalTime>3</TotalTime>
  <ScaleCrop>false</ScaleCrop>
  <LinksUpToDate>false</LinksUpToDate>
  <CharactersWithSpaces>4140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2023-11-13T04:40:00Z</dcterms:created>
  <dc:creator>Administrator</dc:creator>
  <cp:lastModifiedBy>hp</cp:lastModifiedBy>
  <dcterms:modified xsi:type="dcterms:W3CDTF">2023-11-13T05:04:35Z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829C16C172204973AACA079C95BF8A81_13</vt:lpwstr>
  </property>
</Properties>
</file>