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520" w:firstLineChars="11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5月理论学习</w:t>
      </w:r>
    </w:p>
    <w:p>
      <w:pPr>
        <w:rPr>
          <w:rFonts w:hint="eastAsia"/>
          <w:lang w:val="en-US" w:eastAsia="zh-CN"/>
        </w:rPr>
      </w:pPr>
      <w:r>
        <w:rPr>
          <w:rFonts w:hint="eastAsia"/>
          <w:lang w:val="en-US" w:eastAsia="zh-CN"/>
        </w:rPr>
        <w:t>【题目】《数学实验课教学案例的分析与思考——以“探索分式的性质”实验课为例》</w:t>
      </w:r>
    </w:p>
    <w:p>
      <w:pPr>
        <w:rPr>
          <w:rFonts w:hint="eastAsia"/>
          <w:lang w:val="en-US" w:eastAsia="zh-CN"/>
        </w:rPr>
      </w:pPr>
      <w:r>
        <w:rPr>
          <w:rFonts w:hint="eastAsia"/>
          <w:lang w:val="en-US" w:eastAsia="zh-CN"/>
        </w:rPr>
        <w:t>【作者】薛文武</w:t>
      </w:r>
    </w:p>
    <w:p>
      <w:pPr>
        <w:rPr>
          <w:rFonts w:hint="eastAsia"/>
          <w:lang w:val="en-US" w:eastAsia="zh-CN"/>
        </w:rPr>
      </w:pPr>
      <w:r>
        <w:rPr>
          <w:rFonts w:hint="eastAsia"/>
          <w:lang w:val="en-US" w:eastAsia="zh-CN"/>
        </w:rPr>
        <w:t>【学习内容】</w:t>
      </w:r>
    </w:p>
    <w:p>
      <w:pPr>
        <w:widowControl w:val="0"/>
        <w:numPr>
          <w:ilvl w:val="0"/>
          <w:numId w:val="0"/>
        </w:numPr>
        <w:jc w:val="both"/>
        <w:rPr>
          <w:rFonts w:ascii="宋体" w:hAnsi="宋体" w:eastAsia="宋体" w:cs="宋体"/>
          <w:sz w:val="24"/>
          <w:szCs w:val="24"/>
        </w:rPr>
      </w:pPr>
      <w:r>
        <w:rPr>
          <w:rFonts w:ascii="宋体" w:hAnsi="宋体" w:eastAsia="宋体" w:cs="宋体"/>
          <w:sz w:val="24"/>
          <w:szCs w:val="24"/>
        </w:rPr>
        <w:drawing>
          <wp:inline distT="0" distB="0" distL="114300" distR="114300">
            <wp:extent cx="5764530" cy="6847840"/>
            <wp:effectExtent l="0" t="0" r="7620" b="1016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4"/>
                    <a:srcRect l="7871" t="6441" r="6442"/>
                    <a:stretch>
                      <a:fillRect/>
                    </a:stretch>
                  </pic:blipFill>
                  <pic:spPr>
                    <a:xfrm>
                      <a:off x="0" y="0"/>
                      <a:ext cx="5764530" cy="6847840"/>
                    </a:xfrm>
                    <a:prstGeom prst="rect">
                      <a:avLst/>
                    </a:prstGeom>
                    <a:noFill/>
                    <a:ln w="9525">
                      <a:noFill/>
                    </a:ln>
                  </pic:spPr>
                </pic:pic>
              </a:graphicData>
            </a:graphic>
          </wp:inline>
        </w:drawing>
      </w:r>
    </w:p>
    <w:p>
      <w:pPr>
        <w:widowControl w:val="0"/>
        <w:numPr>
          <w:ilvl w:val="0"/>
          <w:numId w:val="0"/>
        </w:numPr>
        <w:jc w:val="both"/>
        <w:rPr>
          <w:rFonts w:ascii="宋体" w:hAnsi="宋体" w:eastAsia="宋体" w:cs="宋体"/>
          <w:sz w:val="24"/>
          <w:szCs w:val="24"/>
        </w:rPr>
      </w:pPr>
    </w:p>
    <w:p>
      <w:pPr>
        <w:widowControl w:val="0"/>
        <w:numPr>
          <w:ilvl w:val="0"/>
          <w:numId w:val="0"/>
        </w:numPr>
        <w:jc w:val="both"/>
        <w:rPr>
          <w:rFonts w:hint="default" w:ascii="宋体" w:hAnsi="宋体" w:eastAsia="宋体" w:cs="宋体"/>
          <w:sz w:val="24"/>
          <w:szCs w:val="24"/>
          <w:lang w:val="en-US" w:eastAsia="zh-CN"/>
        </w:rPr>
      </w:pPr>
    </w:p>
    <w:p>
      <w:pPr>
        <w:widowControl w:val="0"/>
        <w:numPr>
          <w:ilvl w:val="0"/>
          <w:numId w:val="0"/>
        </w:numPr>
        <w:jc w:val="both"/>
        <w:rPr>
          <w:rFonts w:hint="default"/>
          <w:lang w:val="en-US" w:eastAsia="zh-CN"/>
        </w:rPr>
      </w:pPr>
      <w:r>
        <w:rPr>
          <w:rFonts w:ascii="宋体" w:hAnsi="宋体" w:eastAsia="宋体" w:cs="宋体"/>
          <w:sz w:val="24"/>
          <w:szCs w:val="24"/>
        </w:rPr>
        <w:drawing>
          <wp:inline distT="0" distB="0" distL="114300" distR="114300">
            <wp:extent cx="5932805" cy="8572500"/>
            <wp:effectExtent l="0" t="0" r="0" b="0"/>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5"/>
                    <a:srcRect l="7425" t="4696" r="5094" b="6019"/>
                    <a:stretch>
                      <a:fillRect/>
                    </a:stretch>
                  </pic:blipFill>
                  <pic:spPr>
                    <a:xfrm>
                      <a:off x="0" y="0"/>
                      <a:ext cx="5932805" cy="8572500"/>
                    </a:xfrm>
                    <a:prstGeom prst="rect">
                      <a:avLst/>
                    </a:prstGeom>
                    <a:noFill/>
                    <a:ln w="9525">
                      <a:noFill/>
                    </a:ln>
                  </pic:spPr>
                </pic:pic>
              </a:graphicData>
            </a:graphic>
          </wp:inline>
        </w:drawing>
      </w:r>
    </w:p>
    <w:p>
      <w:pPr>
        <w:rPr>
          <w:rFonts w:hint="eastAsia"/>
          <w:lang w:val="en-US" w:eastAsia="zh-CN"/>
        </w:rPr>
      </w:pPr>
      <w:r>
        <w:rPr>
          <w:rFonts w:ascii="宋体" w:hAnsi="宋体" w:eastAsia="宋体" w:cs="宋体"/>
          <w:sz w:val="24"/>
          <w:szCs w:val="24"/>
        </w:rPr>
        <w:drawing>
          <wp:inline distT="0" distB="0" distL="114300" distR="114300">
            <wp:extent cx="6223000" cy="7576185"/>
            <wp:effectExtent l="0" t="0" r="0" b="0"/>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6"/>
                    <a:srcRect l="9006" t="5534"/>
                    <a:stretch>
                      <a:fillRect/>
                    </a:stretch>
                  </pic:blipFill>
                  <pic:spPr>
                    <a:xfrm>
                      <a:off x="0" y="0"/>
                      <a:ext cx="6223000" cy="7576185"/>
                    </a:xfrm>
                    <a:prstGeom prst="rect">
                      <a:avLst/>
                    </a:prstGeom>
                    <a:noFill/>
                    <a:ln w="9525">
                      <a:noFill/>
                    </a:ln>
                  </pic:spPr>
                </pic:pic>
              </a:graphicData>
            </a:graphic>
          </wp:inline>
        </w:drawing>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default" w:ascii="宋体" w:hAnsi="宋体" w:eastAsia="宋体" w:cs="宋体"/>
          <w:sz w:val="21"/>
          <w:szCs w:val="21"/>
          <w:lang w:val="en-US" w:eastAsia="zh-CN"/>
        </w:rPr>
      </w:pPr>
      <w:r>
        <w:rPr>
          <w:rFonts w:hint="eastAsia"/>
          <w:lang w:val="en-US" w:eastAsia="zh-CN"/>
        </w:rPr>
        <w:t>【学习反思】</w:t>
      </w:r>
    </w:p>
    <w:p>
      <w:pPr>
        <w:numPr>
          <w:ilvl w:val="0"/>
          <w:numId w:val="0"/>
        </w:numPr>
        <w:ind w:firstLine="420" w:firstLineChars="200"/>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课程标准》明确指出，学生的学习应是一个主动的过程，认真听讲、独立思考、动手实践、自主探索、合作交流等是学习数学的重要方式。学生通过自主探索获得数学知识、积累数学的基本活动经验、感悟数学基本思想，逐步发展核心素养。数学实验契合这一理念，它重在通过实验让学生亲身经历数学知识的获取过程，在“做数学”的完整历程中逐步发展核心素养。</w:t>
      </w:r>
    </w:p>
    <w:p>
      <w:pPr>
        <w:numPr>
          <w:ilvl w:val="0"/>
          <w:numId w:val="0"/>
        </w:numPr>
        <w:ind w:firstLine="420" w:firstLineChars="200"/>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为有效避免数学实验过程中产生“浅操作”“伪分析”“虚感悟”等不良情形，数学实验教学应关注问题导向、具身操作、有效交流这三个关键环节，以引导学生基于真实需求，真实参与实验过程，获得真实的感悟。</w:t>
      </w:r>
    </w:p>
    <w:p>
      <w:pPr>
        <w:numPr>
          <w:ilvl w:val="0"/>
          <w:numId w:val="0"/>
        </w:numPr>
        <w:ind w:firstLine="420" w:firstLineChars="200"/>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在数学实验操作之前，教师可以通过核心问题或“问题链”，引出实验研究对象，引导学生产生疑问，激发好奇心，使他们产生为解决实际问题或找到相应结论而进行实验探究的心理需求，引发有意义学习的心向。</w:t>
      </w:r>
    </w:p>
    <w:p>
      <w:pPr>
        <w:numPr>
          <w:ilvl w:val="0"/>
          <w:numId w:val="0"/>
        </w:numPr>
        <w:ind w:firstLine="420" w:firstLineChars="200"/>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学生是数学实验的主体，让学生真实地参与完整的实验探究过程，是学生从数学实验中获得相关成果、丰富认知方式、提升探索学习能力的前提。</w:t>
      </w:r>
    </w:p>
    <w:p>
      <w:pPr>
        <w:numPr>
          <w:ilvl w:val="0"/>
          <w:numId w:val="0"/>
        </w:numPr>
        <w:ind w:firstLine="420" w:firstLineChars="200"/>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数学实验的教学中，要关注实验过程中的具体操作，也要关注学生在实验之后的回顾反思，以促使他们从实验过程中获得更加深刻的学习感悟。回顾反思环节，要对实验步骤有简单回顾，要回顾得到了怎样的结论、提炼相应的数学思考方法，从反思中感悟数学思想；要回顾获得了哪些成功，反思其中的错误、挫折和调整的过程，等。</w:t>
      </w:r>
    </w:p>
    <w:p>
      <w:pPr>
        <w:numPr>
          <w:ilvl w:val="0"/>
          <w:numId w:val="0"/>
        </w:numPr>
        <w:ind w:firstLine="420" w:firstLineChars="200"/>
        <w:rPr>
          <w:rFonts w:hint="default" w:ascii="宋体" w:hAnsi="宋体" w:eastAsia="宋体" w:cs="宋体"/>
          <w:sz w:val="21"/>
          <w:szCs w:val="21"/>
          <w:lang w:val="en-US" w:eastAsia="zh-CN"/>
        </w:rPr>
      </w:pPr>
      <w:bookmarkStart w:id="0" w:name="_GoBack"/>
      <w:bookmarkEnd w:id="0"/>
      <w:r>
        <w:rPr>
          <w:rFonts w:hint="default" w:ascii="宋体" w:hAnsi="宋体" w:eastAsia="宋体" w:cs="宋体"/>
          <w:sz w:val="21"/>
          <w:szCs w:val="21"/>
          <w:lang w:val="en-US" w:eastAsia="zh-CN"/>
        </w:rPr>
        <w:t>数学实验是促进学生深度学习的教学方式之一，摒弃数学实验教学中的形式主义，让学生真实参与实验探究过程，是数学实验教学有效性的前提和保障，也是让他们在实验探究中获得发展、提升素养的基本要求。</w:t>
      </w:r>
    </w:p>
    <w:p>
      <w:pPr>
        <w:numPr>
          <w:ilvl w:val="0"/>
          <w:numId w:val="0"/>
        </w:numPr>
        <w:ind w:firstLine="420"/>
        <w:rPr>
          <w:rFonts w:hint="default" w:ascii="宋体" w:hAnsi="宋体" w:eastAsia="宋体" w:cs="宋体"/>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jNTA3YjM4ZDk1YzM2YmIxOTczMjlkMGUzYzJiM2YifQ=="/>
  </w:docVars>
  <w:rsids>
    <w:rsidRoot w:val="7392092F"/>
    <w:rsid w:val="01657CDA"/>
    <w:rsid w:val="0B7F7ED7"/>
    <w:rsid w:val="179C6CCA"/>
    <w:rsid w:val="1E60770A"/>
    <w:rsid w:val="6C5265D0"/>
    <w:rsid w:val="6DD05A39"/>
    <w:rsid w:val="72B3073A"/>
    <w:rsid w:val="73920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63</Words>
  <Characters>63</Characters>
  <Lines>0</Lines>
  <Paragraphs>0</Paragraphs>
  <TotalTime>162</TotalTime>
  <ScaleCrop>false</ScaleCrop>
  <LinksUpToDate>false</LinksUpToDate>
  <CharactersWithSpaces>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2024-06-13T07:20:00Z</dcterms:created>
  <dc:creator>陆萍芬</dc:creator>
  <cp:lastModifiedBy>陆萍芬</cp:lastModifiedBy>
  <dcterms:modified xsi:type="dcterms:W3CDTF">2024-06-14T23:54:35Z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222BCBD82388422398D2BF25238DB97F_13</vt:lpwstr>
  </property>
</Properties>
</file>