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公文小标宋" w:hAnsi="方正公文小标宋" w:eastAsia="方正公文小标宋" w:cs="方正公文小标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sz w:val="32"/>
          <w:szCs w:val="32"/>
          <w:lang w:val="en-US" w:eastAsia="zh-CN"/>
        </w:rPr>
        <w:t>五育融合视域下的校本课程的开发与实践</w:t>
      </w:r>
    </w:p>
    <w:p>
      <w:pPr>
        <w:jc w:val="right"/>
        <w:rPr>
          <w:rFonts w:hint="default" w:ascii="方正公文小标宋" w:hAnsi="方正公文小标宋" w:eastAsia="方正公文小标宋" w:cs="方正公文小标宋"/>
          <w:sz w:val="32"/>
          <w:szCs w:val="3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32"/>
          <w:szCs w:val="32"/>
          <w:lang w:val="en-US" w:eastAsia="zh-CN"/>
        </w:rPr>
        <w:t>——以《青韵课程》为例</w:t>
      </w:r>
    </w:p>
    <w:p>
      <w:pPr>
        <w:jc w:val="righ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常州市武进区崔桥小学 金立成</w:t>
      </w:r>
    </w:p>
    <w:p>
      <w:p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摘  要：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本文以青韵课程为例，探索五育融合视域下校本课程开发与实践的新路径。基于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“育+”融合形式，对原有的青花课程进行提档升级，从丰富课程内涵价值，明确课程目标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和单元主题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内容，以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项目化学习方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式推动课程实施，多元化评价课程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这四方面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完善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五育融合视域下的青韵课程，为五育融合校本课程开发与实践提供参考蓝本。</w:t>
      </w:r>
    </w:p>
    <w:p>
      <w:p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关键词：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五育融合 青韵课程 开发实践 </w:t>
      </w:r>
    </w:p>
    <w:p>
      <w:pPr>
        <w:spacing w:line="360" w:lineRule="auto"/>
        <w:ind w:firstLine="420" w:firstLineChars="15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2019年7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月，中共中央 国务院印发《关于深化教育教学改革全面提高义务教育质量的意见》提出：坚持“五育”并举，全面发展素质教育。强化德育、体育、美育和劳动教育应有地位，突出德育实效，提升智育水平，强化体育锻炼，增强美育熏陶，加强劳动教育，促进学生全面发展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。</w:t>
      </w:r>
    </w:p>
    <w:p>
      <w:pPr>
        <w:spacing w:line="360" w:lineRule="auto"/>
        <w:ind w:firstLine="420" w:firstLineChars="15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崔桥小学从五育并举到五育融合进行实践探索，将五育融合的基本理念、原则、方式和路径，对学校现有的校本课程进行提档升级。基于指向全面发展的育人目标，以“育+”融合的方式，将</w:t>
      </w:r>
      <w:r>
        <w:rPr>
          <w:rFonts w:hint="eastAsia" w:ascii="仿宋_GB2312" w:hAnsi="仿宋_GB2312" w:eastAsia="仿宋_GB2312" w:cs="仿宋_GB2312"/>
          <w:sz w:val="28"/>
          <w:szCs w:val="28"/>
        </w:rPr>
        <w:t>五育各要素依据特定逻辑顺序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对学校的主题课程的</w:t>
      </w:r>
      <w:r>
        <w:rPr>
          <w:rFonts w:hint="eastAsia" w:ascii="仿宋_GB2312" w:hAnsi="仿宋_GB2312" w:eastAsia="仿宋_GB2312" w:cs="仿宋_GB2312"/>
          <w:sz w:val="28"/>
          <w:szCs w:val="28"/>
        </w:rPr>
        <w:t>目标、内容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实施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和评价这四</w:t>
      </w:r>
      <w:r>
        <w:rPr>
          <w:rFonts w:hint="eastAsia" w:ascii="仿宋_GB2312" w:hAnsi="仿宋_GB2312" w:eastAsia="仿宋_GB2312" w:cs="仿宋_GB2312"/>
          <w:sz w:val="28"/>
          <w:szCs w:val="28"/>
        </w:rPr>
        <w:t>个方面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进行重构，</w:t>
      </w:r>
      <w:r>
        <w:rPr>
          <w:rFonts w:hint="eastAsia" w:ascii="仿宋_GB2312" w:hAnsi="仿宋_GB2312" w:eastAsia="仿宋_GB2312" w:cs="仿宋_GB2312"/>
          <w:sz w:val="28"/>
          <w:szCs w:val="28"/>
        </w:rPr>
        <w:t>促进儿童德智体美劳全面整体发展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以青韵课程为例，阐述五育融合的校本课程构建与实施。</w:t>
      </w:r>
    </w:p>
    <w:p>
      <w:pPr>
        <w:ind w:firstLineChars="200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default" w:ascii="黑体" w:hAnsi="黑体" w:eastAsia="黑体" w:cs="黑体"/>
          <w:sz w:val="28"/>
          <w:szCs w:val="28"/>
          <w:lang w:val="en-US" w:eastAsia="zh-CN"/>
        </w:rPr>
        <w:t>一、青韵课程的内涵价值</w:t>
      </w:r>
    </w:p>
    <w:p>
      <w:pPr>
        <w:ind w:firstLine="562" w:firstLineChars="200"/>
        <w:rPr>
          <w:rFonts w:hint="default" w:ascii="楷体_GB2312" w:hAnsi="楷体_GB2312" w:eastAsia="楷体_GB2312" w:cs="楷体_GB2312"/>
          <w:b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1</w:t>
      </w:r>
      <w:r>
        <w:rPr>
          <w:rFonts w:hint="default" w:ascii="楷体_GB2312" w:hAnsi="楷体_GB2312" w:eastAsia="楷体_GB2312" w:cs="楷体_GB2312"/>
          <w:b/>
          <w:bCs/>
          <w:sz w:val="28"/>
          <w:szCs w:val="28"/>
          <w:lang w:val="en-US" w:eastAsia="zh-CN"/>
        </w:rPr>
        <w:t>.青韵课程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内涵</w:t>
      </w:r>
    </w:p>
    <w:p>
      <w:pPr>
        <w:spacing w:line="360" w:lineRule="auto"/>
        <w:ind w:firstLine="420" w:firstLineChars="150"/>
        <w:rPr>
          <w:rFonts w:hint="default" w:ascii="楷体_GB2312" w:hAnsi="楷体_GB2312" w:eastAsia="楷体_GB2312" w:cs="楷体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青韵课程在基于原青花校本课程的基础上，将以“育+”融合形式来构建，融合五育中的部分理念、目标、内容、要求和价值等，通过单元主题的形式来推动和实施，从而促进学生全面发展。立足中国传统青花艺术的基础上，将五育的要素融入青花艺术课程中，以五育为课程育人的目标，青花为课程实践的内容，项目为课程推进的轨道，评价为课程优化的闭环，整体构建五育融合的青韵课程。</w:t>
      </w:r>
    </w:p>
    <w:p>
      <w:pPr>
        <w:ind w:firstLine="562" w:firstLineChars="200"/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/>
          <w:sz w:val="28"/>
          <w:szCs w:val="28"/>
          <w:lang w:val="en-US" w:eastAsia="zh-CN"/>
        </w:rPr>
        <w:t>2.青韵课程价值</w:t>
      </w:r>
    </w:p>
    <w:p>
      <w:pPr>
        <w:ind w:firstLine="562" w:firstLineChars="200"/>
        <w:rPr>
          <w:rFonts w:hint="default" w:ascii="楷体_GB2312" w:hAnsi="楷体_GB2312" w:eastAsia="楷体_GB2312" w:cs="楷体_GB2312"/>
          <w:b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（1）融入思政育人</w:t>
      </w:r>
    </w:p>
    <w:p>
      <w:pPr>
        <w:ind w:firstLine="560" w:firstLineChars="2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五育融合的青韵课程是坚持落实立德树人为根本任务，突出以“德”育人，培育学生正确价值观的新样态思政课程。立足中华优秀传统文化，深入挖掘“青”的文化内涵，将廉政文化精神，融入青韵课程内涵建设中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突出廉洁文化思政育人的价值和功能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。引导学生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树立尊廉崇洁的观念，增强学生廉洁意识，提高道德分辨能力，在潜移默化之中培养道德品质。</w:t>
      </w:r>
    </w:p>
    <w:p>
      <w:pPr>
        <w:rPr>
          <w:rFonts w:hint="default" w:ascii="楷体_GB2312" w:hAnsi="楷体_GB2312" w:eastAsia="楷体_GB2312" w:cs="楷体_GB2312"/>
          <w:b/>
          <w:bCs/>
          <w:sz w:val="28"/>
          <w:szCs w:val="28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（2）突出生活育人</w:t>
      </w:r>
    </w:p>
    <w:p>
      <w:pPr>
        <w:ind w:firstLine="560" w:firstLineChars="200"/>
        <w:rPr>
          <w:rFonts w:hint="default" w:ascii="楷体_GB2312" w:hAnsi="楷体_GB2312" w:eastAsia="楷体_GB2312" w:cs="楷体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五育融合的青韵课程是从学生的实际生活出发，组织学生在生活中认知、实践、内化和迁移，构建儿童立场的生活化课程。立足儿童生活场域，深入挖掘“青”的物化载体，组织学生去认知不同生活场域中“青”的物化形态，理解不同样态“青”的历史文化、表现形式和艺术价值，通过实践创作形式多样的“青”主题的作品，来表达自己的情感体验，从而促进学生德智体美劳全面发展，让生活场域育人的价值落到实处。</w:t>
      </w:r>
    </w:p>
    <w:p>
      <w:pPr>
        <w:ind w:firstLine="562" w:firstLineChars="200"/>
        <w:rPr>
          <w:rFonts w:hint="default" w:ascii="楷体_GB2312" w:hAnsi="楷体_GB2312" w:eastAsia="楷体_GB2312" w:cs="楷体_GB2312"/>
          <w:b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（3）彰显美育育人</w:t>
      </w:r>
    </w:p>
    <w:p>
      <w:pPr>
        <w:ind w:firstLine="560" w:firstLineChars="20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五育融合的青韵课程是以中国传统青花艺术为载体，将五育要素有机融合，构建以“青”为主题的美育课程。突出课程综合，以青花为媒介的美育，融入历史、科学等知识技能，以表现劳动、体育等生活主题，呈现五育融合的美育课程新样态。重视艺术体验，主要通过艺术实践，让学生尝试运用不同媒材，来创作不同形式的青花艺术作品，表达自己对青花艺术的热爱。坚持以美润心，通过青韵课程，让学生感知中国青花艺术的形式美感和文化内涵，增强学生的文化自信和中华民族自豪感。</w:t>
      </w:r>
    </w:p>
    <w:p>
      <w:pPr>
        <w:ind w:firstLine="560" w:firstLineChars="20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default" w:ascii="黑体" w:hAnsi="黑体" w:eastAsia="黑体" w:cs="黑体"/>
          <w:sz w:val="28"/>
          <w:szCs w:val="28"/>
          <w:lang w:val="en-US" w:eastAsia="zh-CN"/>
        </w:rPr>
        <w:t>二、青韵课程的目标内容</w:t>
      </w:r>
    </w:p>
    <w:p>
      <w:pPr>
        <w:ind w:firstLine="562" w:firstLineChars="200"/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1.确立青韵课程目标</w:t>
      </w:r>
    </w:p>
    <w:p>
      <w:pPr>
        <w:ind w:firstLine="560" w:firstLineChars="2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五育融合的青韵课程，是以中国青花艺术为载体，融合五育育人内涵，通过单元主题实施，促进学生的全面发展。结合学生的年龄特征和认知水平，以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健全人格、知行合一、文化自信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”为课程总目标，“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以青润德、以青启智、以青立美、以青惠体和以青促劳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”为课程分目标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培养学生成为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中华优秀传统文化、美好生活和美丽中国的传承者、践行者和创造者。</w:t>
      </w:r>
    </w:p>
    <w:p>
      <w:pPr>
        <w:ind w:firstLine="562" w:firstLineChars="200"/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2.构建青韵课程内容</w:t>
      </w:r>
    </w:p>
    <w:p>
      <w:pPr>
        <w:ind w:firstLine="560" w:firstLineChars="2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基于青韵课程目标，整体构建“青”廉访学、“青”风古韵、“青”意品临、“青”美生活和“青”灵韵秀这五大主题课程内容，将德智体美劳五育的学习资源都融入其中。</w:t>
      </w:r>
    </w:p>
    <w:p>
      <w:pPr>
        <w:ind w:firstLine="562" w:firstLineChars="200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（1）“青”廉访学主题课程内容</w:t>
      </w:r>
    </w:p>
    <w:p>
      <w:pPr>
        <w:ind w:firstLine="560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本单元立足常州监察文化馆这一地方廉政文化资源，组织学生开展廉政访学主题活动。了解中国传统监察文化的历史进程，新中国成立以来的监察制度的建设与发展，以及党的十八大以来的纪检监察的实践和探索这三个方面的内容。“青”廉育人，不仅丰富拓宽学生的廉政监察的文化脉络，而且培育廉政意识、行为和品质，落实以青润德的育人价值。</w:t>
      </w:r>
    </w:p>
    <w:p>
      <w:pPr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（2）“青”风古韵主题课程内容</w:t>
      </w:r>
    </w:p>
    <w:p>
      <w:pPr>
        <w:ind w:firstLine="560" w:firstLineChars="2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本单元立足中国传统青花文化，组织学生了解元明清三朝青花历史、造型特点和艺术价值，涉及青花图案、青花器型和青花制作这三个方面的内容。青花图案主要从美育的视角出发，引导学生了解图案的分类、特点和寓意。从德育的视角出发，引导学生理解图案中表达的廉政文化内涵。青花器形主要从审美的视角出发，欣赏碗、盘、罐、壶等器型之美。青花制作主要了解青花瓷器的制作一般流程，包括青花釉料认知与制作、瓷器图案绘制和瓷器烧制等方面的知识。其中涉及陶瓷胎体配料种类比例、釉料种类配制方法，以及烧制温度产生的化学反应等方面的科学知识。在欣赏中国传统青花艺术时候，渗透不同学科的知识，让学生对青花艺术的认知更加全面深入。</w:t>
      </w:r>
    </w:p>
    <w:p>
      <w:pPr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（3）“青”意品临主题课程内容</w:t>
      </w:r>
    </w:p>
    <w:p>
      <w:pPr>
        <w:ind w:firstLine="560" w:firstLineChars="2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本单元立足青花图案之美，组织学生进行艺术实践，感受和体验蓝白之美。主要了解不同表现形式下的青花水墨、青花装饰和青花白描的美感。青花水墨主要引导学生运用水墨的笔法和墨法，用青色来表现具有水墨韵味的青花作品。青花装饰主要引导学生运用纹样装饰的形式美法则，运用对称、重复等形式原理，用点线面元素来表现，让青花作品具有秩序化、程式化和理想化的形式美感。青花白描主要让学生运用线条的提按、迟速、浓淡、枯润的变化，来表现青花作品朴素简洁之美。尝试运用不同工具，表现不同形式的青花作品，感知青花艺术的多样性，彰显以青立美。</w:t>
      </w:r>
    </w:p>
    <w:p>
      <w:pPr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（4）“青”美生活主题课程内容</w:t>
      </w:r>
    </w:p>
    <w:p>
      <w:pPr>
        <w:ind w:firstLine="560" w:firstLineChars="2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本单元立足学生生活，将青花艺术融入学生的日常生活用品之中，主要开展青花服饰、青花文具、青花家纺等系列文创活动。青花服饰主要设计体育节的文化衫和跑步鞋，将体育元素与青花艺术有机融合。青花文具主要设计书签、笔袋、笔筒、帆布袋等学习用品，让青花艺术浸润于学生的学习之中。青花家纺主要设计围裙、靠垫、窗帘、桌布、床套等居家生活用品，让青花艺术装饰和美化学生的家庭生活。青花艺术装饰、美化、服务学生的体育和劳动生活，让生活中的体育和劳动增添艺术气息。</w:t>
      </w:r>
    </w:p>
    <w:p>
      <w:pPr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（5）“青”灵韵秀主题课程内容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本单元开展“青”灵韵秀青花作品展，主要包括策展、布展和观展三方面的内容。策展是整体构思青花作品展的活动过程，形成策展计划书。布展是立足场地大小，结合青花作品的种类、数量和大小，设计展区并进行合理布置，突出青花作品的独特审美价值，其中包括海报的布置。观展是邀请本校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、区域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师生和家长来校进行参观，并组织学生进行讲解和介绍。</w:t>
      </w:r>
    </w:p>
    <w:p>
      <w:pPr>
        <w:ind w:firstLine="560" w:firstLineChars="20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三、青韵课程的实践路径</w:t>
      </w:r>
    </w:p>
    <w:p>
      <w:pPr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1.基于</w:t>
      </w:r>
      <w:r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  <w:t>课程主题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，创设真实情境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真实的生活化情境，能够唤醒学生的认知经验，激发学生主动探索的意识，深刻地理解和内化学习内容，解决实际问题。如，在体育节开幕式环节中，设置班级风采展示环节，各班需要结合班级文化，设计有创意的体育文化衫。教师组织学生进行讨论，尝试运用中国青花艺术与体育元素相融合，设计青花体育文化衫，作为班级特色文化，参加体育节开幕式。</w:t>
      </w:r>
    </w:p>
    <w:p>
      <w:pPr>
        <w:ind w:firstLine="562" w:firstLineChars="200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2.基于</w:t>
      </w:r>
      <w:r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  <w:t>课程项目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，构建问题体系</w:t>
      </w:r>
    </w:p>
    <w:p>
      <w:pPr>
        <w:ind w:firstLine="560" w:firstLineChars="2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基于真实情境，师生通过分析、交流和讨论，提炼出项目主题，并以问题的形式进行表述，形成驱动性问题。立足驱动性问题，结合学生的认知水平和学习内容，进行分解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形成若干个有逻辑体系的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子问题，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从而构建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项目化学习的问题链。如，在读书节活动中，我们给自己的好朋友送一枚青花书签。如何设计和制作一枚青花书签呢？组织学生这驱动性问题进行分解形成“什么是书签，说一说书签的历史”“说一说你收集的书签款式上的特点，从形状、花纹、颜色、材质等方面介绍。”“请你结合中国青花艺术，设计一款书签的草图。”“你准备用哪些材料来制作这款青花书签，可能会用到哪些制作方法”“请你选择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哪些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合适的材料，来制作一款青花书签”“你的青花书签送给谁，让他说一说青花书签的特点和收到的心情”。</w:t>
      </w:r>
    </w:p>
    <w:p>
      <w:pPr>
        <w:numPr>
          <w:ilvl w:val="0"/>
          <w:numId w:val="0"/>
        </w:numPr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3.基于</w:t>
      </w:r>
      <w:r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  <w:t>课程内容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  <w:t>设计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实践活动</w:t>
      </w:r>
    </w:p>
    <w:p>
      <w:pPr>
        <w:numPr>
          <w:ilvl w:val="0"/>
          <w:numId w:val="0"/>
        </w:numPr>
        <w:ind w:firstLine="560" w:firstLineChars="2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基于驱动性问题，形成系统的项目化学习的问题，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结合青韵课程内容，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按照学生的认知规律和学科教学逻辑，进行整合，形成系列化的项目任务。在实践过程中，涉及不同学科的知识，联合相关学科教师，一起组织学生开展认知和实践。如，在青花手提袋项目化学习时，设置五个学习任务并开展实践。任务一：“认知手提袋”，通过收集资料，了解手提袋的发展历史、款式特点、制作材质及使用价值等方面的知识。任务二：“设计青花手提袋”，组织学生将中国传统青花艺术与手提袋相融合，设计一款青花手提袋。任务三：“材料选择”，联合科学、综合老师，一起组织学生收集各种制作手提袋的材料，分析材质特点、市场价格和制作工艺。任务四：“制作青花手提袋”，联合劳动、综合实践教师，一起组织学生结合设计图稿，选择合适的材料，进行制作手提袋，并进行青花艺术装饰。任务五：“展评青花手提袋”，组织学生分享制作过程和经验，及青花手提袋的艺术价值。</w:t>
      </w:r>
    </w:p>
    <w:p>
      <w:pPr>
        <w:ind w:firstLine="560" w:firstLineChars="2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四</w:t>
      </w:r>
      <w:r>
        <w:rPr>
          <w:rFonts w:hint="default" w:ascii="黑体" w:hAnsi="黑体" w:eastAsia="黑体" w:cs="黑体"/>
          <w:sz w:val="28"/>
          <w:szCs w:val="28"/>
          <w:lang w:val="en-US" w:eastAsia="zh-CN"/>
        </w:rPr>
        <w:t>、青韵课程的评价机制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立足德智体美劳五育的育人目标，结合学生的认知规律、青花艺术的内容和学习方式等方面，制定了五育融合的青韵课程评价指标，旨在促进、完善和发挥青韵课程在德智体美劳全面育人的功能。</w:t>
      </w:r>
    </w:p>
    <w:p>
      <w:pPr>
        <w:ind w:firstLine="560" w:firstLineChars="2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评价主体多元化。组织学生、家长、教师和学校四个维度开展青韵课程评价。学校和教师主要对青韵课程的内容设计、实施过程和作品成果这三个方面的评价。学生和家长主要对青韵课程的实施过程和作品成果的评价。评价方式多元化。基于评价指标，开展学生参与青韵课程的过程性评价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、青韵课程任务的表现性评价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和青韵作品的总结性评价。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过程性评价主要对学生参与情况、学习活动等方面进行量化评价和质性评价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。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表现性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评价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是对学生在青韵课程开展项目化学习任务的表现进行评估，对学生的实际表现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能力和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阶段项目成果进行评价。总结性评价包括对整个青韵课程的开发与实施、学生参与青韵课程的整个过程，青韵作品这三个方面的评价。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五</w:t>
      </w:r>
      <w:r>
        <w:rPr>
          <w:rFonts w:hint="default" w:ascii="黑体" w:hAnsi="黑体" w:eastAsia="黑体" w:cs="黑体"/>
          <w:sz w:val="28"/>
          <w:szCs w:val="28"/>
          <w:lang w:val="en-US" w:eastAsia="zh-CN"/>
        </w:rPr>
        <w:t>、青韵课程的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实施成效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基于五育融合的青韵课程，继承了中国传统青花的艺术内容、形式和价值，融入了廉政文化的内涵，让青韵课程更具育人价值。并在将青花元素赋予儿童的学习生活、体育活动、劳动实践中，让青花艺术赋予更新的生命和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活力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。教师在实践过程中，尝试运用五育融合的方式构建和实施青韵课程，进一步提升教师对五育融合理念和中国传统青花艺术的认识理解，并在实践中去内涵和提升。学生在实践过程中，进一步了解中国传统青花艺术形式和价值，理解青文化的内涵，增强学生的文化自信。并将青花艺术运用到生活之中，服务生活，美化生活，从而提升了学生的创作能力、沟通能力和合作能力。</w:t>
      </w:r>
    </w:p>
    <w:p>
      <w:pPr>
        <w:spacing w:line="360" w:lineRule="auto"/>
        <w:jc w:val="both"/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</w:pPr>
    </w:p>
    <w:p>
      <w:pPr>
        <w:spacing w:line="360" w:lineRule="auto"/>
        <w:jc w:val="both"/>
        <w:rPr>
          <w:rFonts w:hint="eastAsia" w:ascii="方正小标宋简体" w:hAnsi="微软雅黑" w:eastAsia="方正小标宋简体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本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文系江苏省教育科学十四五规划体卫艺专项课题“小学美术‘设计·应用’领域开展项目化学习的实践研究”（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T-C/2021/16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阶段性研究成果。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江苏省教育科学“十四五”规划陶行知教育思想研究专项“五育融合下的小学行知课程构建与实施研究”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lang w:eastAsia="zh-CN"/>
        </w:rPr>
        <w:t>（TY-c/2021/18）</w:t>
      </w:r>
      <w:r>
        <w:rPr>
          <w:rFonts w:hint="default" w:ascii="仿宋_GB2312" w:hAnsi="仿宋_GB2312" w:cs="仿宋_GB2312"/>
          <w:color w:val="000000"/>
          <w:sz w:val="24"/>
          <w:szCs w:val="24"/>
          <w:lang w:val="en-US"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作者简介：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金立成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1988—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），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男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，江苏常州人，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常州市武进区崔桥小学，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中小学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高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级，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教师中心主任，教育硕士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。研究方向：小学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美术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教育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和课程研究</w:t>
      </w:r>
    </w:p>
    <w:p>
      <w:pP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单位地址：常州市横林镇崔卫东路38号常州市武进区崔桥小学，邮编213103；</w:t>
      </w:r>
    </w:p>
    <w:p/>
    <w:sectPr>
      <w:footerReference r:id="rId3" w:type="default"/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F184831-F545-4DAA-A4B4-9EBFA7E23F1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F733BFE7-3A25-4198-AD54-C95AE28C273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FCC9D4A3-5177-4E1F-A0B7-B55DBFE32E30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E068DE67-A96F-4DDD-804F-34BC81CE854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12F7A44F-7F4A-41CF-B793-0C586BF2874B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6" w:fontKey="{5922BE94-9A05-482A-A912-1CE17455796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yYjFiNzU0M2RhZmJlMmJkNmEyNjRmODNkYWIxNmUifQ=="/>
  </w:docVars>
  <w:rsids>
    <w:rsidRoot w:val="00000000"/>
    <w:rsid w:val="5127527E"/>
    <w:rsid w:val="562816AE"/>
    <w:rsid w:val="79766E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qFormat/>
    <w:uiPriority w:val="0"/>
  </w:style>
  <w:style w:type="table" w:default="1" w:styleId="4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4500</Words>
  <Characters>4540</Characters>
  <Paragraphs>53</Paragraphs>
  <TotalTime>7</TotalTime>
  <ScaleCrop>false</ScaleCrop>
  <LinksUpToDate>false</LinksUpToDate>
  <CharactersWithSpaces>4555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2023-12-23T23:03:00Z</dcterms:created>
  <dc:creator>Administrator</dc:creator>
  <cp:lastModifiedBy>沐年华</cp:lastModifiedBy>
  <cp:lastPrinted>2023-12-23T23:13:00Z</cp:lastPrinted>
  <dcterms:modified xsi:type="dcterms:W3CDTF">2024-06-15T00:31:35Z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8DCDEC1F92C6419CBC386C00951793A7_13</vt:lpwstr>
  </property>
</Properties>
</file>