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教育，也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要“撸起袖子”干</w:t>
      </w:r>
    </w:p>
    <w:p>
      <w:pPr>
        <w:ind w:firstLine="880" w:firstLineChars="200"/>
        <w:jc w:val="left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——谈谈对“二胎子女”教育的思考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周丹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“活在课堂里”有一句话，我非常赞同。“教师的使命，在课堂。这是“事”与“人”的交互生成：课堂是教师成就自我生命价值的载体，或许，这就是教师的宿命。”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随着经济的发展，家庭各种因素的影响，不知不觉中现在所接手的班级及往下的年级中，“二胎”子女数量不断增多，所占比例不断增长，已经逐步成为了主体。比如在今年所任的班级4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名学生中，家中是两个孩子的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32</w:t>
      </w:r>
      <w:r>
        <w:rPr>
          <w:rFonts w:hint="eastAsia" w:asciiTheme="minorEastAsia" w:hAnsiTheme="minorEastAsia" w:eastAsiaTheme="minorEastAsia"/>
          <w:sz w:val="24"/>
        </w:rPr>
        <w:t>人，还有1人家中是有三个小孩，占比达到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77</w:t>
      </w:r>
      <w:r>
        <w:rPr>
          <w:rFonts w:hint="eastAsia" w:asciiTheme="minorEastAsia" w:hAnsiTheme="minorEastAsia" w:eastAsiaTheme="minorEastAsia"/>
          <w:sz w:val="24"/>
        </w:rPr>
        <w:t>%。而在这些学生中，是“老二”的，即“二胎”的，更是有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4"/>
        </w:rPr>
        <w:t>人之多，班级也成了名副其实的“二胎”班了。在这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课堂</w:t>
      </w:r>
      <w:r>
        <w:rPr>
          <w:rFonts w:hint="eastAsia" w:asciiTheme="minorEastAsia" w:hAnsiTheme="minorEastAsia" w:eastAsiaTheme="minorEastAsia"/>
          <w:sz w:val="24"/>
        </w:rPr>
        <w:t>教育过程的有关现象，不得不引起我们教育者的思考。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一、分析原因，有的放矢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众所周知，在农村生个“二胎”，不管是男孩还是女孩，家中的父母、爷爷奶奶、外公外婆等亲戚肯定是把他（她），当作“宝”的，更何况在老思想的作祟下，男孩可以传家立业，在这些学生中，男孩居多！所以，就有一个现象，这些学生娇生惯养者偏多，缺乏文明卫生的意识；缺乏自信自强的意志品质；缺乏主动学习、独立思考的学习态度等（当然，这里也不乏各方面的佼佼者，前面所说的，是一种普遍现象。）家长或忙于工作，或常年不在家，或懒于过问，一个字，“惯”！对学生的学习没有很好负责起家庭的责任。更有甚者，把孩子往校外辅导班一“扔”，结果是越补越差，越补依赖性越强。让人忧虑的是，他们的不良行为习惯必将深深地影响着其今后的学习和生活。面对这些问题，作为教育阵地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课堂</w:t>
      </w:r>
      <w:r>
        <w:rPr>
          <w:rFonts w:hint="eastAsia" w:asciiTheme="minorEastAsia" w:hAnsiTheme="minorEastAsia" w:eastAsiaTheme="minorEastAsia"/>
          <w:sz w:val="24"/>
        </w:rPr>
        <w:t>，我们有责任使所有的孩子们都能健康地成长。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二、有爱，总会有惊喜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冰心说“有了爱，便有了一切”。教书育人是教师的天职，而育人应该是老师的首要天职。如何育人？我认为，爱学生是根本。对待上述这些学生尤为重要，因为他们大多数父母都忙于生计，对孩子缺少关爱，有时小孩犯了错，不问清缘由就一顿打，大人和孩子之间极度缺少沟通。孩子天生是要被关爱，被呵护的。谁爱孩子，孩子就会爱他。老师就应努力当好一个有爱心的老师，用心关爱每一位学生。作为老师，要努力做到能像一个真正的朋友一样，善于接近学生，体贴和关心学生，学会倾听学生的意见，多和他们聊天，做游戏，了解、尊重他们内心的想法，解决他们生活和学习上的困难，让学生感到老师无私的爱和深切的关怀，感到老师是最信任的人。这样，和学生的思想就沟通了。学生把班主任当朋友，构建了和谐的师生关系 ，一切问题都迎刃而解，做到事半功倍的效果。“理解是教育的前提，尊重是教育成功的基础。”参照自己的亲身经历，我发现：当一个学生在被你认同、尊重后，他可能会有惊人的潜力和爆发力。我班的李致轩同学就是一位“反派”的代表，开学一个月中，不管是卫生、学习、纪律等，同学们都不愿跟他交流，甚至讨厌。而在老师的努力下，逐步走上了正轨，上课也积极参与了，作业也努力去完成了，课间也不奔跑了，也知道文明礼仪了，主动向老师问好了，个人卫生也有了极大的好转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三、细化规则，层次要求，由点到面，全体融入集体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个班级能否团结友爱、奋发向上，全靠以老师为核心的班干部团体的带领。班干部是团结同学共同进步、贯彻执行学校和老师工作意图的桥梁和榜样。因此，班干部队伍的组建不能仅仅作为一种形式存在，老师必须精心培养。我在组建班委会时，广泛听取学生意见，运用民主投票方式，由学生自己选心目中的班干部，先确定试用期（一个月），然后根据他们的表现，师生共同确定。这样选出的班干部有一定的威信，同学们信任，有号召力，班干部做起来也积极，我还经常对班干部进行教育和培养，鼓励他们大胆工作，严格要求自己，要求他们先管好自己，以身作则，要求别人做到的自己要先做到。并明确分工，分层管理，班长管班干，学习委员管组长，组长管组员，做到“人人管别人，个个被人管，互相帮助，共同进步”。要形成优秀的班集体，并不是靠几个干部和几个尖子生就可以的，还必须把全班学生调动起来。我校由于地理条件的限制，资源的短缺，再加上今年的新冠疫情，开展的集体活动相对较少，学生集体观念比较淡薄。这就要求我们教师创造性地创设情境，开展丰富多彩的班集体活动。在活动中，特别对那些“二胎”学生，依据他们个人特长，充分调动学生的积极性。使学生在活动中发展，形成懂得尊爱他人，团结互助等优秀品质，增强集体观念和凝聚力。为增强班集体的凝聚力，让每个学生都感受到自己是班级的一份子，我平时非常注意对学生进行集体主义思想教育，培养他们的集体荣誉感，树立“人人都是集体的主人”、“人人要为集体负责”的意识，使每个学生都能够自觉地关心集体，热爱集体，把自己的一言一行都同集体荣誉联系起来，使学生自觉地把自己融进集体之中。何在熙同学，父母离异，在家中是老大，父亲常年在外打工，跟奶奶生活，还有照顾妹妹，性格孤僻，不愿参与班级活动。而就是在班级老师和同学创造的氛围中，积极主动性被激发出来了，笑脸常开，活泼而又积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四、家校互动，形成教育合力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教育是社会、学校、家庭三位一体的，而对小学生来说，最主要的还是学校、家庭这两块，社会对学生的影响力，相对比较小，毕竟他们还没有与社会上的种种有多少接触。所以，与家长做好联系是做好班主任工作的重要途径，是学校、家长、学生联系的纽带。由于农村的留守儿童较多，家庭文化层次的特殊化，在与家长联系时（特别是孩子的爷爷奶奶等这些隔代的家长）应给家长灌输一些现代教育观念，让家长知道从哪些方面去教育孩子，怎样教育孩子，并随时与老师配合、了解学生在家里的生活、学习行为。通过对学生家庭教育的了解，可以更容易了解学生的心理发展特点。特别是那些性格迥异，古怪，或者倔强的孩子，时常做出让老师特别头疼的事来，如果多联系了，我想作为老师一定会找到解决问题的办法的。其次，在允许的情况下，还应适时召开家长会，开会时，家长和任课教师向家长讲述班级的整体情况，家长可以及时提问，用这种谈话方式老师会及时回答家长提出的问题，取得家长的好评，收到良好的效应，交流沟通多了，就能了解学生的思想动态和行为表现，及时解决他们的思想困惑，纠正其不良行为。这样也让我们老师在处理问题时，少了很多的麻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老师的工作内容复杂而繁重，加上“二胎”子女的特殊性，要做好工作还需要我们在教育教学实践中不断地去摸索和总结。现代化的教育往往比较注重先进的教育理念和教学方法，但农村学校有其局限性，我们要从务实的角度出发，做好细节，就会有奇迹。“幸福，是奋斗出来的”，教育，也同样如此，只要教育者去“撸起袖子”干，将永远桃李芬芳，春暖花开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真正的课堂，都是用生命活出来的。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center"/>
        <w:textAlignment w:val="auto"/>
        <w:rPr>
          <w:rFonts w:asciiTheme="minorEastAsia" w:hAnsiTheme="minorEastAsia" w:eastAsiaTheme="min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wNDE3MWE5ZDI1OWY1NmVlZjUyMWVmMjYwOGVmZDIifQ=="/>
  </w:docVars>
  <w:rsids>
    <w:rsidRoot w:val="00E41C10"/>
    <w:rsid w:val="00117709"/>
    <w:rsid w:val="00213C91"/>
    <w:rsid w:val="004E1D0C"/>
    <w:rsid w:val="005C64A7"/>
    <w:rsid w:val="00677D6B"/>
    <w:rsid w:val="00BC3D7D"/>
    <w:rsid w:val="00E41C10"/>
    <w:rsid w:val="28807868"/>
    <w:rsid w:val="48EF71DB"/>
    <w:rsid w:val="68B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2364</Characters>
  <Lines>19</Lines>
  <Paragraphs>5</Paragraphs>
  <TotalTime>9806</TotalTime>
  <ScaleCrop>false</ScaleCrop>
  <LinksUpToDate>false</LinksUpToDate>
  <CharactersWithSpaces>2773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2020-12-07T06:42:00Z</dcterms:created>
  <dc:creator>asus</dc:creator>
  <cp:lastModifiedBy>clow</cp:lastModifiedBy>
  <dcterms:modified xsi:type="dcterms:W3CDTF">2024-06-14T01:16:38Z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6C8BD14BA19F46E6AAA6C1E6FFBDB990_12</vt:lpwstr>
  </property>
</Properties>
</file>