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default" w:cs="Arial" w:asciiTheme="majorEastAsia" w:hAnsiTheme="majorEastAsia" w:eastAsiaTheme="majorEastAsia"/>
          <w:color w:val="000000" w:themeColor="text1"/>
          <w:sz w:val="28"/>
          <w:szCs w:val="28"/>
          <w:shd w:val="clear" w:color="auto" w:fill="FFFFFF"/>
          <w:lang w:val="en-US" w:eastAsia="zh-CN"/>
          <w14:textFill>
            <w14:solidFill>
              <w14:schemeClr w14:val="tx1"/>
            </w14:solidFill>
          </w14:textFill>
        </w:rPr>
      </w:pPr>
      <w:r>
        <w:rPr>
          <w:rFonts w:hint="eastAsia" w:cs="Arial" w:asciiTheme="majorEastAsia" w:hAnsiTheme="majorEastAsia" w:eastAsiaTheme="majorEastAsia"/>
          <w:b/>
          <w:bCs/>
          <w:color w:val="000000" w:themeColor="text1"/>
          <w:sz w:val="30"/>
          <w:szCs w:val="30"/>
          <w:shd w:val="clear" w:color="auto" w:fill="FFFFFF"/>
          <w:lang w:val="en-US" w:eastAsia="zh-CN"/>
          <w14:textFill>
            <w14:solidFill>
              <w14:schemeClr w14:val="tx1"/>
            </w14:solidFill>
          </w14:textFill>
        </w:rPr>
        <w:t>责任中前行，担当中进取，实干中收获</w:t>
      </w:r>
    </w:p>
    <w:p>
      <w:pPr>
        <w:spacing w:line="460" w:lineRule="exact"/>
        <w:jc w:val="center"/>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赵龙</w:t>
      </w:r>
      <w:r>
        <w:rPr>
          <w:rFonts w:hint="eastAsia" w:asciiTheme="majorEastAsia" w:hAnsiTheme="majorEastAsia" w:eastAsiaTheme="majorEastAsia"/>
          <w:color w:val="000000" w:themeColor="text1"/>
          <w:sz w:val="28"/>
          <w:szCs w:val="28"/>
          <w14:textFill>
            <w14:solidFill>
              <w14:schemeClr w14:val="tx1"/>
            </w14:solidFill>
          </w14:textFill>
        </w:rPr>
        <w:t>述职报</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告</w:t>
      </w:r>
      <w:r>
        <w:rPr>
          <w:rFonts w:hint="eastAsia" w:asciiTheme="majorEastAsia" w:hAnsiTheme="majorEastAsia" w:eastAsiaTheme="majorEastAsia"/>
          <w:color w:val="000000" w:themeColor="text1"/>
          <w:sz w:val="28"/>
          <w:szCs w:val="28"/>
          <w14:textFill>
            <w14:solidFill>
              <w14:schemeClr w14:val="tx1"/>
            </w14:solidFill>
          </w14:textFill>
        </w:rPr>
        <w:t xml:space="preserve">   202</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6</w:t>
      </w:r>
    </w:p>
    <w:p>
      <w:pPr>
        <w:spacing w:line="46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过去的一年里</w:t>
      </w:r>
      <w:r>
        <w:rPr>
          <w:rFonts w:hint="eastAsia"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在社会事业局和校长室的领导</w:t>
      </w:r>
      <w:r>
        <w:rPr>
          <w:rFonts w:hint="eastAsia" w:asciiTheme="majorEastAsia" w:hAnsiTheme="majorEastAsia" w:eastAsiaTheme="majorEastAsia"/>
          <w:color w:val="000000" w:themeColor="text1"/>
          <w:sz w:val="28"/>
          <w:szCs w:val="28"/>
          <w14:textFill>
            <w14:solidFill>
              <w14:schemeClr w14:val="tx1"/>
            </w14:solidFill>
          </w14:textFill>
        </w:rPr>
        <w:t>下，</w:t>
      </w:r>
      <w:r>
        <w:rPr>
          <w:rFonts w:asciiTheme="majorEastAsia" w:hAnsiTheme="majorEastAsia" w:eastAsiaTheme="majorEastAsia"/>
          <w:color w:val="000000" w:themeColor="text1"/>
          <w:sz w:val="28"/>
          <w:szCs w:val="28"/>
          <w14:textFill>
            <w14:solidFill>
              <w14:schemeClr w14:val="tx1"/>
            </w14:solidFill>
          </w14:textFill>
        </w:rPr>
        <w:t>在全体老师</w:t>
      </w:r>
      <w:r>
        <w:rPr>
          <w:rFonts w:hint="eastAsia" w:asciiTheme="majorEastAsia" w:hAnsiTheme="majorEastAsia" w:eastAsiaTheme="majorEastAsia"/>
          <w:color w:val="000000" w:themeColor="text1"/>
          <w:sz w:val="28"/>
          <w:szCs w:val="28"/>
          <w14:textFill>
            <w14:solidFill>
              <w14:schemeClr w14:val="tx1"/>
            </w14:solidFill>
          </w14:textFill>
        </w:rPr>
        <w:t>的支持</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和帮助</w:t>
      </w:r>
      <w:r>
        <w:rPr>
          <w:rFonts w:hint="eastAsia" w:asciiTheme="majorEastAsia" w:hAnsiTheme="majorEastAsia" w:eastAsiaTheme="majorEastAsia"/>
          <w:color w:val="000000" w:themeColor="text1"/>
          <w:sz w:val="28"/>
          <w:szCs w:val="28"/>
          <w14:textFill>
            <w14:solidFill>
              <w14:schemeClr w14:val="tx1"/>
            </w14:solidFill>
          </w14:textFill>
        </w:rPr>
        <w:t>下，我以求真务实的工作态度，</w:t>
      </w:r>
      <w:r>
        <w:rPr>
          <w:rFonts w:hint="eastAsia" w:cs="Arial" w:asciiTheme="majorEastAsia" w:hAnsiTheme="majorEastAsia" w:eastAsiaTheme="majorEastAsia"/>
          <w:color w:val="000000" w:themeColor="text1"/>
          <w:sz w:val="28"/>
          <w:szCs w:val="28"/>
          <w:shd w:val="clear" w:color="auto" w:fill="FFFFFF"/>
          <w:lang w:val="en-US" w:eastAsia="zh-CN"/>
          <w14:textFill>
            <w14:solidFill>
              <w14:schemeClr w14:val="tx1"/>
            </w14:solidFill>
          </w14:textFill>
        </w:rPr>
        <w:t>争做“担当实干、多务实功”的教育人，努力积极开展</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各项分管</w:t>
      </w:r>
      <w:r>
        <w:rPr>
          <w:rFonts w:hint="eastAsia" w:asciiTheme="majorEastAsia" w:hAnsiTheme="majorEastAsia" w:eastAsiaTheme="majorEastAsia"/>
          <w:color w:val="000000" w:themeColor="text1"/>
          <w:sz w:val="28"/>
          <w:szCs w:val="28"/>
          <w14:textFill>
            <w14:solidFill>
              <w14:schemeClr w14:val="tx1"/>
            </w14:solidFill>
          </w14:textFill>
        </w:rPr>
        <w:t>工作，现汇报</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如下</w:t>
      </w:r>
      <w:r>
        <w:rPr>
          <w:rFonts w:hint="eastAsia" w:asciiTheme="majorEastAsia" w:hAnsiTheme="majorEastAsia" w:eastAsiaTheme="majorEastAsia"/>
          <w:color w:val="000000" w:themeColor="text1"/>
          <w:sz w:val="28"/>
          <w:szCs w:val="28"/>
          <w14:textFill>
            <w14:solidFill>
              <w14:schemeClr w14:val="tx1"/>
            </w14:solidFill>
          </w14:textFill>
        </w:rPr>
        <w:t>，请批评指正。</w:t>
      </w:r>
    </w:p>
    <w:p>
      <w:pPr>
        <w:spacing w:line="460" w:lineRule="exact"/>
        <w:ind w:firstLine="562" w:firstLineChars="200"/>
        <w:rPr>
          <w:rFonts w:hint="default" w:asciiTheme="majorEastAsia" w:hAnsiTheme="majorEastAsia" w:eastAsiaTheme="majorEastAsia"/>
          <w:b/>
          <w:color w:val="000000" w:themeColor="text1"/>
          <w:sz w:val="28"/>
          <w:szCs w:val="28"/>
          <w:lang w:val="en-US"/>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安全工</w:t>
      </w: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作常抓不懈放首位</w:t>
      </w:r>
    </w:p>
    <w:p>
      <w:pPr>
        <w:spacing w:line="460" w:lineRule="exact"/>
        <w:ind w:firstLine="560" w:firstLineChars="200"/>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把安全工作放在学校工作的首位，以安全第一，预防为主的工作思路，把安全教育，安全管理的各项管理和措施落到实处。时刻绷紧安全防范这根弦，把隐患坚决消灭在萌芽状态，确保师生工作、学习、生活的安全。加强与局、镇、科、医院等部门的密切配合，对师生进行安全防范的宣传教育。加强对校舍、教学设备设施检查和整改工作，把问题解决在萌芽状态，使之安全运行。</w:t>
      </w:r>
    </w:p>
    <w:p>
      <w:pPr>
        <w:spacing w:line="460" w:lineRule="exact"/>
        <w:ind w:firstLine="560" w:firstLineChars="200"/>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本学年，我们在学校南门安装了10个自动升降柱，拆除了所有教室的防盗窗并安装好限位器，处理了真真馆外墙装饰板并重新粉刷，把教学楼檐口松动层进行了处理。我们改造了真人楼一楼男厕所小便池，整改图书室门向疏散方向开启，安装雨棚雨布，拆除旧篮球架更换新篮球架。我们还对食堂消防管道进行了通水改造，对开水锅炉的电缆进行了更换，聘请专业人员做好防蝇防鼠设施安装。</w:t>
      </w:r>
    </w:p>
    <w:p>
      <w:pPr>
        <w:spacing w:line="460" w:lineRule="exact"/>
        <w:ind w:firstLine="560" w:firstLineChars="200"/>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加强学生上下学和在校时间的安全管理。安排教师在南北校门口值周，课间每个年级都安排值日教师进行课间巡查。我们加强对校车实行精细管理，对乘车学生进行悉心看护，召开驾驶员照管员会议，安排乘车学生在科学实验室文明候车，确保学生进校离校都安全开心。</w:t>
      </w:r>
    </w:p>
    <w:p>
      <w:pPr>
        <w:spacing w:line="460" w:lineRule="exact"/>
        <w:ind w:firstLine="560" w:firstLineChars="200"/>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结合各类主题安全教育活动和节假日安全教育，扎实推进1530安全教育机制。我们对保安进行反恐防爆培训，对学校周边环境进行隐患排查。我们认真做好校园欺凌专项治理工作，深入开展预防溺水的主题教育。常州市安全教育平台全面落实并使用，授课率和学习率达100%，每学期4次安全演练。</w:t>
      </w:r>
      <w:r>
        <w:rPr>
          <w:rFonts w:hint="eastAsia" w:asciiTheme="majorEastAsia" w:hAnsiTheme="majorEastAsia" w:eastAsiaTheme="majorEastAsia"/>
          <w:color w:val="000000" w:themeColor="text1"/>
          <w:sz w:val="28"/>
          <w:szCs w:val="28"/>
          <w14:textFill>
            <w14:solidFill>
              <w14:schemeClr w14:val="tx1"/>
            </w14:solidFill>
          </w14:textFill>
        </w:rPr>
        <w:t>一年来我们全体师生平平安安，快快乐乐</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p>
    <w:p>
      <w:pPr>
        <w:spacing w:line="460" w:lineRule="exact"/>
        <w:ind w:firstLine="562" w:firstLineChars="200"/>
        <w:rPr>
          <w:rFonts w:hint="default" w:asciiTheme="majorEastAsia" w:hAnsiTheme="majorEastAsia" w:eastAsiaTheme="majorEastAsia"/>
          <w:b/>
          <w:color w:val="000000" w:themeColor="text1"/>
          <w:sz w:val="28"/>
          <w:szCs w:val="28"/>
          <w:lang w:val="en-US"/>
          <w14:textFill>
            <w14:solidFill>
              <w14:schemeClr w14:val="tx1"/>
            </w14:solidFill>
          </w14:textFill>
        </w:rPr>
      </w:pP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信息、</w:t>
      </w:r>
      <w:r>
        <w:rPr>
          <w:rFonts w:hint="eastAsia" w:asciiTheme="majorEastAsia" w:hAnsiTheme="majorEastAsia" w:eastAsiaTheme="majorEastAsia"/>
          <w:b/>
          <w:color w:val="000000" w:themeColor="text1"/>
          <w:sz w:val="28"/>
          <w:szCs w:val="28"/>
          <w14:textFill>
            <w14:solidFill>
              <w14:schemeClr w14:val="tx1"/>
            </w14:solidFill>
          </w14:textFill>
        </w:rPr>
        <w:t>装备工作</w:t>
      </w: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努力服务教育教学</w:t>
      </w:r>
    </w:p>
    <w:p>
      <w:pPr>
        <w:widowControl/>
        <w:tabs>
          <w:tab w:val="left" w:pos="312"/>
        </w:tabs>
        <w:spacing w:line="460" w:lineRule="exact"/>
        <w:ind w:firstLine="560" w:firstLineChars="200"/>
        <w:jc w:val="left"/>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强化服务意识，用信息化装备服务学校，用技术服务老师课堂教学，配合学校各条线开展工作，促进学校信息化教学发展。我们监测维护信息化设备，保证网络畅通，做好学校大型活动的保障服务工作，每逢学校活动，我们努力拍好照片和视频，为宣传学校提供素材。</w:t>
      </w:r>
    </w:p>
    <w:p>
      <w:pPr>
        <w:widowControl/>
        <w:tabs>
          <w:tab w:val="left" w:pos="312"/>
        </w:tabs>
        <w:spacing w:line="460" w:lineRule="exact"/>
        <w:ind w:firstLine="560" w:firstLineChars="200"/>
        <w:jc w:val="left"/>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加强技能培训，积极组织开展教师信息素养提升实践活动，大大促进了教师信息技术应用水平的提高。本学期我们举行教育集团摄影培训活动，邀请影视专业人士为老师们做培训，提高了老师的摄影水平，拍出了高质量的照片和活动小视频。我们承办了常州经开区小学数字化教学专题研讨活动，发展中心魏忠老师和各校语数老师参加了活动。我们积极配合经开区教育云平台建设，参加培训，传达精神，落实部署。</w:t>
      </w:r>
    </w:p>
    <w:p>
      <w:pPr>
        <w:spacing w:line="460" w:lineRule="exact"/>
        <w:ind w:firstLine="562" w:firstLineChars="200"/>
        <w:rPr>
          <w:rFonts w:hint="eastAsia" w:asciiTheme="majorEastAsia" w:hAnsiTheme="majorEastAsia" w:eastAsiaTheme="majorEastAsia"/>
          <w:b/>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艺</w:t>
      </w: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体社团竞赛丰富多彩，为学生搭建成长舞台</w:t>
      </w:r>
    </w:p>
    <w:p>
      <w:pPr>
        <w:pStyle w:val="4"/>
        <w:numPr>
          <w:ilvl w:val="0"/>
          <w:numId w:val="0"/>
        </w:numPr>
        <w:shd w:val="clear" w:color="auto" w:fill="FFFFFF"/>
        <w:spacing w:before="0" w:beforeAutospacing="0" w:after="0" w:afterAutospacing="0" w:line="460" w:lineRule="exact"/>
        <w:ind w:firstLine="560" w:firstLineChars="200"/>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我们</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在</w:t>
      </w:r>
      <w:r>
        <w:rPr>
          <w:rFonts w:hint="eastAsia" w:asciiTheme="majorEastAsia" w:hAnsiTheme="majorEastAsia" w:eastAsiaTheme="majorEastAsia"/>
          <w:color w:val="000000" w:themeColor="text1"/>
          <w:sz w:val="28"/>
          <w:szCs w:val="28"/>
          <w14:textFill>
            <w14:solidFill>
              <w14:schemeClr w14:val="tx1"/>
            </w14:solidFill>
          </w14:textFill>
        </w:rPr>
        <w:t>横小五真少年理念的指引下，突出健康第一</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学习运动两不误，</w:t>
      </w:r>
      <w:r>
        <w:rPr>
          <w:rFonts w:hint="eastAsia" w:asciiTheme="majorEastAsia" w:hAnsiTheme="majorEastAsia" w:eastAsiaTheme="majorEastAsia"/>
          <w:color w:val="000000" w:themeColor="text1"/>
          <w:sz w:val="28"/>
          <w:szCs w:val="28"/>
          <w14:textFill>
            <w14:solidFill>
              <w14:schemeClr w14:val="tx1"/>
            </w14:solidFill>
          </w14:textFill>
        </w:rPr>
        <w:t>增强学生体质</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健康，</w:t>
      </w:r>
      <w:r>
        <w:rPr>
          <w:rFonts w:hint="eastAsia" w:asciiTheme="majorEastAsia" w:hAnsiTheme="majorEastAsia" w:eastAsiaTheme="majorEastAsia"/>
          <w:color w:val="000000" w:themeColor="text1"/>
          <w:sz w:val="28"/>
          <w:szCs w:val="28"/>
          <w14:textFill>
            <w14:solidFill>
              <w14:schemeClr w14:val="tx1"/>
            </w14:solidFill>
          </w14:textFill>
        </w:rPr>
        <w:t>提高学生艺术综合素</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养</w:t>
      </w:r>
      <w:r>
        <w:rPr>
          <w:rFonts w:hint="eastAsia" w:asciiTheme="majorEastAsia" w:hAnsiTheme="majorEastAsia" w:eastAsiaTheme="majorEastAsia"/>
          <w:color w:val="000000" w:themeColor="text1"/>
          <w:sz w:val="28"/>
          <w:szCs w:val="28"/>
          <w:lang w:eastAsia="zh-CN"/>
          <w14:textFill>
            <w14:solidFill>
              <w14:schemeClr w14:val="tx1"/>
            </w14:solidFill>
          </w14:textFill>
        </w:rPr>
        <w:t>。术科组老师创新思路，群策群力，</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开创了工作新局面，取得了工作新高度，收获了近年来学生竞赛最好的成绩。</w:t>
      </w:r>
    </w:p>
    <w:p>
      <w:pPr>
        <w:pStyle w:val="4"/>
        <w:numPr>
          <w:ilvl w:val="0"/>
          <w:numId w:val="0"/>
        </w:numPr>
        <w:shd w:val="clear" w:color="auto" w:fill="FFFFFF"/>
        <w:spacing w:before="0" w:beforeAutospacing="0" w:after="0" w:afterAutospacing="0" w:line="460" w:lineRule="exact"/>
        <w:ind w:firstLine="560" w:firstLineChars="200"/>
        <w:rPr>
          <w:rFonts w:hint="eastAsia"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w:t>
      </w:r>
      <w:r>
        <w:rPr>
          <w:rFonts w:hint="eastAsia" w:asciiTheme="majorEastAsia" w:hAnsiTheme="majorEastAsia" w:eastAsiaTheme="majorEastAsia"/>
          <w:color w:val="000000" w:themeColor="text1"/>
          <w:sz w:val="28"/>
          <w:szCs w:val="28"/>
          <w:lang w:eastAsia="zh-CN"/>
          <w14:textFill>
            <w14:solidFill>
              <w14:schemeClr w14:val="tx1"/>
            </w14:solidFill>
          </w14:textFill>
        </w:rPr>
        <w:t>开展了体育节、音乐节、美术节、科技节等一系列活动。体育组开展了</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春秋两季</w:t>
      </w:r>
      <w:r>
        <w:rPr>
          <w:rFonts w:hint="eastAsia" w:asciiTheme="majorEastAsia" w:hAnsiTheme="majorEastAsia" w:eastAsiaTheme="majorEastAsia"/>
          <w:color w:val="000000" w:themeColor="text1"/>
          <w:sz w:val="28"/>
          <w:szCs w:val="28"/>
          <w:lang w:eastAsia="zh-CN"/>
          <w14:textFill>
            <w14:solidFill>
              <w14:schemeClr w14:val="tx1"/>
            </w14:solidFill>
          </w14:textFill>
        </w:rPr>
        <w:t>全员运动会，爸爸妈妈带我一起去运动会，横小HBA篮球联赛，横小足球联赛，</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横小广播操比赛、跳绳踢毽比赛等，</w:t>
      </w:r>
      <w:r>
        <w:rPr>
          <w:rFonts w:hint="eastAsia" w:asciiTheme="majorEastAsia" w:hAnsiTheme="majorEastAsia" w:eastAsiaTheme="majorEastAsia"/>
          <w:color w:val="000000" w:themeColor="text1"/>
          <w:sz w:val="28"/>
          <w:szCs w:val="28"/>
          <w:lang w:eastAsia="zh-CN"/>
          <w14:textFill>
            <w14:solidFill>
              <w14:schemeClr w14:val="tx1"/>
            </w14:solidFill>
          </w14:textFill>
        </w:rPr>
        <w:t>让每一位孩子都参与了至少两项运动，在家长群取得了非常好的反响。</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我们组织学生参加了区足球、篮球、羽毛球、跆拳道比赛，学校荣获了常州市深化体育改革实验校一等奖和常州市体育传统校称号这两大含金量很高的荣誉。</w:t>
      </w:r>
    </w:p>
    <w:p>
      <w:pPr>
        <w:pStyle w:val="4"/>
        <w:numPr>
          <w:ilvl w:val="0"/>
          <w:numId w:val="0"/>
        </w:numPr>
        <w:shd w:val="clear" w:color="auto" w:fill="FFFFFF"/>
        <w:spacing w:before="0" w:beforeAutospacing="0" w:after="0" w:afterAutospacing="0" w:line="460" w:lineRule="exact"/>
        <w:ind w:firstLine="560" w:firstLineChars="200"/>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lang w:eastAsia="zh-CN"/>
          <w14:textFill>
            <w14:solidFill>
              <w14:schemeClr w14:val="tx1"/>
            </w14:solidFill>
          </w14:textFill>
        </w:rPr>
        <w:t>美术组认真组织了</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横小</w:t>
      </w:r>
      <w:r>
        <w:rPr>
          <w:rFonts w:hint="eastAsia" w:asciiTheme="majorEastAsia" w:hAnsiTheme="majorEastAsia" w:eastAsiaTheme="majorEastAsia"/>
          <w:color w:val="000000" w:themeColor="text1"/>
          <w:sz w:val="28"/>
          <w:szCs w:val="28"/>
          <w:lang w:eastAsia="zh-CN"/>
          <w14:textFill>
            <w14:solidFill>
              <w14:schemeClr w14:val="tx1"/>
            </w14:solidFill>
          </w14:textFill>
        </w:rPr>
        <w:t>第40届迎春书画比赛，参加了经开区第二届“美育东方”书画摄影评展活动、常州市第八届原创绘本大赛、常州市第十六届“生命之水”主题绘画比赛、江苏省“友城绘”绘画比赛、省“我的书屋 我的梦”绘画和手抄报比赛、省市区电脑制作比赛、区市的中小学生艺术节比赛、常州市第十届消防绘画比赛、常州市第九届少儿网络书画大赛、区“护苗携手•绘润童心”优秀绘画作品征集活动、市区中小学美育改革创新优秀成果展评活动，</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均取得了优异成绩。</w:t>
      </w:r>
    </w:p>
    <w:p>
      <w:pPr>
        <w:pStyle w:val="4"/>
        <w:numPr>
          <w:ilvl w:val="0"/>
          <w:numId w:val="0"/>
        </w:numPr>
        <w:shd w:val="clear" w:color="auto" w:fill="FFFFFF"/>
        <w:spacing w:before="0" w:beforeAutospacing="0" w:after="0" w:afterAutospacing="0" w:line="46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lang w:eastAsia="zh-CN"/>
          <w14:textFill>
            <w14:solidFill>
              <w14:schemeClr w14:val="tx1"/>
            </w14:solidFill>
          </w14:textFill>
        </w:rPr>
        <w:t>音乐组刻苦训练，</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参加了区、市三独比赛</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诗朗诵比赛、课堂器乐比赛、课本剧比赛，均获区一等奖。</w:t>
      </w:r>
      <w:r>
        <w:rPr>
          <w:rFonts w:hint="eastAsia" w:asciiTheme="majorEastAsia" w:hAnsiTheme="majorEastAsia" w:eastAsiaTheme="majorEastAsia"/>
          <w:color w:val="000000" w:themeColor="text1"/>
          <w:sz w:val="28"/>
          <w:szCs w:val="28"/>
          <w:lang w:eastAsia="zh-CN"/>
          <w14:textFill>
            <w14:solidFill>
              <w14:schemeClr w14:val="tx1"/>
            </w14:solidFill>
          </w14:textFill>
        </w:rPr>
        <w:t>科学组</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严谨踏实，开拓创新</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参加了经开区创新实验大赛、诗词里的科学团体决赛、承办了经开区空模比赛并获得团体一等奖。信息组在</w:t>
      </w:r>
      <w:r>
        <w:rPr>
          <w:rFonts w:hint="eastAsia" w:asciiTheme="majorEastAsia" w:hAnsiTheme="majorEastAsia" w:eastAsiaTheme="majorEastAsia"/>
          <w:color w:val="000000" w:themeColor="text1"/>
          <w:sz w:val="28"/>
          <w:szCs w:val="28"/>
          <w14:textFill>
            <w14:solidFill>
              <w14:schemeClr w14:val="tx1"/>
            </w14:solidFill>
          </w14:textFill>
        </w:rPr>
        <w:t>常州市创意编程和智能设计比赛</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机器人比赛中</w:t>
      </w:r>
      <w:r>
        <w:rPr>
          <w:rFonts w:hint="eastAsia" w:asciiTheme="majorEastAsia" w:hAnsiTheme="majorEastAsia" w:eastAsiaTheme="majorEastAsia"/>
          <w:color w:val="000000" w:themeColor="text1"/>
          <w:sz w:val="28"/>
          <w:szCs w:val="28"/>
          <w14:textFill>
            <w14:solidFill>
              <w14:schemeClr w14:val="tx1"/>
            </w14:solidFill>
          </w14:textFill>
        </w:rPr>
        <w:t>获得了</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多个</w:t>
      </w:r>
      <w:r>
        <w:rPr>
          <w:rFonts w:hint="eastAsia" w:asciiTheme="majorEastAsia" w:hAnsiTheme="majorEastAsia" w:eastAsiaTheme="majorEastAsia"/>
          <w:color w:val="000000" w:themeColor="text1"/>
          <w:sz w:val="28"/>
          <w:szCs w:val="28"/>
          <w14:textFill>
            <w14:solidFill>
              <w14:schemeClr w14:val="tx1"/>
            </w14:solidFill>
          </w14:textFill>
        </w:rPr>
        <w:t>一</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二</w:t>
      </w:r>
      <w:r>
        <w:rPr>
          <w:rFonts w:hint="eastAsia" w:asciiTheme="majorEastAsia" w:hAnsiTheme="majorEastAsia" w:eastAsiaTheme="majorEastAsia"/>
          <w:color w:val="000000" w:themeColor="text1"/>
          <w:sz w:val="28"/>
          <w:szCs w:val="28"/>
          <w14:textFill>
            <w14:solidFill>
              <w14:schemeClr w14:val="tx1"/>
            </w14:solidFill>
          </w14:textFill>
        </w:rPr>
        <w:t>等奖</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和团体一等奖</w:t>
      </w:r>
      <w:r>
        <w:rPr>
          <w:rFonts w:hint="eastAsia" w:asciiTheme="majorEastAsia" w:hAnsiTheme="majorEastAsia" w:eastAsiaTheme="majorEastAsia"/>
          <w:color w:val="000000" w:themeColor="text1"/>
          <w:sz w:val="28"/>
          <w:szCs w:val="28"/>
          <w14:textFill>
            <w14:solidFill>
              <w14:schemeClr w14:val="tx1"/>
            </w14:solidFill>
          </w14:textFill>
        </w:rPr>
        <w:t>。</w:t>
      </w:r>
    </w:p>
    <w:p>
      <w:pPr>
        <w:spacing w:line="460" w:lineRule="exact"/>
        <w:ind w:firstLine="562" w:firstLineChars="200"/>
        <w:rPr>
          <w:rFonts w:hint="eastAsia" w:asciiTheme="minorEastAsia" w:hAnsiTheme="minorEastAsia"/>
          <w:sz w:val="28"/>
          <w:szCs w:val="28"/>
        </w:rPr>
      </w:pP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卫生工作毫不放松，为师生构筑健康防线</w:t>
      </w:r>
    </w:p>
    <w:p>
      <w:pPr>
        <w:spacing w:line="4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我们按照上级要求严格执行校园卫生防控工作，</w:t>
      </w:r>
      <w:r>
        <w:rPr>
          <w:rFonts w:hint="eastAsia" w:asciiTheme="minorEastAsia" w:hAnsiTheme="minorEastAsia"/>
          <w:sz w:val="28"/>
          <w:szCs w:val="28"/>
        </w:rPr>
        <w:t>以高度的政治站位和责任心，恪守职责，丝毫不怠。</w:t>
      </w:r>
      <w:r>
        <w:rPr>
          <w:rFonts w:hint="eastAsia" w:asciiTheme="minorEastAsia" w:hAnsiTheme="minorEastAsia"/>
          <w:sz w:val="28"/>
          <w:szCs w:val="28"/>
          <w:lang w:val="en-US" w:eastAsia="zh-CN"/>
        </w:rPr>
        <w:t>不断完善</w:t>
      </w:r>
      <w:r>
        <w:rPr>
          <w:rFonts w:hint="eastAsia" w:asciiTheme="minorEastAsia" w:hAnsiTheme="minorEastAsia"/>
          <w:sz w:val="28"/>
          <w:szCs w:val="28"/>
        </w:rPr>
        <w:t>横小</w:t>
      </w:r>
      <w:r>
        <w:rPr>
          <w:rFonts w:hint="eastAsia" w:asciiTheme="minorEastAsia" w:hAnsiTheme="minorEastAsia"/>
          <w:sz w:val="28"/>
          <w:szCs w:val="28"/>
          <w:lang w:val="en-US" w:eastAsia="zh-CN"/>
        </w:rPr>
        <w:t>传染病</w:t>
      </w:r>
      <w:r>
        <w:rPr>
          <w:rFonts w:hint="eastAsia" w:asciiTheme="minorEastAsia" w:hAnsiTheme="minorEastAsia"/>
          <w:sz w:val="28"/>
          <w:szCs w:val="28"/>
        </w:rPr>
        <w:t>防控应急处置预案</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把好食品卫生、学生卫生习惯、传染病防控三道防线。切实</w:t>
      </w:r>
      <w:r>
        <w:rPr>
          <w:rFonts w:hint="eastAsia" w:asciiTheme="minorEastAsia" w:hAnsiTheme="minorEastAsia"/>
          <w:sz w:val="28"/>
          <w:szCs w:val="28"/>
        </w:rPr>
        <w:t>开展流行病和传染病的预防工作，</w:t>
      </w:r>
      <w:r>
        <w:rPr>
          <w:rFonts w:hint="eastAsia" w:asciiTheme="minorEastAsia" w:hAnsiTheme="minorEastAsia"/>
          <w:sz w:val="28"/>
          <w:szCs w:val="28"/>
          <w:lang w:val="en-US" w:eastAsia="zh-CN"/>
        </w:rPr>
        <w:t>每天</w:t>
      </w:r>
      <w:r>
        <w:rPr>
          <w:rFonts w:hint="eastAsia" w:asciiTheme="minorEastAsia" w:hAnsiTheme="minorEastAsia"/>
          <w:sz w:val="28"/>
          <w:szCs w:val="28"/>
        </w:rPr>
        <w:t>加强晨午检</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严格</w:t>
      </w:r>
      <w:r>
        <w:rPr>
          <w:rFonts w:hint="eastAsia" w:asciiTheme="minorEastAsia" w:hAnsiTheme="minorEastAsia"/>
          <w:sz w:val="28"/>
          <w:szCs w:val="28"/>
        </w:rPr>
        <w:t>执行</w:t>
      </w:r>
      <w:r>
        <w:rPr>
          <w:rFonts w:hint="eastAsia" w:asciiTheme="minorEastAsia" w:hAnsiTheme="minorEastAsia"/>
          <w:sz w:val="28"/>
          <w:szCs w:val="28"/>
          <w:lang w:val="en-US" w:eastAsia="zh-CN"/>
        </w:rPr>
        <w:t>因病缺课上报流程，形成闭环。一旦有流行病苗头，第一时间上报公卫中心和横山桥医院，在他们严格科学的指导下进行处置。利用学校微信公众号，定期给家长推送常见传染病的防治方法，实现家校联动。我们积极开展“爱眼日”宣传活动，做好每学期一次的视力监测和上报工作，组织三年级学生进行窝沟封闭检查工作以及全校学生的体检工作。</w:t>
      </w:r>
    </w:p>
    <w:p>
      <w:pPr>
        <w:spacing w:line="460" w:lineRule="exact"/>
        <w:ind w:firstLine="562" w:firstLineChars="200"/>
        <w:rPr>
          <w:rFonts w:hint="default" w:asciiTheme="minorEastAsia" w:hAnsiTheme="minorEastAsia"/>
          <w:sz w:val="28"/>
          <w:szCs w:val="28"/>
          <w:lang w:val="en-US" w:eastAsia="zh-CN"/>
        </w:rPr>
      </w:pPr>
      <w:r>
        <w:rPr>
          <w:rFonts w:hint="eastAsia" w:asciiTheme="minorEastAsia" w:hAnsiTheme="minorEastAsia"/>
          <w:b/>
          <w:bCs/>
          <w:sz w:val="28"/>
          <w:szCs w:val="28"/>
          <w:lang w:val="en-US" w:eastAsia="zh-CN"/>
        </w:rPr>
        <w:t>食堂工作尽心尽力，为师生提供安全可口餐食</w:t>
      </w:r>
      <w:bookmarkStart w:id="0" w:name="_GoBack"/>
      <w:bookmarkEnd w:id="0"/>
    </w:p>
    <w:p>
      <w:pPr>
        <w:spacing w:line="460" w:lineRule="exact"/>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我校食堂工作秉承公益性、服务性、安全性原则，从抓平常、抓细节、抓管理入手。我本着谦虚谨慎的态度和为全校师生服务的宗旨，与韩主任一起做好每一项工作。我们召开供货商和员工会议，重申食品安全的重要性和工作的纪律性，并签好安全责任书。每天早上验收菜品，如发现问题马上联系供货商，查看环境卫生，针对问题及时整改。每天做好食品安全平台的日管控填报，每周做好周排查填报，每周做好月调度填报。我们每月邀请家委会成员来校参与验菜工作，每月召开员工会议，时刻为员工敲食品安全钟。每学期做好膳食会工作和食堂满意度测评工作。</w:t>
      </w:r>
    </w:p>
    <w:p>
      <w:pPr>
        <w:spacing w:line="46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inorEastAsia" w:hAnsiTheme="minorEastAsia"/>
          <w:sz w:val="28"/>
          <w:szCs w:val="28"/>
          <w:lang w:val="en-US" w:eastAsia="zh-CN"/>
        </w:rPr>
        <w:t>一学年稍纵即逝，工作没完美，唯有继续努力，在以后的工作中，我将不忘初心，继续</w:t>
      </w:r>
      <w:r>
        <w:rPr>
          <w:rFonts w:hint="eastAsia" w:asciiTheme="majorEastAsia" w:hAnsiTheme="majorEastAsia" w:eastAsiaTheme="majorEastAsia"/>
          <w:color w:val="000000" w:themeColor="text1"/>
          <w:sz w:val="28"/>
          <w:szCs w:val="28"/>
          <w14:textFill>
            <w14:solidFill>
              <w14:schemeClr w14:val="tx1"/>
            </w14:solidFill>
          </w14:textFill>
        </w:rPr>
        <w:t>心存感恩</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inorEastAsia" w:hAnsiTheme="minorEastAsia"/>
          <w:sz w:val="28"/>
          <w:szCs w:val="28"/>
          <w:lang w:val="en-US" w:eastAsia="zh-CN"/>
        </w:rPr>
        <w:t>谦逊埋头，坚守教育，担当进取，为开创横小更美未来而贡献自己的努力。</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Dg4MjlkZjgxNjc3YTQ1OGY4MTE2NzRjODBiOTgifQ=="/>
  </w:docVars>
  <w:rsids>
    <w:rsidRoot w:val="00374BAA"/>
    <w:rsid w:val="000231FC"/>
    <w:rsid w:val="00053FEB"/>
    <w:rsid w:val="00075929"/>
    <w:rsid w:val="000B7A04"/>
    <w:rsid w:val="000C7A0E"/>
    <w:rsid w:val="000E2954"/>
    <w:rsid w:val="001141D0"/>
    <w:rsid w:val="00163DE1"/>
    <w:rsid w:val="0017732F"/>
    <w:rsid w:val="00196A21"/>
    <w:rsid w:val="00203322"/>
    <w:rsid w:val="00205C6B"/>
    <w:rsid w:val="002468D4"/>
    <w:rsid w:val="002677CF"/>
    <w:rsid w:val="002924D7"/>
    <w:rsid w:val="002B11EC"/>
    <w:rsid w:val="00306D17"/>
    <w:rsid w:val="00363CC8"/>
    <w:rsid w:val="00374BAA"/>
    <w:rsid w:val="003865F1"/>
    <w:rsid w:val="003D439E"/>
    <w:rsid w:val="004126C2"/>
    <w:rsid w:val="0041729E"/>
    <w:rsid w:val="00455989"/>
    <w:rsid w:val="00461075"/>
    <w:rsid w:val="004727EE"/>
    <w:rsid w:val="004E6E19"/>
    <w:rsid w:val="004F10A6"/>
    <w:rsid w:val="004F3D7F"/>
    <w:rsid w:val="005575F1"/>
    <w:rsid w:val="00565577"/>
    <w:rsid w:val="00586ACA"/>
    <w:rsid w:val="005F687F"/>
    <w:rsid w:val="00601688"/>
    <w:rsid w:val="00631A86"/>
    <w:rsid w:val="0063228F"/>
    <w:rsid w:val="00645557"/>
    <w:rsid w:val="006863C8"/>
    <w:rsid w:val="006A22F9"/>
    <w:rsid w:val="006D6BF8"/>
    <w:rsid w:val="006E0DD5"/>
    <w:rsid w:val="00744DC8"/>
    <w:rsid w:val="00746052"/>
    <w:rsid w:val="007C3AF9"/>
    <w:rsid w:val="007D7BE5"/>
    <w:rsid w:val="007E3192"/>
    <w:rsid w:val="007F108C"/>
    <w:rsid w:val="00810FE0"/>
    <w:rsid w:val="008304B3"/>
    <w:rsid w:val="00872E6E"/>
    <w:rsid w:val="00897CCE"/>
    <w:rsid w:val="008E2221"/>
    <w:rsid w:val="008E68E4"/>
    <w:rsid w:val="008E72D8"/>
    <w:rsid w:val="008F04D1"/>
    <w:rsid w:val="008F66F1"/>
    <w:rsid w:val="009135FA"/>
    <w:rsid w:val="00921B82"/>
    <w:rsid w:val="009410AD"/>
    <w:rsid w:val="00943BA5"/>
    <w:rsid w:val="009819FE"/>
    <w:rsid w:val="009A3EFC"/>
    <w:rsid w:val="009C75AA"/>
    <w:rsid w:val="009D68FA"/>
    <w:rsid w:val="00A12690"/>
    <w:rsid w:val="00A1538C"/>
    <w:rsid w:val="00A4683E"/>
    <w:rsid w:val="00A73923"/>
    <w:rsid w:val="00AF6A96"/>
    <w:rsid w:val="00B175D4"/>
    <w:rsid w:val="00B45A0E"/>
    <w:rsid w:val="00B5037E"/>
    <w:rsid w:val="00BA4406"/>
    <w:rsid w:val="00BE3048"/>
    <w:rsid w:val="00C21DDB"/>
    <w:rsid w:val="00C35D89"/>
    <w:rsid w:val="00C50E09"/>
    <w:rsid w:val="00C76998"/>
    <w:rsid w:val="00C85857"/>
    <w:rsid w:val="00C946A4"/>
    <w:rsid w:val="00CD7938"/>
    <w:rsid w:val="00D65E51"/>
    <w:rsid w:val="00DB32C3"/>
    <w:rsid w:val="00DD10F8"/>
    <w:rsid w:val="00DF26C0"/>
    <w:rsid w:val="00DF6416"/>
    <w:rsid w:val="00E018F7"/>
    <w:rsid w:val="00E37C2B"/>
    <w:rsid w:val="00E54EA1"/>
    <w:rsid w:val="00E6152C"/>
    <w:rsid w:val="00E8274C"/>
    <w:rsid w:val="00EA707F"/>
    <w:rsid w:val="00EA72EF"/>
    <w:rsid w:val="00EA7322"/>
    <w:rsid w:val="00EB6138"/>
    <w:rsid w:val="00F14DEF"/>
    <w:rsid w:val="00F20F4E"/>
    <w:rsid w:val="00F379B6"/>
    <w:rsid w:val="00F53831"/>
    <w:rsid w:val="00FA46F0"/>
    <w:rsid w:val="00FE0042"/>
    <w:rsid w:val="00FF4FCF"/>
    <w:rsid w:val="02E005DF"/>
    <w:rsid w:val="04CA2139"/>
    <w:rsid w:val="07AB5A98"/>
    <w:rsid w:val="08120C74"/>
    <w:rsid w:val="0BB5356F"/>
    <w:rsid w:val="0FA57681"/>
    <w:rsid w:val="10C70590"/>
    <w:rsid w:val="117C4E77"/>
    <w:rsid w:val="124D7F33"/>
    <w:rsid w:val="1599133C"/>
    <w:rsid w:val="16B961B6"/>
    <w:rsid w:val="19B54147"/>
    <w:rsid w:val="1A7D7AC5"/>
    <w:rsid w:val="20DF1444"/>
    <w:rsid w:val="22EC3B97"/>
    <w:rsid w:val="24E27275"/>
    <w:rsid w:val="26AE4D8C"/>
    <w:rsid w:val="26E03C5C"/>
    <w:rsid w:val="2B253629"/>
    <w:rsid w:val="2B5B5829"/>
    <w:rsid w:val="32CA11A3"/>
    <w:rsid w:val="37D35854"/>
    <w:rsid w:val="3B434B37"/>
    <w:rsid w:val="44F45DE1"/>
    <w:rsid w:val="46BC4787"/>
    <w:rsid w:val="46ED323D"/>
    <w:rsid w:val="52F0298D"/>
    <w:rsid w:val="55EC7F9A"/>
    <w:rsid w:val="56C26D8B"/>
    <w:rsid w:val="584B0B28"/>
    <w:rsid w:val="5985464F"/>
    <w:rsid w:val="5BB25371"/>
    <w:rsid w:val="5CBB5D44"/>
    <w:rsid w:val="5EDB603B"/>
    <w:rsid w:val="61211D87"/>
    <w:rsid w:val="63A8414B"/>
    <w:rsid w:val="6520627C"/>
    <w:rsid w:val="6BAC2FFB"/>
    <w:rsid w:val="6E5B4115"/>
    <w:rsid w:val="6FEC40A4"/>
    <w:rsid w:val="7221299F"/>
    <w:rsid w:val="744A52F0"/>
    <w:rsid w:val="780909A6"/>
    <w:rsid w:val="7B4C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2105</Words>
  <Characters>2120</Characters>
  <Lines>21</Lines>
  <Paragraphs>6</Paragraphs>
  <TotalTime>24</TotalTime>
  <ScaleCrop>false</ScaleCrop>
  <LinksUpToDate>false</LinksUpToDate>
  <CharactersWithSpaces>2124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2019-05-11T04:46:00Z</dcterms:created>
  <dc:creator>Administrator</dc:creator>
  <cp:lastModifiedBy>大大</cp:lastModifiedBy>
  <dcterms:modified xsi:type="dcterms:W3CDTF">2024-06-12T02:12:03Z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BF67445DE73D46F58CBA273A77D3535A</vt:lpwstr>
  </property>
</Properties>
</file>