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巢熠阳、程诺、何书泽</w:t>
      </w:r>
      <w:r>
        <w:rPr>
          <w:rFonts w:hint="eastAsia"/>
          <w:b w:val="0"/>
          <w:bCs w:val="0"/>
          <w:lang w:val="en-US" w:eastAsia="zh-CN"/>
        </w:rPr>
        <w:t>缺</w:t>
      </w:r>
      <w:r>
        <w:rPr>
          <w:rFonts w:hint="eastAsia"/>
          <w:b w:val="0"/>
          <w:bCs w:val="0"/>
          <w:u w:val="none"/>
          <w:lang w:val="en-US" w:eastAsia="zh-CN"/>
        </w:rPr>
        <w:t>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《美术：夏日荷花》</w:t>
      </w:r>
    </w:p>
    <w:p>
      <w:pPr>
        <w:spacing w:line="320" w:lineRule="exact"/>
        <w:ind w:firstLine="422" w:firstLineChars="200"/>
        <w:rPr>
          <w:rFonts w:hint="eastAsia" w:ascii="宋体" w:hAnsi="宋体"/>
          <w:b w:val="0"/>
          <w:bCs w:val="0"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荷花</w:t>
      </w:r>
      <w:r>
        <w:rPr>
          <w:rFonts w:hint="eastAsia" w:ascii="宋体" w:hAnsi="宋体"/>
          <w:szCs w:val="21"/>
          <w:lang w:val="en-US" w:eastAsia="zh-CN"/>
        </w:rPr>
        <w:t>是夏天常见的花卉，一朵荷花由</w:t>
      </w:r>
      <w:r>
        <w:rPr>
          <w:rFonts w:hint="eastAsia" w:ascii="宋体" w:hAnsi="宋体"/>
          <w:szCs w:val="21"/>
        </w:rPr>
        <w:t>很多较大的花瓣组成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本次活动主要是在欣赏夏日的池塘的基础上，</w:t>
      </w:r>
      <w:r>
        <w:rPr>
          <w:rFonts w:hint="eastAsia" w:ascii="宋体" w:hAnsi="宋体"/>
          <w:szCs w:val="21"/>
          <w:lang w:val="en-US" w:eastAsia="zh-CN"/>
        </w:rPr>
        <w:t>引导幼儿</w:t>
      </w:r>
      <w:r>
        <w:rPr>
          <w:rFonts w:hint="eastAsia" w:ascii="宋体" w:hAnsi="宋体"/>
          <w:szCs w:val="21"/>
        </w:rPr>
        <w:t>用流畅的线条勾画出夏日池塘的景色，</w:t>
      </w:r>
      <w:r>
        <w:rPr>
          <w:rFonts w:hint="eastAsia" w:ascii="宋体" w:hAnsi="宋体"/>
          <w:szCs w:val="21"/>
          <w:lang w:val="en-US" w:eastAsia="zh-CN"/>
        </w:rPr>
        <w:t>从而</w:t>
      </w:r>
      <w:r>
        <w:rPr>
          <w:rFonts w:hint="eastAsia" w:ascii="宋体" w:hAnsi="宋体"/>
          <w:szCs w:val="21"/>
        </w:rPr>
        <w:t>体现荷花的美丽。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121285</wp:posOffset>
                  </wp:positionV>
                  <wp:extent cx="1813560" cy="1360170"/>
                  <wp:effectExtent l="0" t="0" r="2540" b="11430"/>
                  <wp:wrapNone/>
                  <wp:docPr id="2" name="图片 2" descr="IMG_0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9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3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111760</wp:posOffset>
                  </wp:positionV>
                  <wp:extent cx="1813560" cy="1360170"/>
                  <wp:effectExtent l="0" t="0" r="2540" b="11430"/>
                  <wp:wrapNone/>
                  <wp:docPr id="3" name="图片 3" descr="IMG_0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9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tabs>
                <w:tab w:val="left" w:pos="79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76200</wp:posOffset>
                  </wp:positionV>
                  <wp:extent cx="1813560" cy="1360170"/>
                  <wp:effectExtent l="0" t="0" r="2540" b="11430"/>
                  <wp:wrapNone/>
                  <wp:docPr id="5" name="图片 5" descr="IMG_0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93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喜欢夏日的池塘里的荷花，能合理布局画面的季节，萌发热爱大自然的美好情感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陈盼、金栩萌、穆永泽、任伊桐、丁妤暄、方雅颂、叶歆雅、缪欣妍、杨芷若、唐锦轩、陈晓蕊、朱姝妍、蒋绍文、王钧逸、钱宣妤、欧阳悦。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1312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藜麦饭、青椒卤鸭胗、番茄炒鸡蛋</w:t>
      </w:r>
      <w:r>
        <w:rPr>
          <w:rFonts w:hint="eastAsia"/>
          <w:b w:val="0"/>
          <w:bCs w:val="0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0288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今天27位幼儿听完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其中，</w:t>
      </w:r>
      <w:r>
        <w:rPr>
          <w:rFonts w:hint="eastAsia"/>
          <w:b/>
          <w:bCs/>
          <w:u w:val="single"/>
          <w:lang w:val="en-US" w:eastAsia="zh-CN"/>
        </w:rPr>
        <w:t>蒋绍文</w:t>
      </w:r>
      <w:r>
        <w:rPr>
          <w:rFonts w:hint="eastAsia"/>
          <w:b w:val="0"/>
          <w:bCs w:val="0"/>
          <w:u w:val="none"/>
          <w:lang w:val="en-US" w:eastAsia="zh-CN"/>
        </w:rPr>
        <w:t>未睡。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陈盼、郑雅姝、金栩萌、穆永泽、任伊桐、丁妤暄、陈雨航、张砚钧、方雅颂、徐梓嘉、叶歆雅、柳晨熙、缪欣妍、杨芷若、高文浩、韩璟昱、周扬、万灵杰、唐锦轩、陈晓蕊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109855</wp:posOffset>
                </wp:positionV>
                <wp:extent cx="6496050" cy="21590"/>
                <wp:effectExtent l="0" t="6350" r="6350" b="101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4.7pt;margin-top:8.65pt;height:1.7pt;width:511.5pt;z-index:251665408;mso-width-relative:page;mso-height-relative:page;" filled="f" stroked="t" coordsize="21600,21600" o:gfxdata="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3nMGZ2gAAAAkBAAAPAAAAAAAAAAEAIAAAACIAAABkcnMvZG93bnJldi54bWxQSwEC&#10;FAAUAAAACACHTuJAdVAob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老师的话：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1.天气炎热，请大朋友们在家中也要提醒宝贝们多喝水哦！</w:t>
      </w:r>
    </w:p>
    <w:p>
      <w:pPr>
        <w:autoSpaceDN w:val="0"/>
        <w:spacing w:line="300" w:lineRule="exact"/>
        <w:ind w:firstLine="422" w:firstLineChars="200"/>
        <w:rPr>
          <w:rFonts w:hint="eastAsia"/>
          <w:b/>
          <w:bCs/>
        </w:rPr>
      </w:pP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0E59FE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2214ED8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7A1EC2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B885F6B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1715</Words>
  <Characters>1719</Characters>
  <Lines>10</Lines>
  <Paragraphs>2</Paragraphs>
  <TotalTime>0</TotalTime>
  <ScaleCrop>false</ScaleCrop>
  <LinksUpToDate>false</LinksUpToDate>
  <CharactersWithSpaces>1730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2024-06-13T15:48:21Z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44BB729D56F448B1AAB876DBE601050D_13</vt:lpwstr>
  </property>
</Properties>
</file>