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蒋曜宇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2001.01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常州幼儿师范学校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龙虎塘街道中心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2021.08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2023年江苏省优秀幼儿教育论文案例评比：一等奖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积极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区级公开课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1次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年内争取通过幼儿园二级教师的评选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参与区级课题一次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2023.9-</w:t>
            </w:r>
          </w:p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2024.8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专业称号：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累积评定资料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职称评定：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累积评定资料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荣誉嘉奖：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做好工作，积极争取荣誉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教育工作：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关心每一个孩子，对孩子细心耐心，关注儿童的身心发展，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了解充实幼儿心理建设相关方面的内容，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将活动中学习到的知识内化、吸收，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在遇到实际问题时，积极运动策略解决。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教学工作：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努力提高自身教育教学能力，注重幼儿的游戏教学，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申报园内、园际或区级公开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次。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积极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参加园内基本功竞赛。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教科研：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积极参与培育室相关课题，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撰写与绘本相关解决幼儿的心理建设实际案例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2024.9-</w:t>
            </w:r>
          </w:p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2025.8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专业称号：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幼儿园二级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职称评定：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累积评定资料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教育工作：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在一日生活中用自己的行为方式去感染幼儿，真正做到为人师表，以关怀的态度与幼儿交往，跟幼儿成为好朋友，有效的将培育室学习到的观念转化为教育行为。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教学工作：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积极参加园内、培育室相关活动，深入课堂，观摩活动，对教学过程、一日保教活动进行探讨，适时思考、反思。加强专业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知识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技能的学习，能更多的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大家一起研究在教学方面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小技巧，提升自己。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教科研：在教育技能基本熟练的基础上，积极参与班级管理工作，提高班级管理能力。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学校课题研究工作，促进自身专业成长。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2025.9-</w:t>
            </w:r>
          </w:p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2026.8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专业称号：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幼儿园二级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职称评定：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累积评定资料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教育工作：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要给学生一桶水，自己必须要有一-池水，也许一池水也是不够的，因为学生对知识渴望是永无止境的。自己必须树立终身学习的理念并付诸于实践。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3、动脑动笔。坚持写教学案例、教育叙事、教学随笔、教研论文等等，争取至少有一篇公开发表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教学工作：</w:t>
            </w:r>
            <w:r>
              <w:rPr>
                <w:rFonts w:hint="eastAsia"/>
                <w:sz w:val="24"/>
                <w:szCs w:val="24"/>
              </w:rPr>
              <w:t>在平时对幼儿加强的察、解读，更深入的了解幼儿，能有捕捉到新的教育知识点的敏感度。将自己的特色付诸行动不断调整自己的教学行为，在教育教学过程中初步形成自己的特色。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教科研：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积极完成区课题的案例，论文投稿，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争取发表或获奖2篇。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1、学习《幼儿园教育指导纲要》、《指南》学会说课、评课、分析教材的难重点，丰富理论水平。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2.听课，是自己进步最快的途径。要多听课，学习他人的教学长处。.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3.课堂实践，课堂是教师实践的最好舞台，认认真真上好每一节课。在教学实践中努力形成自己的教学风格，努力走出一条属于自己的教学之路。.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4.经常反思。教学反思是“教师专业发展和自我成长的核心因素”。坚持反思可以总结实践升华经验;也可以发现自身的不足。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、努力撰写教科研论文，争取获奖和发表，积极参加各种教研活动和课题研究，在活动中提升自己。</w:t>
            </w:r>
          </w:p>
        </w:tc>
      </w:tr>
    </w:tbl>
    <w:p>
      <w:bookmarkStart w:id="0" w:name="_GoBack"/>
      <w:bookmarkEnd w:id="0"/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U2YzdjYTMxY2ExNzhlZDNjZGZjNmNlNTllMjczYzk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7256BC9"/>
    <w:rsid w:val="19A0482E"/>
    <w:rsid w:val="1B1A3AF7"/>
    <w:rsid w:val="220359E6"/>
    <w:rsid w:val="23B52DA8"/>
    <w:rsid w:val="24BE480F"/>
    <w:rsid w:val="25906227"/>
    <w:rsid w:val="27042DA0"/>
    <w:rsid w:val="28FD2F07"/>
    <w:rsid w:val="2A655DC7"/>
    <w:rsid w:val="2B8E34E0"/>
    <w:rsid w:val="2C9F7FD3"/>
    <w:rsid w:val="2CDB1FE1"/>
    <w:rsid w:val="31DD0577"/>
    <w:rsid w:val="35D46191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AB86A25"/>
    <w:rsid w:val="5D265254"/>
    <w:rsid w:val="617378F3"/>
    <w:rsid w:val="634A3F0C"/>
    <w:rsid w:val="649B4C96"/>
    <w:rsid w:val="662E6406"/>
    <w:rsid w:val="69C23A84"/>
    <w:rsid w:val="746F517B"/>
    <w:rsid w:val="749E5B09"/>
    <w:rsid w:val="7876CCF6"/>
    <w:rsid w:val="79332E4B"/>
    <w:rsid w:val="7CCF1D9C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1131</Words>
  <Characters>1188</Characters>
  <Lines>6</Lines>
  <Paragraphs>1</Paragraphs>
  <TotalTime>0</TotalTime>
  <ScaleCrop>false</ScaleCrop>
  <LinksUpToDate>false</LinksUpToDate>
  <CharactersWithSpaces>1197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羽毛球煞</cp:lastModifiedBy>
  <cp:lastPrinted>2016-12-08T12:26:00Z</cp:lastPrinted>
  <dcterms:modified xsi:type="dcterms:W3CDTF">2024-06-13T01:50:38Z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F8069E7DB71E4F64ADBF055E8D501CFF_12</vt:lpwstr>
  </property>
</Properties>
</file>