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奔牛初级中学2023—2024学年第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学期期末结束及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暑假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工作安排</w:t>
      </w:r>
    </w:p>
    <w:p>
      <w:pPr>
        <w:bidi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一、重要日程：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1.休业式：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暑假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开始：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4.报到：行政人员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szCs w:val="24"/>
        </w:rPr>
        <w:t>日；教职工：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</w:rPr>
        <w:t>日；教研活动：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日；学生：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5.开学：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bidi w:val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二、具体日程：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</w:pPr>
    </w:p>
    <w:p>
      <w:pPr>
        <w:bidi w:val="0"/>
      </w:pPr>
    </w:p>
    <w:tbl>
      <w:tblPr>
        <w:tblStyle w:val="6"/>
        <w:tblpPr w:leftFromText="180" w:rightFromText="180" w:vertAnchor="page" w:horzAnchor="page" w:tblpX="1120" w:tblpY="3351"/>
        <w:tblOverlap w:val="never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014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主要工作安排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责任处室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6.8—6.10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端午放假三天，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6月11日周二到校上课。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校园绿化除草，草坪修剪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电脑1室、电脑2室、学生报告厅中门东女厕所顶水管漏水修理。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6.11—6.15</w:t>
            </w: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协助课程教学处整理中考考务用品。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协助课程教学处布置中考试场、考务室。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对信息中心、广播室进行检查，并编排中考时间表。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编制中考菜谱（交校长室审核）。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6.11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八年级信息技术会考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6.11—6.12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七八年级期末模拟练习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八年级地理生物会考模拟练习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6.16（周日）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调上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6月18日（周二）的课，九年级教师进班答疑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中考前进行一次食堂食品安全和卫生检查（上午9点，参加人员陈志伟、王建新、张军、李江龙、吴建芬）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6.17（周一）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七、八年级上午四节课后，用完午餐放学。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6.18—6.20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七、八年级中考调休三天，九年级中考。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6.20</w:t>
            </w:r>
          </w:p>
        </w:tc>
        <w:tc>
          <w:tcPr>
            <w:tcW w:w="70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市教科院领取七年级地生期末试卷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九年级中考结束，将废纸、废书统一送至清洁工办公室隔壁储藏室。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九年级中考结束，各班把教室打扫干净、整理好课桌（排放整齐）、关闭门窗，切断电源，空调遥控器归还至后勤服务处李江龙老师处。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各班文明学生评选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龙城初级中学领取八年级地生期末试卷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七年级生物、地理期末调研，八年级生物、地理会考。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答题卡下午6点前送至龙城初级中学躬行楼一楼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6月21—24日，七位老师，8点前赴常州市旅游商贸学校进行中考阅卷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6.22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五位老师赴龙城初中，进行生物、地理结业考试阅卷工作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6.22—6.23（周六、周日）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七、八年级调上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6月19、20日（周三、周四）课务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6.24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领取期末七八年级期末试卷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6.25前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各处室上报本部门兼职档案员一名，整理本部门需向学校档案室移交的纸质材料（附上移交清单），最迟于7月15日前完成移交工作。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6.25—6.27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七、八年级期末质量调研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七、八年级期末考结束后，将废纸、废书统一送至清洁工办公室隔壁储藏室。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6.26—6.27前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安排七年级的校际联合阅卷，八年级的全区的联合阅卷工作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6.28前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备课组长负责出好九年级中考补考卷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6.28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完成七八年级期末成绩上报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各班三好生、优秀学生评选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印发暑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假告家长书，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进行假期安全教育；布置暑假“七彩的夏日”活动事宜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各社团辅导老师上交本学期社团活动记录手册（6月2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日）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6.29前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班主任完成学籍卡、成绩报告单的填写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6.29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对各功能室进行检查（各功能室负责人在早上8:00把门打开，等待检查）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6.30前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备课组长收齐并上交，本学期教师公开课教案及评价表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完成班主任教务处考核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完成教师绩效的部分考核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完成教师上半年延时的统计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校级课题资料上交（课题申报书+课题申报介绍PPT）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青年教师个人成长汇报（人员具体见通知）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暑期各项教科研培训报名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教师发展处学期工作盘点总结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2024年上半年学校、教师个人（论文）、学生获奖汇总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6.30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公布中考成绩，下午安排九年级部分学生补考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学校网站本学期教职工病事假情况公示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七、八年级休业式（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具体时间另行通知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安全、法制教育相关视频将发在班主任群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班主任上交材料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）本学期家长会材料</w:t>
            </w:r>
          </w:p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（2）班主任手册（各内容填写完整）</w:t>
            </w:r>
          </w:p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（3）大家访材料（尽量全班覆盖，上传ftp://172.16.10.251/）</w:t>
            </w:r>
          </w:p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）班级主题活动详细教案</w:t>
            </w:r>
          </w:p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七年级：《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行为习惯教育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》；《理想信念教育》；</w:t>
            </w:r>
          </w:p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八年级：《中华优秀传统文化教育》；《学生学习习惯教育》；</w:t>
            </w:r>
          </w:p>
          <w:p>
            <w:pPr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九年级：《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励志教育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》；《心理健康教育》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（5）各班心理个案辅导一份（表格在班主任群下载）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充实学生成长记录册并在全班进行一次交流（初三成长记录手册交还学生），相关培训另行通知。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七、八年级休业式结束后，各班把教室打扫干净、整理好课桌（排放整齐）、关闭门窗，切断电源，空调遥控器归还至后勤服务处李江龙老师处。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关闭部分直饮水机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6月下旬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在学期结束前（截止到6月30日），各处室撰写并上交本学期本部门工作总结（电子稿）。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新优质项目：课程设计内涵发展项目设计方案文本审定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党支部活动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开展2023—2024学年度教职工年度考核工作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7.2—7.5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关注提前批次办理录取、第一批次办理录取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赴区教育局九年级学生毕业证书盖章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7.4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完成班主任考核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九年级学生领取毕业证书，第二批次第1小批填报志愿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7014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组织第二批次第2小批志愿填报</w:t>
            </w:r>
          </w:p>
        </w:tc>
        <w:tc>
          <w:tcPr>
            <w:tcW w:w="1419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7.12—7.13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第二批次办理录取，九年级各班汇总录取及相关情况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7.15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课程教学处本学期材料归档工作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上半年教师绩效考核教导处部分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7.15—7.31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完善新校装备验收资料，迎接区装备中心专家验收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整理档案室，迎接下半年区级规范档案室评估验收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7月上旬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七年级新生报到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8.20—8.25</w:t>
            </w: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更换直饮水机滤芯，并进行水样检测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暑假期间</w:t>
            </w: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食堂零星改造结算。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暑假期间食堂洗碗间、烹饪间地砖修补。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食堂烹饪间油烟机及烟道清洗。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计划暑假期间食堂办公室改造。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东大门外广场施工。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编制校门口升降柱采购方案，东大门外安装可升降防撞柱和不可升降防撞柱。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930" w:right="1009" w:bottom="93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0044f7e3-ceab-4be5-9c17-406532743fc5"/>
  </w:docVars>
  <w:rsids>
    <w:rsidRoot w:val="672F2DFF"/>
    <w:rsid w:val="05725FEB"/>
    <w:rsid w:val="06570D60"/>
    <w:rsid w:val="0B701402"/>
    <w:rsid w:val="0E2F181A"/>
    <w:rsid w:val="10234346"/>
    <w:rsid w:val="12EF1D7B"/>
    <w:rsid w:val="1D4E35A9"/>
    <w:rsid w:val="2DBC4CF9"/>
    <w:rsid w:val="2EC17538"/>
    <w:rsid w:val="333F0A4E"/>
    <w:rsid w:val="355765D0"/>
    <w:rsid w:val="3BAB366E"/>
    <w:rsid w:val="48C91301"/>
    <w:rsid w:val="54E16278"/>
    <w:rsid w:val="672F2DFF"/>
    <w:rsid w:val="74A84740"/>
    <w:rsid w:val="78E43CA7"/>
    <w:rsid w:val="7DB51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5</TotalTime>
  <ScaleCrop>false</ScaleCrop>
  <LinksUpToDate>false</LinksUpToDate>
  <CharactersWithSpaces>14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2024-06-04T23:56:00Z</dcterms:created>
  <dc:creator>宋朝人</dc:creator>
  <cp:lastModifiedBy>宋朝人</cp:lastModifiedBy>
  <dcterms:modified xsi:type="dcterms:W3CDTF">2024-06-11T00:46:18Z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75B2B0BAF9ED49C588377F63180AB2D0</vt:lpwstr>
  </property>
</Properties>
</file>