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  <w:lang w:val="en-US" w:eastAsia="zh-CN"/>
        </w:rPr>
        <w:t>中二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504"/>
        <w:gridCol w:w="1690"/>
        <w:gridCol w:w="1660"/>
        <w:gridCol w:w="2044"/>
        <w:gridCol w:w="197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热闹的夏天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夏天是孩子们喜欢的季节，在此主题中，引导孩子们关注夏季的特征，主动感知夏天周围环境的变化；充分享受夏天的特别时光，品尝夏天甜甜的水果与冷饮，开心地玩风与玩水；学习如何进行夏季保健，并积极参与夏季里的活动，度过一个快乐而热闹的夏天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 感知夏天天气的炎热及周围环境的变化，了解夏天气候与动植物以及人类的关系，尝试对动植物进行连续观察，感受夏季里动植物的生长变化。</w:t>
            </w:r>
          </w:p>
          <w:p>
            <w:p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 会用恰当的词语描述夏季的特征，有感情地朗诵文学作品，阅读图书；欣赏有关夏季的美术作品，会画出或做出夏季服装、用品；用歌声和演奏打击乐器的方式表现有关夏天的乐曲。</w:t>
            </w:r>
          </w:p>
          <w:p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3.喜欢夏天，产生对夏天的美好情感。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建构区：夏天的池塘、乐园            益智区：有趣的扑克牌、图形找家</w:t>
            </w:r>
          </w:p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阅读区：热闹的夏天、夏天趣事        美工区：送给哥哥姐姐的礼物、太阳帽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滑梯真好玩、 骑车乐趣多、时光隧道、 小小建筑师、 玩羊角球 、好玩的竹梯小小建筑师、 玩羊角球 、好玩的竹梯、圈圈乐、丛林野战、羽毛球、时光隧道、轮胎乐、山坡探险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97"/>
              </w:tabs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</w:t>
            </w:r>
            <w:r>
              <w:rPr>
                <w:rFonts w:hint="eastAsia" w:ascii="宋体" w:hAnsi="宋体"/>
                <w:szCs w:val="21"/>
                <w:lang w:eastAsia="zh-CN"/>
              </w:rPr>
              <w:t>：食品安全、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防溺水、不去人多的地方、不玩恶作剧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大雨小雨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2.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小猪运西瓜  3.玩泥《好吃的西瓜》创意《好吃的西瓜》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 xml:space="preserve">水果店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过夏天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atLeast"/>
        </w:trPr>
        <w:tc>
          <w:tcPr>
            <w:tcW w:w="127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角色区：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小不点冷饮店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美工区：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夏天的服装</w:t>
            </w:r>
          </w:p>
          <w:p>
            <w:pP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表演区：</w:t>
            </w:r>
          </w:p>
          <w:p>
            <w:pPr>
              <w:ind w:firstLine="210" w:firstLineChars="100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大雨和小雨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科探游戏：</w:t>
            </w:r>
          </w:p>
          <w:p>
            <w:pPr>
              <w:ind w:firstLine="210" w:firstLineChars="100"/>
              <w:jc w:val="lef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沉与浮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创造性游戏：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建构游戏：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《夏天的池塘》 （一）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ind w:firstLine="210" w:firstLineChars="1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快乐运圈圈</w:t>
            </w:r>
          </w:p>
        </w:tc>
        <w:tc>
          <w:tcPr>
            <w:tcW w:w="2044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户外自主游戏：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运动区：小小运输员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游戏区：野餐乐趣多</w:t>
            </w:r>
          </w:p>
          <w:p>
            <w:pPr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写生区：</w:t>
            </w:r>
          </w:p>
          <w:p>
            <w:pPr>
              <w:ind w:firstLine="194" w:firstLineChars="100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快乐的小朋友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美工区：制作扇子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表演区：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小兔子开铺子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益智区：有趣的影子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体育游戏：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极速穿越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Cs w:val="21"/>
              </w:rPr>
              <w:t>游戏：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小白小白上楼梯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区域游戏：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邀请舞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相邻的朋友</w:t>
            </w: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美工区：送礼物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家长资源：建议家长鼓励孩子主动关心夏季户外高温工作者，用自己的方式去慰问他们。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班级环境与材料调整：</w:t>
            </w:r>
            <w:r>
              <w:rPr>
                <w:rFonts w:hint="eastAsia" w:ascii="宋体" w:hAnsi="宋体" w:cs="宋体"/>
                <w:szCs w:val="21"/>
              </w:rPr>
              <w:t>开展问卷调查，搜集、展示孩子们对 “夏天”的疑问，让幼儿能根据自己的想法来创设环境、设计活动，体验到“我是环境小主人”的自豪感、成就感。支持孩子们的做法，和孩子共同创设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有关夏天的</w:t>
            </w:r>
            <w:r>
              <w:rPr>
                <w:rFonts w:hint="eastAsia" w:ascii="宋体" w:hAnsi="宋体" w:cs="宋体"/>
                <w:szCs w:val="21"/>
              </w:rPr>
              <w:t>环境、区域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夏天天气炎热，幼儿出汗多、易疲劳。晨间锻炼和户外活动前后，鼓励幼儿多饮水。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做好相关防溺水的宣传教育工作，督促家园共同配合完成。</w:t>
            </w:r>
          </w:p>
        </w:tc>
      </w:tr>
    </w:tbl>
    <w:p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班级老师：</w:t>
      </w:r>
      <w:r>
        <w:rPr>
          <w:rFonts w:hint="eastAsia"/>
          <w:sz w:val="24"/>
          <w:lang w:val="en-US" w:eastAsia="zh-CN"/>
        </w:rPr>
        <w:t>钱军 王瑾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曹桂琴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6月14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cdwrTY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YTQ5NmI4Nzc2YjkzOTlkYjYxZmUzNDQ5MThiMzUifQ=="/>
  </w:docVars>
  <w:rsids>
    <w:rsidRoot w:val="00172A27"/>
    <w:rsid w:val="000443E9"/>
    <w:rsid w:val="000A5B38"/>
    <w:rsid w:val="000B39D2"/>
    <w:rsid w:val="00186727"/>
    <w:rsid w:val="0025199A"/>
    <w:rsid w:val="00270186"/>
    <w:rsid w:val="003A7936"/>
    <w:rsid w:val="00405269"/>
    <w:rsid w:val="00416693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728A"/>
    <w:rsid w:val="009A7030"/>
    <w:rsid w:val="009F1BF1"/>
    <w:rsid w:val="00A152B6"/>
    <w:rsid w:val="00A36E44"/>
    <w:rsid w:val="00A91A65"/>
    <w:rsid w:val="00B57091"/>
    <w:rsid w:val="00B95276"/>
    <w:rsid w:val="00D87B05"/>
    <w:rsid w:val="00D93CC1"/>
    <w:rsid w:val="00F05B3A"/>
    <w:rsid w:val="00F832EE"/>
    <w:rsid w:val="00FA25F8"/>
    <w:rsid w:val="00FD62AE"/>
    <w:rsid w:val="025D6BED"/>
    <w:rsid w:val="053B2499"/>
    <w:rsid w:val="05FC4B37"/>
    <w:rsid w:val="07EA673C"/>
    <w:rsid w:val="0A1A6F23"/>
    <w:rsid w:val="0AFE04A4"/>
    <w:rsid w:val="0B871679"/>
    <w:rsid w:val="0CF16826"/>
    <w:rsid w:val="109E7152"/>
    <w:rsid w:val="163836F0"/>
    <w:rsid w:val="174D2C0B"/>
    <w:rsid w:val="18B7238E"/>
    <w:rsid w:val="1AA815AF"/>
    <w:rsid w:val="1FCD2AA2"/>
    <w:rsid w:val="20946138"/>
    <w:rsid w:val="20F16975"/>
    <w:rsid w:val="23BF2B25"/>
    <w:rsid w:val="247959F1"/>
    <w:rsid w:val="29C82957"/>
    <w:rsid w:val="2A2A3F5B"/>
    <w:rsid w:val="2CAB1112"/>
    <w:rsid w:val="2D100E56"/>
    <w:rsid w:val="36397704"/>
    <w:rsid w:val="3D625382"/>
    <w:rsid w:val="3EB21CFF"/>
    <w:rsid w:val="41E04C24"/>
    <w:rsid w:val="42997141"/>
    <w:rsid w:val="48E53464"/>
    <w:rsid w:val="53765B69"/>
    <w:rsid w:val="53FE259A"/>
    <w:rsid w:val="556D7C90"/>
    <w:rsid w:val="59BA6215"/>
    <w:rsid w:val="59E908FE"/>
    <w:rsid w:val="5B0A0E97"/>
    <w:rsid w:val="5B5213BE"/>
    <w:rsid w:val="5C700ABB"/>
    <w:rsid w:val="6143039D"/>
    <w:rsid w:val="63590869"/>
    <w:rsid w:val="65D56282"/>
    <w:rsid w:val="715A00CE"/>
    <w:rsid w:val="71AD37BF"/>
    <w:rsid w:val="75B545AA"/>
    <w:rsid w:val="76E57B7F"/>
    <w:rsid w:val="771B6C2E"/>
    <w:rsid w:val="77CF23B0"/>
    <w:rsid w:val="7EC6610C"/>
    <w:rsid w:val="7FA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1063</Words>
  <Characters>1080</Characters>
  <Lines>7</Lines>
  <Paragraphs>2</Paragraphs>
  <TotalTime>3</TotalTime>
  <ScaleCrop>false</ScaleCrop>
  <LinksUpToDate>false</LinksUpToDate>
  <CharactersWithSpaces>1168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 王瑾</cp:lastModifiedBy>
  <dcterms:modified xsi:type="dcterms:W3CDTF">2024-06-06T08:42:07Z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6823DCB49415432FBD0A00A4EDA6BBA3_13</vt:lpwstr>
  </property>
</Properties>
</file>