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</w:t>
      </w:r>
      <w:r>
        <w:rPr>
          <w:rFonts w:hint="eastAsia" w:ascii="黑体" w:hAnsi="黑体" w:eastAsia="黑体"/>
          <w:sz w:val="32"/>
          <w:szCs w:val="32"/>
          <w:lang w:eastAsia="zh-CN"/>
        </w:rPr>
        <w:t>学前教育周萍</w:t>
      </w:r>
      <w:r>
        <w:rPr>
          <w:rFonts w:hint="eastAsia" w:ascii="黑体" w:hAnsi="黑体" w:eastAsia="黑体"/>
          <w:sz w:val="32"/>
          <w:szCs w:val="32"/>
        </w:rPr>
        <w:t>优秀教师培育室成员个人三年发展规划表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tbl>
      <w:tblPr>
        <w:tblStyle w:val="5"/>
        <w:tblW w:w="9249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冯天瑶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198703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盐城师范学院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薛家镇中心幼儿园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200908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tabs>
                <w:tab w:val="left" w:pos="741"/>
              </w:tabs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幼儿园一级</w:t>
            </w:r>
          </w:p>
          <w:p>
            <w:pPr>
              <w:widowControl/>
              <w:tabs>
                <w:tab w:val="left" w:pos="741"/>
              </w:tabs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202101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7790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获区“德育先进工作者”、镇“最美教师”荣誉称号。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获常州市新北区信息技术评优课一等奖，获区种植案例一等奖，获区骏马杯比赛二等奖；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参与2个省级课题，目前主持1个市级课题，微课获区一等奖；积极发表论文，多次获省区级论文比赛一、二等奖。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24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总目标</w:t>
            </w:r>
          </w:p>
        </w:tc>
        <w:tc>
          <w:tcPr>
            <w:tcW w:w="7790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1.依托培育室，不断提升学习能力、专业能力等。</w:t>
            </w:r>
          </w:p>
          <w:p>
            <w:pPr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2.付之于行动，用心、用爱关注幼儿园心理教育。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7790" w:type="dxa"/>
            <w:gridSpan w:val="5"/>
            <w:vAlign w:val="center"/>
          </w:tcPr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以“新北区骨干教师”称号为基础目标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做高级教师评定的准备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争取能够获市、区等荣誉</w:t>
            </w:r>
          </w:p>
          <w:p>
            <w:pPr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关注幼儿身心健康发展，培养幼儿良好的生活习惯</w:t>
            </w:r>
          </w:p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开1-2次公开课或讲座</w:t>
            </w:r>
          </w:p>
          <w:p>
            <w:pPr>
              <w:rPr>
                <w:rFonts w:hint="default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研究相关项目，撰写相关论文1-2篇并积极投稿，参加课题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7790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尝试参与“新北区学科带头人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评定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做高级教师评定的准备</w:t>
            </w:r>
          </w:p>
          <w:p>
            <w:pPr>
              <w:rPr>
                <w:rFonts w:hint="default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依托小班适应课程，关注幼儿社会适应、人际交往等行为</w:t>
            </w:r>
            <w:bookmarkStart w:id="0" w:name="_GoBack"/>
            <w:bookmarkEnd w:id="0"/>
          </w:p>
          <w:p>
            <w:pPr>
              <w:rPr>
                <w:rFonts w:hint="default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cs="宋体"/>
                <w:color w:val="000000"/>
                <w:kern w:val="0"/>
                <w:sz w:val="24"/>
                <w:szCs w:val="21"/>
              </w:rPr>
              <w:t>教学工作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eastAsia="zh-CN"/>
              </w:rPr>
              <w:t>：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  <w:lang w:val="en-US" w:eastAsia="zh-CN"/>
              </w:rPr>
              <w:t>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1-2次公开课或讲座</w:t>
            </w:r>
          </w:p>
          <w:p>
            <w:pPr>
              <w:rPr>
                <w:rFonts w:hint="default" w:ascii="宋体" w:hAnsi="宋体" w:eastAsia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研究相关项目，撰写相关论文1-2篇并积极投稿，参加课题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7790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为“常州市骨干教师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目标而努力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做高级教师评定的准备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关注幼儿身心健康发展，培养幼儿良好的生活习惯</w:t>
            </w:r>
          </w:p>
          <w:p>
            <w:pP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开1次公开课或讲座</w:t>
            </w:r>
          </w:p>
          <w:p>
            <w:pPr>
              <w:rPr>
                <w:rFonts w:hint="default" w:ascii="宋体" w:hAnsi="宋体" w:eastAsia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研究相关项目，撰写相关论文1并发表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7790" w:type="dxa"/>
            <w:gridSpan w:val="5"/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0"/>
                <w:tab w:val="clear" w:pos="312"/>
              </w:tabs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夯实理论基础。学习相关书籍，丰富对幼儿心理、健康心理等认知。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left" w:pos="0"/>
                <w:tab w:val="clear" w:pos="312"/>
              </w:tabs>
              <w:ind w:left="0" w:leftChars="0"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完善学习计划。已三年发展的计划为总目标，小步前进。</w:t>
            </w:r>
          </w:p>
          <w:p>
            <w:pPr>
              <w:widowControl/>
              <w:numPr>
                <w:ilvl w:val="0"/>
                <w:numId w:val="2"/>
              </w:numPr>
              <w:tabs>
                <w:tab w:val="left" w:pos="0"/>
                <w:tab w:val="clear" w:pos="312"/>
              </w:tabs>
              <w:ind w:left="0" w:leftChars="0" w:firstLine="0" w:firstLineChars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借力平台机会。在培育室的学习机会，多听多看多辐射。</w:t>
            </w:r>
          </w:p>
        </w:tc>
      </w:tr>
    </w:tbl>
    <w:p>
      <w:r>
        <w:rPr>
          <w:rFonts w:hint="eastAsia"/>
        </w:rPr>
        <w:t>备注：1、请培育室成员认真分析自身实际情况，务实填写规划表，相关目标表达明确。</w:t>
      </w:r>
    </w:p>
    <w:p>
      <w:pPr>
        <w:rPr>
          <w:sz w:val="30"/>
          <w:szCs w:val="30"/>
        </w:rPr>
      </w:pPr>
      <w:r>
        <w:rPr>
          <w:rFonts w:hint="eastAsia"/>
        </w:rPr>
        <w:t xml:space="preserve">      2、该规划表一式2份，成员本人、培育室各存一份，作为年度考核的主要依据。</w:t>
      </w: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B4A1F"/>
    <w:multiLevelType w:val="singleLevel"/>
    <w:tmpl w:val="976B4A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F503D2"/>
    <w:multiLevelType w:val="singleLevel"/>
    <w:tmpl w:val="25F503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JmZDQ4NmRlN2YwMTQ2ZmM5MDY2ZjMyZjFlMDJjYzU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CF3301A"/>
    <w:rsid w:val="0E1C1719"/>
    <w:rsid w:val="12B33767"/>
    <w:rsid w:val="17256BC9"/>
    <w:rsid w:val="19A0482E"/>
    <w:rsid w:val="1B1A3AF7"/>
    <w:rsid w:val="220359E6"/>
    <w:rsid w:val="23B52DA8"/>
    <w:rsid w:val="24BE480F"/>
    <w:rsid w:val="27042DA0"/>
    <w:rsid w:val="289B053A"/>
    <w:rsid w:val="28FD2F07"/>
    <w:rsid w:val="2A655DC7"/>
    <w:rsid w:val="2B8E34E0"/>
    <w:rsid w:val="2C9F7FD3"/>
    <w:rsid w:val="2CDB1FE1"/>
    <w:rsid w:val="2CFC3293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9E75402"/>
    <w:rsid w:val="4AF10070"/>
    <w:rsid w:val="5067078F"/>
    <w:rsid w:val="51F313EC"/>
    <w:rsid w:val="53281258"/>
    <w:rsid w:val="5674432E"/>
    <w:rsid w:val="586900F6"/>
    <w:rsid w:val="5D0D086C"/>
    <w:rsid w:val="5D265254"/>
    <w:rsid w:val="617378F3"/>
    <w:rsid w:val="634A3F0C"/>
    <w:rsid w:val="649B4C96"/>
    <w:rsid w:val="662E6406"/>
    <w:rsid w:val="69C23A84"/>
    <w:rsid w:val="746F517B"/>
    <w:rsid w:val="749E5B09"/>
    <w:rsid w:val="7876CCF6"/>
    <w:rsid w:val="79332E4B"/>
    <w:rsid w:val="7A5A43A5"/>
    <w:rsid w:val="7CCF1D9C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763</Words>
  <Characters>833</Characters>
  <Lines>6</Lines>
  <Paragraphs>1</Paragraphs>
  <TotalTime>218</TotalTime>
  <ScaleCrop>false</ScaleCrop>
  <LinksUpToDate>false</LinksUpToDate>
  <CharactersWithSpaces>841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2016-10-26T20:39:00Z</dcterms:created>
  <dc:creator>Administrator</dc:creator>
  <cp:lastModifiedBy>瑶</cp:lastModifiedBy>
  <cp:lastPrinted>2016-12-08T12:26:00Z</cp:lastPrinted>
  <dcterms:modified xsi:type="dcterms:W3CDTF">2024-06-06T08:09:03Z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F8069E7DB71E4F64ADBF055E8D501CFF_12</vt:lpwstr>
  </property>
</Properties>
</file>