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0"/>
          <w:szCs w:val="48"/>
        </w:rPr>
      </w:pPr>
      <w:r>
        <w:rPr>
          <w:rFonts w:hint="eastAsia"/>
          <w:sz w:val="40"/>
          <w:szCs w:val="48"/>
        </w:rPr>
        <w:t>常州市光华学校体育设施对外开放告示</w:t>
      </w:r>
    </w:p>
    <w:p>
      <w:pPr>
        <w:rPr>
          <w:rFonts w:ascii="楷体" w:hAnsi="楷体" w:eastAsia="楷体" w:cs="楷体"/>
          <w:sz w:val="28"/>
          <w:szCs w:val="28"/>
        </w:rPr>
      </w:pPr>
      <w:r>
        <w:t xml:space="preserve"> </w:t>
      </w:r>
      <w:r>
        <w:rPr>
          <w:sz w:val="28"/>
          <w:szCs w:val="28"/>
        </w:rPr>
        <w:t xml:space="preserve">   </w:t>
      </w:r>
      <w:r>
        <w:rPr>
          <w:rFonts w:hint="eastAsia" w:ascii="楷体" w:hAnsi="楷体" w:eastAsia="楷体" w:cs="楷体"/>
          <w:sz w:val="28"/>
          <w:szCs w:val="28"/>
        </w:rPr>
        <w:t>为进一步加强群众文化建设，充分发挥校园体育场馆的功能，服务于周边居民，在不影响正常教育教学的情况下，学校体育场馆对外实行免费开放。进入锻炼人员，请遵守如下规定</w:t>
      </w:r>
      <w:r>
        <w:rPr>
          <w:rFonts w:ascii="楷体" w:hAnsi="楷体" w:eastAsia="楷体" w:cs="楷体"/>
          <w:sz w:val="28"/>
          <w:szCs w:val="28"/>
        </w:rPr>
        <w:t>:</w:t>
      </w:r>
    </w:p>
    <w:p>
      <w:pPr>
        <w:numPr>
          <w:ilvl w:val="0"/>
          <w:numId w:val="1"/>
        </w:numPr>
        <w:rPr>
          <w:rFonts w:ascii="楷体" w:hAnsi="楷体" w:eastAsia="楷体" w:cs="楷体"/>
          <w:sz w:val="28"/>
          <w:szCs w:val="28"/>
        </w:rPr>
      </w:pPr>
      <w:r>
        <w:rPr>
          <w:rFonts w:hint="eastAsia" w:ascii="楷体" w:hAnsi="楷体" w:eastAsia="楷体" w:cs="楷体"/>
          <w:sz w:val="28"/>
          <w:szCs w:val="28"/>
        </w:rPr>
        <w:t>请服从管理人员的管理，进校时按照学校门卫管理要求主动身份证件并登记，遵守开放的时间规定。</w:t>
      </w:r>
    </w:p>
    <w:tbl>
      <w:tblPr>
        <w:tblStyle w:val="2"/>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937"/>
        <w:gridCol w:w="2507"/>
        <w:gridCol w:w="4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148" w:type="dxa"/>
            <w:gridSpan w:val="3"/>
            <w:vAlign w:val="center"/>
          </w:tcPr>
          <w:p>
            <w:pPr>
              <w:jc w:val="center"/>
              <w:rPr>
                <w:rFonts w:ascii="楷体" w:hAnsi="楷体" w:eastAsia="楷体" w:cs="楷体"/>
                <w:sz w:val="28"/>
                <w:szCs w:val="28"/>
              </w:rPr>
            </w:pPr>
            <w:r>
              <w:rPr>
                <w:rFonts w:hint="eastAsia" w:ascii="楷体" w:hAnsi="楷体" w:eastAsia="楷体" w:cs="楷体"/>
                <w:sz w:val="28"/>
                <w:szCs w:val="28"/>
              </w:rPr>
              <w:t>开放时间</w:t>
            </w:r>
          </w:p>
        </w:tc>
        <w:tc>
          <w:tcPr>
            <w:tcW w:w="4070" w:type="dxa"/>
            <w:vAlign w:val="center"/>
          </w:tcPr>
          <w:p>
            <w:pPr>
              <w:jc w:val="center"/>
              <w:rPr>
                <w:rFonts w:ascii="楷体" w:hAnsi="楷体" w:eastAsia="楷体" w:cs="楷体"/>
                <w:sz w:val="28"/>
                <w:szCs w:val="28"/>
              </w:rPr>
            </w:pPr>
            <w:r>
              <w:rPr>
                <w:rFonts w:hint="eastAsia" w:ascii="楷体" w:hAnsi="楷体" w:eastAsia="楷体" w:cs="楷体"/>
                <w:sz w:val="28"/>
                <w:szCs w:val="28"/>
              </w:rPr>
              <w:t>开放项目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704" w:type="dxa"/>
            <w:vAlign w:val="center"/>
          </w:tcPr>
          <w:p>
            <w:pPr>
              <w:jc w:val="center"/>
              <w:rPr>
                <w:rFonts w:ascii="楷体" w:hAnsi="楷体" w:eastAsia="楷体" w:cs="楷体"/>
                <w:sz w:val="28"/>
                <w:szCs w:val="28"/>
              </w:rPr>
            </w:pPr>
            <w:r>
              <w:rPr>
                <w:rFonts w:hint="eastAsia" w:ascii="楷体" w:hAnsi="楷体" w:eastAsia="楷体" w:cs="楷体"/>
                <w:sz w:val="28"/>
                <w:szCs w:val="28"/>
              </w:rPr>
              <w:t>常规教</w:t>
            </w:r>
          </w:p>
          <w:p>
            <w:pPr>
              <w:jc w:val="center"/>
              <w:rPr>
                <w:rFonts w:ascii="楷体" w:hAnsi="楷体" w:eastAsia="楷体" w:cs="楷体"/>
                <w:sz w:val="28"/>
                <w:szCs w:val="28"/>
              </w:rPr>
            </w:pPr>
            <w:r>
              <w:rPr>
                <w:rFonts w:hint="eastAsia" w:ascii="楷体" w:hAnsi="楷体" w:eastAsia="楷体" w:cs="楷体"/>
                <w:sz w:val="28"/>
                <w:szCs w:val="28"/>
              </w:rPr>
              <w:t>学时间</w:t>
            </w:r>
          </w:p>
        </w:tc>
        <w:tc>
          <w:tcPr>
            <w:tcW w:w="937" w:type="dxa"/>
          </w:tcPr>
          <w:p>
            <w:pPr>
              <w:jc w:val="center"/>
              <w:rPr>
                <w:rFonts w:ascii="楷体" w:hAnsi="楷体" w:eastAsia="楷体" w:cs="楷体"/>
                <w:sz w:val="28"/>
                <w:szCs w:val="28"/>
              </w:rPr>
            </w:pPr>
            <w:r>
              <w:rPr>
                <w:rFonts w:hint="eastAsia" w:ascii="楷体" w:hAnsi="楷体" w:eastAsia="楷体" w:cs="楷体"/>
                <w:sz w:val="28"/>
                <w:szCs w:val="28"/>
              </w:rPr>
              <w:t>下午</w:t>
            </w:r>
          </w:p>
        </w:tc>
        <w:tc>
          <w:tcPr>
            <w:tcW w:w="2507" w:type="dxa"/>
            <w:vAlign w:val="center"/>
          </w:tcPr>
          <w:p>
            <w:pPr>
              <w:jc w:val="center"/>
              <w:rPr>
                <w:rFonts w:ascii="楷体" w:hAnsi="楷体" w:eastAsia="楷体" w:cs="楷体"/>
                <w:sz w:val="28"/>
                <w:szCs w:val="28"/>
              </w:rPr>
            </w:pPr>
            <w:r>
              <w:rPr>
                <w:rFonts w:hint="eastAsia" w:ascii="楷体" w:hAnsi="楷体" w:eastAsia="楷体" w:cs="楷体"/>
                <w:sz w:val="28"/>
                <w:szCs w:val="28"/>
                <w:lang w:val="en-US" w:eastAsia="zh-CN"/>
              </w:rPr>
              <w:t>17</w:t>
            </w:r>
            <w:r>
              <w:rPr>
                <w:rFonts w:hint="eastAsia" w:ascii="楷体" w:hAnsi="楷体" w:eastAsia="楷体" w:cs="楷体"/>
                <w:sz w:val="28"/>
                <w:szCs w:val="28"/>
              </w:rPr>
              <w:t>：</w:t>
            </w:r>
            <w:r>
              <w:rPr>
                <w:rFonts w:hint="eastAsia" w:ascii="楷体" w:hAnsi="楷体" w:eastAsia="楷体" w:cs="楷体"/>
                <w:sz w:val="28"/>
                <w:szCs w:val="28"/>
                <w:lang w:val="en-US" w:eastAsia="zh-CN"/>
              </w:rPr>
              <w:t>3</w:t>
            </w:r>
            <w:r>
              <w:rPr>
                <w:rFonts w:ascii="楷体" w:hAnsi="楷体" w:eastAsia="楷体" w:cs="楷体"/>
                <w:sz w:val="28"/>
                <w:szCs w:val="28"/>
              </w:rPr>
              <w:t>0--1</w:t>
            </w:r>
            <w:r>
              <w:rPr>
                <w:rFonts w:hint="eastAsia" w:ascii="楷体" w:hAnsi="楷体" w:eastAsia="楷体" w:cs="楷体"/>
                <w:sz w:val="28"/>
                <w:szCs w:val="28"/>
                <w:lang w:val="en-US" w:eastAsia="zh-CN"/>
              </w:rPr>
              <w:t>9</w:t>
            </w:r>
            <w:r>
              <w:rPr>
                <w:rFonts w:ascii="楷体" w:hAnsi="楷体" w:eastAsia="楷体" w:cs="楷体"/>
                <w:sz w:val="28"/>
                <w:szCs w:val="28"/>
              </w:rPr>
              <w:t>:00</w:t>
            </w:r>
          </w:p>
        </w:tc>
        <w:tc>
          <w:tcPr>
            <w:tcW w:w="4070" w:type="dxa"/>
            <w:vMerge w:val="restart"/>
            <w:vAlign w:val="center"/>
          </w:tcPr>
          <w:p>
            <w:pPr>
              <w:ind w:firstLine="840" w:firstLineChars="300"/>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大草坪活动区域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704" w:type="dxa"/>
            <w:vMerge w:val="restart"/>
            <w:vAlign w:val="center"/>
          </w:tcPr>
          <w:p>
            <w:pPr>
              <w:jc w:val="center"/>
              <w:rPr>
                <w:rFonts w:ascii="楷体" w:hAnsi="楷体" w:eastAsia="楷体" w:cs="楷体"/>
                <w:sz w:val="28"/>
                <w:szCs w:val="28"/>
              </w:rPr>
            </w:pPr>
            <w:r>
              <w:rPr>
                <w:rFonts w:hint="eastAsia" w:ascii="楷体" w:hAnsi="楷体" w:eastAsia="楷体" w:cs="楷体"/>
                <w:sz w:val="28"/>
                <w:szCs w:val="28"/>
              </w:rPr>
              <w:t>节假日</w:t>
            </w:r>
          </w:p>
          <w:p>
            <w:pPr>
              <w:jc w:val="center"/>
              <w:rPr>
                <w:rFonts w:ascii="楷体" w:hAnsi="楷体" w:eastAsia="楷体" w:cs="楷体"/>
                <w:sz w:val="28"/>
                <w:szCs w:val="28"/>
              </w:rPr>
            </w:pPr>
            <w:r>
              <w:rPr>
                <w:rFonts w:hint="eastAsia" w:ascii="楷体" w:hAnsi="楷体" w:eastAsia="楷体" w:cs="楷体"/>
                <w:sz w:val="28"/>
                <w:szCs w:val="28"/>
              </w:rPr>
              <w:t>寒暑假</w:t>
            </w:r>
          </w:p>
        </w:tc>
        <w:tc>
          <w:tcPr>
            <w:tcW w:w="937" w:type="dxa"/>
          </w:tcPr>
          <w:p>
            <w:pPr>
              <w:jc w:val="center"/>
              <w:rPr>
                <w:rFonts w:ascii="楷体" w:hAnsi="楷体" w:eastAsia="楷体" w:cs="楷体"/>
                <w:sz w:val="28"/>
                <w:szCs w:val="28"/>
              </w:rPr>
            </w:pPr>
            <w:r>
              <w:rPr>
                <w:rFonts w:hint="eastAsia" w:ascii="楷体" w:hAnsi="楷体" w:eastAsia="楷体" w:cs="楷体"/>
                <w:sz w:val="28"/>
                <w:szCs w:val="28"/>
              </w:rPr>
              <w:t>上午</w:t>
            </w:r>
          </w:p>
        </w:tc>
        <w:tc>
          <w:tcPr>
            <w:tcW w:w="2507" w:type="dxa"/>
            <w:vAlign w:val="center"/>
          </w:tcPr>
          <w:p>
            <w:pPr>
              <w:jc w:val="center"/>
              <w:rPr>
                <w:rFonts w:ascii="楷体" w:hAnsi="楷体" w:eastAsia="楷体" w:cs="楷体"/>
                <w:sz w:val="28"/>
                <w:szCs w:val="28"/>
              </w:rPr>
            </w:pPr>
            <w:r>
              <w:rPr>
                <w:rFonts w:ascii="楷体" w:hAnsi="楷体" w:eastAsia="楷体" w:cs="楷体"/>
                <w:sz w:val="28"/>
                <w:szCs w:val="28"/>
              </w:rPr>
              <w:t>9:00--11:00</w:t>
            </w:r>
          </w:p>
        </w:tc>
        <w:tc>
          <w:tcPr>
            <w:tcW w:w="4070" w:type="dxa"/>
            <w:vMerge w:val="continue"/>
            <w:vAlign w:val="center"/>
          </w:tcPr>
          <w:p>
            <w:pPr>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704" w:type="dxa"/>
            <w:vMerge w:val="continue"/>
            <w:vAlign w:val="center"/>
          </w:tcPr>
          <w:p>
            <w:pPr>
              <w:jc w:val="center"/>
              <w:rPr>
                <w:rFonts w:ascii="楷体" w:hAnsi="楷体" w:eastAsia="楷体" w:cs="楷体"/>
                <w:sz w:val="28"/>
                <w:szCs w:val="28"/>
              </w:rPr>
            </w:pPr>
          </w:p>
        </w:tc>
        <w:tc>
          <w:tcPr>
            <w:tcW w:w="937" w:type="dxa"/>
          </w:tcPr>
          <w:p>
            <w:pPr>
              <w:jc w:val="center"/>
              <w:rPr>
                <w:rFonts w:ascii="楷体" w:hAnsi="楷体" w:eastAsia="楷体" w:cs="楷体"/>
                <w:sz w:val="28"/>
                <w:szCs w:val="28"/>
              </w:rPr>
            </w:pPr>
            <w:r>
              <w:rPr>
                <w:rFonts w:hint="eastAsia" w:ascii="楷体" w:hAnsi="楷体" w:eastAsia="楷体" w:cs="楷体"/>
                <w:sz w:val="28"/>
                <w:szCs w:val="28"/>
              </w:rPr>
              <w:t>下午</w:t>
            </w:r>
          </w:p>
        </w:tc>
        <w:tc>
          <w:tcPr>
            <w:tcW w:w="2507" w:type="dxa"/>
            <w:vAlign w:val="center"/>
          </w:tcPr>
          <w:p>
            <w:pPr>
              <w:jc w:val="center"/>
              <w:rPr>
                <w:rFonts w:ascii="楷体" w:hAnsi="楷体" w:eastAsia="楷体" w:cs="楷体"/>
                <w:sz w:val="28"/>
                <w:szCs w:val="28"/>
              </w:rPr>
            </w:pPr>
            <w:r>
              <w:rPr>
                <w:rFonts w:ascii="楷体" w:hAnsi="楷体" w:eastAsia="楷体" w:cs="楷体"/>
                <w:sz w:val="28"/>
                <w:szCs w:val="28"/>
              </w:rPr>
              <w:t>14:</w:t>
            </w:r>
            <w:r>
              <w:rPr>
                <w:rFonts w:hint="eastAsia" w:ascii="楷体" w:hAnsi="楷体" w:eastAsia="楷体" w:cs="楷体"/>
                <w:sz w:val="28"/>
                <w:szCs w:val="28"/>
                <w:lang w:val="en-US" w:eastAsia="zh-CN"/>
              </w:rPr>
              <w:t>3</w:t>
            </w:r>
            <w:r>
              <w:rPr>
                <w:rFonts w:ascii="楷体" w:hAnsi="楷体" w:eastAsia="楷体" w:cs="楷体"/>
                <w:sz w:val="28"/>
                <w:szCs w:val="28"/>
              </w:rPr>
              <w:t>0--17:00</w:t>
            </w:r>
          </w:p>
        </w:tc>
        <w:tc>
          <w:tcPr>
            <w:tcW w:w="4070" w:type="dxa"/>
            <w:vMerge w:val="continue"/>
            <w:vAlign w:val="center"/>
          </w:tcPr>
          <w:p>
            <w:pPr>
              <w:jc w:val="center"/>
              <w:rPr>
                <w:rFonts w:ascii="楷体" w:hAnsi="楷体" w:eastAsia="楷体" w:cs="楷体"/>
                <w:sz w:val="28"/>
                <w:szCs w:val="28"/>
              </w:rPr>
            </w:pPr>
          </w:p>
        </w:tc>
      </w:tr>
    </w:tbl>
    <w:p>
      <w:pPr>
        <w:numPr>
          <w:ilvl w:val="0"/>
          <w:numId w:val="1"/>
        </w:numPr>
        <w:rPr>
          <w:rFonts w:ascii="楷体" w:hAnsi="楷体" w:eastAsia="楷体" w:cs="楷体"/>
          <w:sz w:val="28"/>
          <w:szCs w:val="28"/>
        </w:rPr>
      </w:pPr>
      <w:r>
        <w:rPr>
          <w:rFonts w:hint="eastAsia" w:ascii="楷体" w:hAnsi="楷体" w:eastAsia="楷体" w:cs="楷体"/>
          <w:sz w:val="28"/>
          <w:szCs w:val="28"/>
        </w:rPr>
        <w:t>请选择符合自身体质的锻炼项目和锻炼强度，确保锻炼安全，学校不对非运动场地因素造成的人身安全事故负责。</w:t>
      </w:r>
    </w:p>
    <w:p>
      <w:pPr>
        <w:numPr>
          <w:ilvl w:val="0"/>
          <w:numId w:val="1"/>
        </w:numPr>
        <w:rPr>
          <w:rFonts w:ascii="楷体" w:hAnsi="楷体" w:eastAsia="楷体" w:cs="楷体"/>
          <w:sz w:val="28"/>
          <w:szCs w:val="28"/>
        </w:rPr>
      </w:pPr>
      <w:r>
        <w:rPr>
          <w:rFonts w:hint="eastAsia" w:ascii="楷体" w:hAnsi="楷体" w:eastAsia="楷体" w:cs="楷体"/>
          <w:sz w:val="28"/>
          <w:szCs w:val="28"/>
        </w:rPr>
        <w:t>请保持健身场所的卫生；不要乱抛矿泉水瓶等杂物，不要随地吐痰，不要携带口香糖进入运动场。</w:t>
      </w:r>
    </w:p>
    <w:p>
      <w:pPr>
        <w:numPr>
          <w:ilvl w:val="0"/>
          <w:numId w:val="1"/>
        </w:numPr>
        <w:rPr>
          <w:rFonts w:ascii="楷体" w:hAnsi="楷体" w:eastAsia="楷体" w:cs="楷体"/>
          <w:sz w:val="28"/>
          <w:szCs w:val="28"/>
        </w:rPr>
      </w:pPr>
      <w:r>
        <w:rPr>
          <w:rFonts w:hint="eastAsia" w:ascii="楷体" w:hAnsi="楷体" w:eastAsia="楷体" w:cs="楷体"/>
          <w:sz w:val="28"/>
          <w:szCs w:val="28"/>
        </w:rPr>
        <w:t>请爱护学校公物；长钉鞋禁止入内，爱护学校运动场其他设施以及校园花草树木。</w:t>
      </w:r>
    </w:p>
    <w:p>
      <w:pPr>
        <w:numPr>
          <w:ilvl w:val="0"/>
          <w:numId w:val="1"/>
        </w:numPr>
        <w:rPr>
          <w:rFonts w:ascii="楷体" w:hAnsi="楷体" w:eastAsia="楷体" w:cs="楷体"/>
          <w:sz w:val="28"/>
          <w:szCs w:val="28"/>
        </w:rPr>
      </w:pPr>
      <w:r>
        <w:rPr>
          <w:rFonts w:hint="eastAsia" w:ascii="楷体" w:hAnsi="楷体" w:eastAsia="楷体" w:cs="楷体"/>
          <w:sz w:val="28"/>
          <w:szCs w:val="28"/>
        </w:rPr>
        <w:t>请不要进入教学区及办公室。</w:t>
      </w:r>
    </w:p>
    <w:p>
      <w:pPr>
        <w:numPr>
          <w:ilvl w:val="0"/>
          <w:numId w:val="1"/>
        </w:numPr>
        <w:rPr>
          <w:rFonts w:ascii="楷体" w:hAnsi="楷体" w:eastAsia="楷体" w:cs="楷体"/>
          <w:sz w:val="28"/>
          <w:szCs w:val="28"/>
        </w:rPr>
      </w:pPr>
      <w:r>
        <w:rPr>
          <w:rFonts w:hint="eastAsia" w:ascii="楷体" w:hAnsi="楷体" w:eastAsia="楷体" w:cs="楷体"/>
          <w:sz w:val="28"/>
          <w:szCs w:val="28"/>
        </w:rPr>
        <w:t>若遇特殊天气或重大突发事件学校会按照国家相关规定调整开放时间。</w:t>
      </w:r>
    </w:p>
    <w:p>
      <w:pPr>
        <w:numPr>
          <w:numId w:val="0"/>
        </w:numPr>
        <w:rPr>
          <w:rFonts w:ascii="楷体" w:hAnsi="楷体" w:eastAsia="楷体" w:cs="楷体"/>
          <w:sz w:val="28"/>
          <w:szCs w:val="28"/>
        </w:rPr>
      </w:pPr>
    </w:p>
    <w:p>
      <w:pPr>
        <w:jc w:val="center"/>
        <w:rPr>
          <w:rFonts w:ascii="楷体" w:hAnsi="楷体" w:eastAsia="楷体" w:cs="楷体"/>
          <w:sz w:val="28"/>
          <w:szCs w:val="28"/>
        </w:rPr>
      </w:pP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常州市光华学校</w:t>
      </w:r>
      <w:bookmarkStart w:id="0" w:name="_GoBack"/>
      <w:bookmarkEnd w:id="0"/>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E0BCA"/>
    <w:multiLevelType w:val="singleLevel"/>
    <w:tmpl w:val="584E0BCA"/>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VkYTlhZTMxNmI4ZGJkMjFhOTU2NzhkM2MxNDMzYjMifQ=="/>
  </w:docVars>
  <w:rsids>
    <w:rsidRoot w:val="598E02B6"/>
    <w:rsid w:val="00031794"/>
    <w:rsid w:val="00070DB6"/>
    <w:rsid w:val="000F36C3"/>
    <w:rsid w:val="000F6197"/>
    <w:rsid w:val="00B6632B"/>
    <w:rsid w:val="00DE459C"/>
    <w:rsid w:val="00E334E4"/>
    <w:rsid w:val="14A642ED"/>
    <w:rsid w:val="38E72C26"/>
    <w:rsid w:val="4C2E64C6"/>
    <w:rsid w:val="598E02B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Pages>
  <Words>67</Words>
  <Characters>387</Characters>
  <Lines>0</Lines>
  <Paragraphs>0</Paragraphs>
  <TotalTime>12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2016-12-12T02:25:00Z</dcterms:created>
  <dc:creator>李扬</dc:creator>
  <cp:lastModifiedBy>Administrator</cp:lastModifiedBy>
  <dcterms:modified xsi:type="dcterms:W3CDTF">2024-06-05T03:03:00Z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219388766D3240A9AE82496C92C0116F_12</vt:lpwstr>
  </property>
</Properties>
</file>