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Hans"/>
        </w:rPr>
        <w:t>正衡中学天宁分校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2024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学年度工作计划</w:t>
      </w:r>
    </w:p>
    <w:p>
      <w:pPr>
        <w:rPr>
          <w:rFonts w:hint="eastAsia" w:eastAsiaTheme="minorEastAsia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textAlignment w:val="auto"/>
        <w:outlineLvl w:val="9"/>
        <w:rPr>
          <w:rFonts w:hint="eastAsia" w:eastAsiaTheme="minorEastAsia"/>
          <w:sz w:val="28"/>
          <w:szCs w:val="28"/>
          <w:lang w:val="en-US" w:eastAsia="zh-Hans"/>
        </w:rPr>
      </w:pPr>
      <w:r>
        <w:rPr>
          <w:rFonts w:hint="eastAsia" w:ascii="黑体" w:hAnsi="黑体" w:eastAsia="黑体" w:cs="黑体"/>
          <w:sz w:val="28"/>
          <w:szCs w:val="28"/>
          <w:lang w:val="en-US" w:eastAsia="zh-Hans"/>
        </w:rPr>
        <w:t>一、指导思想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我校将</w:t>
      </w:r>
      <w:r>
        <w:rPr>
          <w:rFonts w:hint="eastAsia" w:ascii="宋体" w:hAnsi="宋体" w:eastAsia="宋体" w:cs="宋体"/>
          <w:sz w:val="24"/>
          <w:szCs w:val="24"/>
        </w:rPr>
        <w:t>高举中国特色社会主义伟大旗帜，坚定不移地以习近平新时代中国特色社会主义思想为指导，全面贯彻党的教育方针，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遵循新时代中国特色社会主义教育规律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落实立德树人根本任务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以“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教育从生活开始，与生命同行，促生长多元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”为办学理念，坚持“五育融合、全面育人”走高品质的学校发展之路，努力实现“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促进全人发展，打造高品质的活力校园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”的办学目标。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Hans"/>
        </w:rPr>
      </w:pPr>
      <w:r>
        <w:rPr>
          <w:rFonts w:hint="eastAsia" w:ascii="黑体" w:hAnsi="黑体" w:eastAsia="黑体" w:cs="黑体"/>
          <w:sz w:val="28"/>
          <w:szCs w:val="28"/>
          <w:lang w:val="en-US" w:eastAsia="zh-Hans"/>
        </w:rPr>
        <w:t>二、工作目标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TW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学校管理建设目标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Hans"/>
        </w:rPr>
        <w:t>——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构建扁平高效的自主管理生态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在学校党建方面，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贯彻落实“党组织领导的校长负责制”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打造特色品牌，凝聚党建合力。加强思想政治引领，构建品牌创建格局。坚定政治信仰，强化政治领导，始终坚持社会主义办学方向，贯彻落实党的教育方针。强化基层组织建设，夯实品牌创建基础。全面推进党支部标准化，规范化建设，认真落实三会一课、组织生活会，民主评议党员等制度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Hans"/>
        </w:rPr>
        <w:t>。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突出党建品牌建设，发挥品牌创建效应。围绕工作重点，创新方式方法，突出《开展1+X活动，让党徽更闪亮》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党建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品牌特色。创建常州市先进基层党组织。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在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选人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层面，学校将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在现有干部队伍基础上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。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制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CN"/>
        </w:rPr>
        <w:t>定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后备干部培养方案，遴选年轻优秀的教师跟岗锻炼，定期交流，为优化干部构成作准备。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在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用人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层面，调整设置干部管理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岗位，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合理分工，强化责任担当和部门间合作意识。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重建干部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培养考核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激励制度，激发干部主动发展、干事创业的进取心和责任感。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TW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课程与课堂改革目标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Hans"/>
        </w:rPr>
        <w:t>——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优化丰富多元的课程体系生态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双减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政策下建设课程与课堂改革，要符合内涵发展的理念，坚持以项目为抓手促发展，全力推进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CN"/>
        </w:rPr>
        <w:t>省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前瞻性项目和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CN"/>
        </w:rPr>
        <w:t>市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品格提升项目的申报与实施。学校将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进一步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推动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实施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“345”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CN"/>
        </w:rPr>
        <w:t>教学质量优化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方案，进一步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夯实教育教学常规，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聚焦高品质课程与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四有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课堂的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打造，追求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师生共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共促、教学相长的理想状态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，在课程设置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优化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、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教学模式探索，教学评价创新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等关键性要素方面进一步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寻求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突破。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TW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科研与队伍发展目标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Hans"/>
        </w:rPr>
        <w:t>——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打造梯队分层的教师培养生态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高品质学校建设与教师发展高度正相关。在市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五级梯队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的基础上，结合校情，对标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评定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校级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五级梯队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以及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名师工作室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教师培养机制，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启动“雏鹰，展翅，翱翔”三级研修团队项目，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打造一支主动发展有活力的教师队伍。成立教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CN"/>
        </w:rPr>
        <w:t>科室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，牵头各学科教研组，构建课题研究网络体系。加大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教师培训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的</w:t>
      </w:r>
      <w:r>
        <w:rPr>
          <w:rFonts w:hint="eastAsia" w:ascii="宋体" w:hAnsi="宋体" w:eastAsia="宋体" w:cs="宋体"/>
          <w:sz w:val="24"/>
          <w:szCs w:val="24"/>
          <w:rtl w:val="0"/>
          <w:lang w:val="zh-CN" w:eastAsia="zh-CN"/>
        </w:rPr>
        <w:t>资源开发和资金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投入，形成较为完善的校本研修机制，营造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立足实际，指向提质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的教科研氛围，推动学校高品质发展。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TW"/>
        </w:rPr>
        <w:t>4.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德育与学生成长目标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Hans"/>
        </w:rPr>
        <w:t>——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培育学生幸福力的育美生态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学校德育工作将以学校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TW"/>
        </w:rPr>
        <w:t>“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培养有理想有本领有担当的家国建设者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TW"/>
        </w:rPr>
        <w:t>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的育人要求为指导，拓宽课程育人、文化育人、活动育人、实践育人、管理育人、协同育人途径，增强德育工作的科学性和实效性，为学校创建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新优质学校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做准备。落实品格提升工程。在各活动、各项目中推进品格提升工程项目的实施，为品格提升工程中期评估做好积累工作。在品格工程的实践中提升德育工作的质量。携手校团委完善学生自主管理的制度，让学生通过自主管理发展才能、培养能力，培养自我责任感和社会责任感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依托区法院、雕庄医院、社区街道等单位资源，以讲座、班会、竞赛等多种形式，加强对学生的卫生健康教育、法制教育等，涵养学生整洁卫生、文明优雅、懂法守法的“城市人”必备品格。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Hans"/>
        </w:rPr>
        <w:t>5.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环境与后勤管理目标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en-US" w:eastAsia="zh-Hans"/>
        </w:rPr>
        <w:t>——</w:t>
      </w:r>
      <w:r>
        <w:rPr>
          <w:rFonts w:hint="eastAsia" w:ascii="宋体" w:hAnsi="宋体" w:eastAsia="宋体" w:cs="宋体"/>
          <w:b/>
          <w:bCs/>
          <w:sz w:val="24"/>
          <w:szCs w:val="24"/>
          <w:rtl w:val="0"/>
          <w:lang w:val="zh-TW" w:eastAsia="zh-TW"/>
        </w:rPr>
        <w:t>形成温馨现代的校园环境生态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全力做好新校区建设的后期工作，确保质量与工期，规划并组织好校区搬迁工作，确保安全、有序平稳过渡，做好新校区设施设备的使用和维护等工作，为教育教学提供物质保障。建立科学的管理机制和高效的后勤服务保障体系，提高服务质量，争取在新校区搬迁后各项创建</w:t>
      </w:r>
      <w:r>
        <w:rPr>
          <w:rFonts w:hint="eastAsia" w:ascii="宋体" w:hAnsi="宋体" w:eastAsia="宋体" w:cs="宋体"/>
          <w:sz w:val="24"/>
          <w:szCs w:val="24"/>
          <w:rtl w:val="0"/>
          <w:lang w:val="en-US" w:eastAsia="zh-CN"/>
        </w:rPr>
        <w:t>工作</w:t>
      </w:r>
      <w:r>
        <w:rPr>
          <w:rFonts w:hint="eastAsia" w:ascii="宋体" w:hAnsi="宋体" w:eastAsia="宋体" w:cs="宋体"/>
          <w:sz w:val="24"/>
          <w:szCs w:val="24"/>
          <w:rtl w:val="0"/>
          <w:lang w:val="zh-TW" w:eastAsia="zh-TW"/>
        </w:rPr>
        <w:t>中顺利达标，做到服务水平与学校的整体发展同步。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24"/>
          <w:szCs w:val="24"/>
          <w:lang w:val="en-US" w:eastAsia="zh-Hans"/>
        </w:rPr>
      </w:pPr>
      <w:r>
        <w:rPr>
          <w:rFonts w:hint="eastAsia" w:ascii="黑体" w:hAnsi="黑体" w:eastAsia="黑体" w:cs="黑体"/>
          <w:sz w:val="24"/>
          <w:szCs w:val="24"/>
          <w:lang w:val="en-US" w:eastAsia="zh-Hans"/>
        </w:rPr>
        <w:t>三、主要措施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（一）旗帜鲜明抓党建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构建红色党建平台。创建“四红”品牌，形成具有特色的党建文化品牌，即红色园丁、红色书屋、红色课堂、红色阵地，力求“学校有品牌，支部有亮点”。定期利用常州三杰纪念馆、雕庄红馆等物质载体对师生开展爱国主义教育、革命传统教育；借助“天宁星课堂”开展红色文化教育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坚持党性锤炼教育。强化对党章党规、党纪国法的全面深入学习，认真履行基层党建主体责任。常态化组织好每月支部主题党日活动，召开支部党员大会，严格落实“三会一课”，在党性教育中加强干部、党员教师队伍建设。积极培养入党积极分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推进党史学习教育。营造校园“学史明理、学史增信、学史崇德、学史力行”浓厚氛围，制定学习方案，推进党史学习教育走深走实。开展系列读书、演讲、征文、书画比赛等活动。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强化党员示范作用。继续落实《学校“党建+课堂教学质量提升工程”实施方案》，要求党员教师率先垂范，每人每学期至少讲一堂示范课，撰写一篇高质量的教案和教学论文，从业务和思想上带好一名青年教师，凸显党员的先锋模范作用，创建党建+教学的模式，以党建引领教学质量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（二）慎终如始抓课堂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教育教学是学校的生命线，新学期学校将紧紧围绕教育教学这个中心，扎实开展教育教学工作。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优化课程课堂。确定课堂改革目标和路径，坚持以项目为抓手促发展，全力推进前瞻性项目的实施。推动“345教学提效”计划，着手教学模式开发、教学评价改良等关乎教学质量提升的关键环节的校本化改革实践。以教研组为单位开展各学科课堂教学研究，全面改革课堂教学，全过程优化教学环节，提高课堂教学生态效益，注重以知识中心向能力中心转化，全方位的激发师生课堂教与学的生命力。关注学生的精神成长、生命成长。开展课程、教材研究，促进学生生长质量提升，健全人格形成。以“教”为中心转变为以“学”为中心。以“传授知识”为主转变为“教给学生学习方法和能力”。以“学习知识”为主变为“关注学生全面发展”，致力于学生学习能力的培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健全质控体系。教导处思考并制定教育教学的智慧管理模式。继续优化和创新教学常规管理制度。提前制定年度教学计划，以年级组为单位落实教研组和备课组工作。教科研活动要做到时间保证，地点落实，组织严密，专题明确，群体投入，研讨深入，实效显著。根据学生身心发展特点，科学制定教育教学活动。狠抓常规教学管理，各备课组组坚持集体备课、人人上公开课、坚持听课评课、教学常规检查与校内“飞行督查”相结合，有检查、有反馈、有整改，形成质控闭环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推进“双减”政策。学校坚决贯彻落实中办、国办《关于进一步减轻义务教育阶段学生作业负担和校外培训负担的意见》，大力整治师德师风，加强纪律监察工作。深入推进“双减”政策落地落实，重视提高作业设计的质量，把作业设计作为教研工作重点，推动备课组、教研组研究作业，鼓励教师创新作业形式。改进考试命题引导作业改进方向。把作业自然导向注重学科核心素养、注重创新能力、注重综合应用知识解决实际问题的能力等方面。进一步优化晚自习，做好课后服务，提高学生晚间在校学习的效率和质量，确保减负增效的成果落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（三）精益求精抓教研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eastAsia="zh-Hans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加强教师培训。培养智慧型教师是提高教育教学质量的重要保证。教导处和教科室要组建校本培训领导小组，制定校本培训方案，加强教师专业加强教育科研和教师队伍建设，全面提高教师专业能力和综合素质。全面启动梯队分层的教师培养模式，构建校级“五级梯队”、“名师工作室”，组建“雏鹰、展翅、翱翔”分级成长营，一方面以培养各学科领军教师牵头开展教科研活动，营造教师团队教育研究的氛围，另一方面通过强化学习和研讨提升教师教学能力，提高教学质量，促进教师专业提升，提升教师在各类比赛中的实战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eastAsia="zh-Hans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提升科研能力。进一步加强教研组、备课组团队建设，凝心聚力，积极探索提高科研能力新途径。以前瞻性教学改革项目为抓手，通过分析讨论、学习研究，积极开展校本教研实践。依托各科名师工作室，通过开展专题讲座、解题研讨、课堂教学剖析、学生评价等多方面、多维度的教科研活动，加强校际间研学互促。与集团校、兄弟学校开展联合教研活动，达到边研边学、共同提高的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（四）“四位一体”抓德育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目标明确、体系完善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依托中小学生品格提升工程，以培育“四品（尊重、乐观、 诚信、 担当）四能（合作、创造、思辨、审美）常州未来建设者为目标，构建“育美”德育平台。德育处制定新德育工作实施方案，建设学生、教师、家长和社会力量四支队伍，构建德育网络，推进学生自主教育、自主管理；做好“家校沟通”，利用社区、家长资源，构建校内外联通的德育网络，打造教师、学生、家长和社会“四位一体”的“学校社德育育共同体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搭建平台、助力成长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持续开展读书节、体育节、艺术节、科技节等系列活动；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组织策划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成长接力系列活动：新生夏令营、青春成长礼、中考加油站、毕业典礼；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优化发展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李承霞劳动教育工作室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”“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艺术工匠室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金话筒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艺术小剧团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“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衡彩文学社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”“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非遗系列社团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等社团活动。助力学生全方位成长，形成较高层次、较为综合的美育素养，全面提升学生核心素养。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打造队伍、专业引领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挖掘德育工作特色亮点，打造德育品牌，提高德育工作育人实效性。加强德育工作队伍建设，加大班主任培训投入，健全班主任考核激励机制。重视学生心理健康教育，新校区按标配备心理健康专用教室，加强德育工作相关教师和干部的心理教育专业培训工作，争取配备心理健康专职教师。申报并实施品格提升项目，提升学校德育课程、德育活动的质量，打造高品质有活力的德育特色。加强家校合育，为家庭教育提供更多培训和辅导服务，做优家长学校品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（五）守正创新抓管理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eastAsia="zh-Hans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着力构建智慧管理平台。探索新的管理模式，强化精细管理。干部队伍的工作责任到人、落实到事、具体化、明确化，要求每一个管理者都要做到在思想上重视、认识上提高、行动上统一、工作上积极。做到制度管理确保有效运作，要公平，守纪律、有条理、通情理、聚合力。给教师足以考验其能力的挑战性工作。学校干部要用自己的品行、学识、作风、激励、唤醒、鼓舞教师，逐步形成“制度+情感+人格”的管理模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eastAsia="zh-Hans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坚持以“运转有序、协调有力、督促有效，服务到位”为目标，以为学校、为教师、为学生服务为己任，强化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管理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人员服务意识，加强学习，努力提高自身素质，有目的、有条理、高效益地开展工作，为学校提质量、创成绩而服务。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（六）细微贴心抓后勤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加强食堂管理。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严格按照教育局要求，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对师生伙食进一步科学配餐，提高食堂员工的服务意识和服务质量，优化学生就餐时间安排，提高师生餐饮质量。从而为学校教育教学中心工作提供了坚强有力的后勤保障。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树立服务意识，提高后勤服务质量。增强经费预算观念和节俭办学意识，合理使用教育经费，发挥经费的最大效益。健全总务后勤和财务管理制度，强化内部监督，及时调控各项开支。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eastAsia="zh-Hans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全力推进新校区建设。及时跟进新校区建设进度，沟通协调各建设方，提前规划搬迁方案，做好搬迁各项准备工作。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eastAsia="zh-Hans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以落实学校安全工作责任制为核心，以加大安全隐患排查整治、消除各类安全隐患为重点，推进安全组织机构建设，完善学校安全防范管理体系，强化措施，狠抓管理，深度排查隐患，健全完善台账，确保整改提升，努力促进学校安全工作的常态化、规范化、精细化，实现常规工作无隐患，突发事件有预案，确保校园安全稳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（七）凸现职能抓群团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工会以问题为导向，设立意见箱，印制“办学意见征求稿”，定期召开教师座谈会，倾听教师心声，体现教师学校主人翁地位。多开展有意义的教师文体活动，活跃校园生活。安排好重阳节、春节慰问、困难教师慰问等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强化校团委、少先队等群团组织的职能作用。开通校园广播台、电视台、文明监督岗，强化学生自主管理。团委组织好每星期的升旗仪式，利用国旗下的讲话加强爱国主义、集体主义教育。管理校园平面卫生，使学生逐步养成良好的卫生习惯。组建学生会团队，对学生会管理要有严格的制度，要有定期的培训，提高学生会成员的个人素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组织好少先队和共青团活动。团委制定活动计划，做到每月有活动，利用黑板报、国旗下的讲话、校园卫生管理、节假日、校外实践活动、元旦晚会等，加强学生思想教育，培养良好的行为习惯。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新的一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年,是正衡中学天宁分校实现跨越发展的重要的一年，全体正衡分校人要继续秉持自强不息的进取精神、勇于开拓的创新精神、身体力行的实干精神、相濡以沫的团队精神，抱着“功成不必在我，功成必定有我”的信念，立足学校实际，牢牢把握主动发展的大方向，走内涵发展之路，以内涵发展带动学校的全面发展，以内涵发展促进教师的专业化发展，以内涵发展全面提升学生的综合素质，把我校打造为现代化的有活力的高品质公办初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right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常州市正衡中学天宁分校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480" w:firstLineChars="200"/>
        <w:jc w:val="right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2024.2.2</w:t>
      </w:r>
    </w:p>
    <w:sectPr>
      <w:footerReference r:id="rId3" w:type="default"/>
      <w:pgSz w:w="11906" w:h="16838"/>
      <w:pgMar w:top="2098" w:right="1531" w:bottom="1984" w:left="1531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xZjA3ZGJjMTZiNTIxYjA0YTJhMzRlYTQ4OTVlODkifQ=="/>
  </w:docVars>
  <w:rsids>
    <w:rsidRoot w:val="FD77C2C4"/>
    <w:rsid w:val="0D6C7AC5"/>
    <w:rsid w:val="1B8F31E1"/>
    <w:rsid w:val="39F3CE45"/>
    <w:rsid w:val="40E86C78"/>
    <w:rsid w:val="424629B4"/>
    <w:rsid w:val="44FC3B59"/>
    <w:rsid w:val="461A119A"/>
    <w:rsid w:val="57FEA77A"/>
    <w:rsid w:val="590D5D3B"/>
    <w:rsid w:val="63DF827F"/>
    <w:rsid w:val="655FE125"/>
    <w:rsid w:val="759F542C"/>
    <w:rsid w:val="7BFCD55D"/>
    <w:rsid w:val="7EFE9876"/>
    <w:rsid w:val="7FFDE0AD"/>
    <w:rsid w:val="EED663B4"/>
    <w:rsid w:val="FBCAA982"/>
    <w:rsid w:val="FD77C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5024</Words>
  <Characters>5066</Characters>
  <Lines>0</Lines>
  <Paragraphs>0</Paragraphs>
  <TotalTime>11</TotalTime>
  <ScaleCrop>false</ScaleCrop>
  <LinksUpToDate>false</LinksUpToDate>
  <CharactersWithSpaces>5068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2022-02-17T15:25:00Z</dcterms:created>
  <dc:creator>a007</dc:creator>
  <cp:lastModifiedBy>WYD</cp:lastModifiedBy>
  <dcterms:modified xsi:type="dcterms:W3CDTF">2024-06-02T06:39:06Z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A1388B3F81DD6163A1E4E16383F4946B</vt:lpwstr>
  </property>
</Properties>
</file>