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32"/>
          <w:szCs w:val="32"/>
        </w:rPr>
      </w:pPr>
      <w:r>
        <w:rPr>
          <w:rFonts w:hint="eastAsia" w:ascii="黑体" w:hAnsi="黑体" w:eastAsia="黑体" w:cs="黑体"/>
          <w:sz w:val="32"/>
          <w:szCs w:val="32"/>
          <w:lang w:eastAsia="zh-CN"/>
        </w:rPr>
        <w:t>常州市新北区新桥实验小学</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年秋学期新生入学通告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根据《关于做好202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年全市幼儿园、义务教育学校招生及小学毕业工作的指导意见》精神，现将我校202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年秋学期招生入学事项通告如下：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rPr>
        <w:t>一、招生对象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学区范围内，</w:t>
      </w:r>
      <w:r>
        <w:rPr>
          <w:rFonts w:hint="eastAsia" w:ascii="仿宋_GB2312" w:hAnsi="仿宋_GB2312" w:eastAsia="仿宋_GB2312" w:cs="仿宋_GB2312"/>
          <w:b w:val="0"/>
          <w:bCs w:val="0"/>
          <w:color w:val="000000" w:themeColor="text1"/>
          <w:sz w:val="24"/>
          <w:szCs w:val="24"/>
          <w14:textFill>
            <w14:solidFill>
              <w14:schemeClr w14:val="tx1"/>
            </w14:solidFill>
          </w14:textFill>
        </w:rPr>
        <w:t>201</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szCs w:val="24"/>
          <w14:textFill>
            <w14:solidFill>
              <w14:schemeClr w14:val="tx1"/>
            </w14:solidFill>
          </w14:textFill>
        </w:rPr>
        <w:t>年8月31日</w:t>
      </w:r>
      <w:r>
        <w:rPr>
          <w:rFonts w:hint="eastAsia" w:ascii="仿宋_GB2312" w:hAnsi="仿宋_GB2312" w:eastAsia="仿宋_GB2312" w:cs="仿宋_GB2312"/>
          <w:color w:val="auto"/>
          <w:sz w:val="24"/>
          <w:szCs w:val="24"/>
        </w:rPr>
        <w:t>及以前出生的</w:t>
      </w:r>
      <w:r>
        <w:rPr>
          <w:rFonts w:hint="eastAsia" w:ascii="仿宋_GB2312" w:hAnsi="仿宋_GB2312" w:eastAsia="仿宋_GB2312" w:cs="仿宋_GB2312"/>
          <w:color w:val="auto"/>
          <w:sz w:val="24"/>
          <w:szCs w:val="24"/>
          <w:lang w:eastAsia="zh-CN"/>
        </w:rPr>
        <w:t>本校施教</w:t>
      </w:r>
      <w:r>
        <w:rPr>
          <w:rFonts w:hint="eastAsia" w:ascii="仿宋_GB2312" w:hAnsi="仿宋_GB2312" w:eastAsia="仿宋_GB2312" w:cs="仿宋_GB2312"/>
          <w:color w:val="auto"/>
          <w:sz w:val="24"/>
          <w:szCs w:val="24"/>
        </w:rPr>
        <w:t>区户籍儿童</w:t>
      </w:r>
      <w:r>
        <w:rPr>
          <w:rFonts w:hint="eastAsia" w:ascii="仿宋_GB2312" w:hAnsi="仿宋_GB2312" w:eastAsia="仿宋_GB2312" w:cs="仿宋_GB2312"/>
          <w:color w:val="auto"/>
          <w:sz w:val="24"/>
          <w:szCs w:val="24"/>
          <w:lang w:eastAsia="zh-CN"/>
        </w:rPr>
        <w:t>和符合有关规定条件流动就业创业人员的随迁子女</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rPr>
        <w:t>二、招生计划</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24"/>
          <w:szCs w:val="24"/>
          <w14:textFill>
            <w14:solidFill>
              <w14:schemeClr w14:val="tx1"/>
            </w14:solidFill>
          </w14:textFill>
        </w:rPr>
        <w:t>个班</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rPr>
        <w:t>三、招生方式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黑体" w:hAnsi="黑体" w:eastAsia="黑体" w:cs="黑体"/>
          <w:sz w:val="24"/>
          <w:szCs w:val="24"/>
        </w:rPr>
      </w:pPr>
      <w:r>
        <w:rPr>
          <w:rFonts w:hint="eastAsia" w:ascii="仿宋_GB2312" w:hAnsi="仿宋_GB2312" w:eastAsia="仿宋_GB2312" w:cs="仿宋_GB2312"/>
          <w:sz w:val="24"/>
          <w:szCs w:val="24"/>
        </w:rPr>
        <w:t>免试入学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rPr>
        <w:t>四、招生范围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馨都苑、新立名园、新盛花苑、新龙花苑、新景花苑（一、二、三、四期）、清水湾（红河路以南）、滨江明珠城（华山北路以东）。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rPr>
        <w:t>五、招生办法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1.具有本施教区内户籍的儿童。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月22日-6月26日，适龄儿童父母或其他监护人通过招生入学系统，进行入学信息采集。方法为打开“我的常州”手机APP，进入“教育服务”版块，点击“入学信息采集”栏目，输入学生姓名、身份证号、户籍信息、家长信息、家庭房产等入学必须信息，完成入学信息采集登记。</w:t>
      </w:r>
      <w:bookmarkStart w:id="0" w:name="_Hlk104376835"/>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登记结束后，请耐心等待教育行政部门或我校通知，按要求到校进行现场审核。如不需要进行现场审核的，系统状态将变更为“现场审核结束”。</w:t>
      </w:r>
      <w:bookmarkEnd w:id="0"/>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7月1日（上午8:</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0-11: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0，下午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0-4:30），收到现场审核通知的家长，由一名监护人携带适龄儿童和有关材料的原件及复印件一份，到本校现场办理入学报名材料审核。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关材料包括：（1）适龄儿童和父母一方或其他监护人的户口簿（儿童和一名监护人须在同一户口簿）;（2）住宅房屋不动产权证(住宅房屋所有权证、土地证)、租赁公有房屋证件或合同；（3）其他入学相关材料。</w:t>
      </w:r>
    </w:p>
    <w:p>
      <w:pPr>
        <w:pStyle w:val="13"/>
        <w:keepNext w:val="0"/>
        <w:keepLines w:val="0"/>
        <w:pageBreakBefore w:val="0"/>
        <w:widowControl/>
        <w:numPr>
          <w:ilvl w:val="0"/>
          <w:numId w:val="0"/>
        </w:numPr>
        <w:kinsoku/>
        <w:wordWrap/>
        <w:overflowPunct/>
        <w:topLinePunct w:val="0"/>
        <w:autoSpaceDE/>
        <w:autoSpaceDN/>
        <w:bidi w:val="0"/>
        <w:adjustRightInd/>
        <w:snapToGrid w:val="0"/>
        <w:spacing w:line="360" w:lineRule="exact"/>
        <w:ind w:firstLine="480" w:firstLineChars="200"/>
        <w:jc w:val="left"/>
        <w:textAlignment w:val="baseline"/>
        <w:rPr>
          <w:rFonts w:hint="eastAsia" w:ascii="黑体" w:hAnsi="黑体" w:eastAsia="黑体" w:cs="黑体"/>
          <w:b/>
          <w:bCs/>
          <w:color w:val="auto"/>
          <w:kern w:val="0"/>
          <w:sz w:val="24"/>
          <w:szCs w:val="24"/>
          <w:lang w:eastAsia="zh-CN"/>
        </w:rPr>
      </w:pPr>
      <w:r>
        <w:rPr>
          <w:rFonts w:hint="eastAsia" w:ascii="黑体" w:hAnsi="黑体" w:eastAsia="黑体" w:cs="黑体"/>
          <w:color w:val="auto"/>
          <w:sz w:val="24"/>
          <w:szCs w:val="24"/>
          <w:lang w:val="en-US" w:eastAsia="zh-CN"/>
        </w:rPr>
        <w:t>2.</w:t>
      </w:r>
      <w:r>
        <w:rPr>
          <w:rFonts w:hint="eastAsia" w:ascii="黑体" w:hAnsi="黑体" w:eastAsia="黑体" w:cs="黑体"/>
          <w:b/>
          <w:bCs/>
          <w:color w:val="auto"/>
          <w:kern w:val="0"/>
          <w:sz w:val="24"/>
          <w:szCs w:val="24"/>
          <w:lang w:eastAsia="zh-CN"/>
        </w:rPr>
        <w:t>在本校施教区内居住的符合有关规定条件的流动就业创业人员随迁子女。</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baseline"/>
        <w:rPr>
          <w:rFonts w:hint="eastAsia" w:cs="宋体"/>
          <w:color w:val="auto"/>
          <w:kern w:val="0"/>
          <w:sz w:val="24"/>
          <w:szCs w:val="24"/>
        </w:rPr>
      </w:pPr>
      <w:r>
        <w:rPr>
          <w:rFonts w:hint="eastAsia" w:cs="宋体"/>
          <w:color w:val="auto"/>
          <w:kern w:val="0"/>
          <w:sz w:val="24"/>
          <w:szCs w:val="24"/>
          <w:lang w:val="en-US" w:eastAsia="zh-CN"/>
        </w:rPr>
        <w:t>5</w:t>
      </w:r>
      <w:r>
        <w:rPr>
          <w:rFonts w:hint="eastAsia" w:cs="宋体"/>
          <w:color w:val="auto"/>
          <w:kern w:val="0"/>
          <w:sz w:val="24"/>
          <w:szCs w:val="24"/>
        </w:rPr>
        <w:t>月</w:t>
      </w:r>
      <w:r>
        <w:rPr>
          <w:rFonts w:hint="eastAsia" w:cs="宋体"/>
          <w:color w:val="auto"/>
          <w:kern w:val="0"/>
          <w:sz w:val="24"/>
          <w:szCs w:val="24"/>
          <w:lang w:val="en-US" w:eastAsia="zh-CN"/>
        </w:rPr>
        <w:t>22</w:t>
      </w:r>
      <w:r>
        <w:rPr>
          <w:rFonts w:hint="eastAsia" w:cs="宋体"/>
          <w:color w:val="auto"/>
          <w:kern w:val="0"/>
          <w:sz w:val="24"/>
          <w:szCs w:val="24"/>
        </w:rPr>
        <w:t>日-</w:t>
      </w:r>
      <w:r>
        <w:rPr>
          <w:rFonts w:hint="eastAsia" w:cs="宋体"/>
          <w:color w:val="auto"/>
          <w:kern w:val="0"/>
          <w:sz w:val="24"/>
          <w:szCs w:val="24"/>
          <w:lang w:val="en-US" w:eastAsia="zh-CN"/>
        </w:rPr>
        <w:t>6月</w:t>
      </w:r>
      <w:r>
        <w:rPr>
          <w:rFonts w:hint="eastAsia" w:cs="宋体"/>
          <w:color w:val="auto"/>
          <w:kern w:val="0"/>
          <w:sz w:val="24"/>
          <w:szCs w:val="24"/>
        </w:rPr>
        <w:t>2</w:t>
      </w:r>
      <w:r>
        <w:rPr>
          <w:rFonts w:hint="eastAsia" w:cs="宋体"/>
          <w:color w:val="auto"/>
          <w:kern w:val="0"/>
          <w:sz w:val="24"/>
          <w:szCs w:val="24"/>
          <w:lang w:val="en-US" w:eastAsia="zh-CN"/>
        </w:rPr>
        <w:t>6</w:t>
      </w:r>
      <w:r>
        <w:rPr>
          <w:rFonts w:hint="eastAsia" w:cs="宋体"/>
          <w:color w:val="auto"/>
          <w:kern w:val="0"/>
          <w:sz w:val="24"/>
          <w:szCs w:val="24"/>
        </w:rPr>
        <w:t>日，</w:t>
      </w:r>
      <w:r>
        <w:rPr>
          <w:rFonts w:hint="eastAsia" w:ascii="仿宋_GB2312" w:hAnsi="仿宋_GB2312" w:eastAsia="仿宋_GB2312" w:cs="仿宋_GB2312"/>
          <w:color w:val="auto"/>
          <w:sz w:val="24"/>
          <w:szCs w:val="24"/>
        </w:rPr>
        <w:t>适龄儿童父母或其他监护人通过招生入学系统，进行入学信息采集。方法为打开“我的常州”手机APP，进入“教育服务”版块，点击“入学信息采集”栏目，输入学生姓名、身份证号、户籍信息、家长信息等入学必须信息，完成入学信息采集登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登记结束后，请耐心等待教育行政部门或我校通知，按要求到校进行现场审核。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7月</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下</w:t>
      </w:r>
      <w:r>
        <w:rPr>
          <w:rFonts w:hint="eastAsia" w:ascii="仿宋_GB2312" w:hAnsi="仿宋_GB2312" w:eastAsia="仿宋_GB2312" w:cs="仿宋_GB2312"/>
          <w:color w:val="auto"/>
          <w:sz w:val="24"/>
          <w:szCs w:val="24"/>
        </w:rPr>
        <w:t>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0-4:</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color w:val="auto"/>
          <w:sz w:val="24"/>
          <w:szCs w:val="24"/>
        </w:rPr>
        <w:t>，收到现场审核通知的家长，由一名监护人携带适龄儿童和有关材料的原件及复印件一份，到本校现场办理入学报名材料审核。</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有关材料包括：（1）父母或者其他监护人及适龄儿童户口簿;（2）父母在现居住地连续居住</w:t>
      </w:r>
      <w:r>
        <w:rPr>
          <w:rFonts w:hint="eastAsia" w:ascii="仿宋_GB2312" w:hAnsi="仿宋_GB2312" w:eastAsia="仿宋_GB2312" w:cs="仿宋_GB2312"/>
          <w:color w:val="auto"/>
          <w:sz w:val="24"/>
          <w:szCs w:val="24"/>
          <w:lang w:eastAsia="zh-CN"/>
        </w:rPr>
        <w:t>且</w:t>
      </w:r>
      <w:r>
        <w:rPr>
          <w:rFonts w:hint="eastAsia" w:ascii="仿宋_GB2312" w:hAnsi="仿宋_GB2312" w:eastAsia="仿宋_GB2312" w:cs="仿宋_GB2312"/>
          <w:color w:val="auto"/>
          <w:sz w:val="24"/>
          <w:szCs w:val="24"/>
        </w:rPr>
        <w:t>不少</w:t>
      </w:r>
      <w:r>
        <w:rPr>
          <w:rFonts w:hint="eastAsia" w:ascii="仿宋_GB2312" w:hAnsi="仿宋_GB2312" w:eastAsia="仿宋_GB2312" w:cs="仿宋_GB2312"/>
          <w:b w:val="0"/>
          <w:bCs w:val="0"/>
          <w:color w:val="000000" w:themeColor="text1"/>
          <w:sz w:val="24"/>
          <w:szCs w:val="24"/>
          <w14:textFill>
            <w14:solidFill>
              <w14:schemeClr w14:val="tx1"/>
            </w14:solidFill>
          </w14:textFill>
        </w:rPr>
        <w:t>于</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6个月</w:t>
      </w:r>
      <w:r>
        <w:rPr>
          <w:rFonts w:hint="eastAsia" w:ascii="仿宋_GB2312" w:hAnsi="仿宋_GB2312" w:eastAsia="仿宋_GB2312" w:cs="仿宋_GB2312"/>
          <w:color w:val="auto"/>
          <w:sz w:val="24"/>
          <w:szCs w:val="24"/>
        </w:rPr>
        <w:t>的居住证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（3）父母缴纳</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6个月</w:t>
      </w:r>
      <w:r>
        <w:rPr>
          <w:rFonts w:hint="eastAsia" w:ascii="仿宋_GB2312" w:hAnsi="仿宋_GB2312" w:eastAsia="仿宋_GB2312" w:cs="仿宋_GB2312"/>
          <w:color w:val="auto"/>
          <w:sz w:val="24"/>
          <w:szCs w:val="24"/>
          <w:lang w:val="en-US" w:eastAsia="zh-CN"/>
        </w:rPr>
        <w:t>及</w:t>
      </w:r>
      <w:r>
        <w:rPr>
          <w:rFonts w:hint="eastAsia" w:ascii="仿宋_GB2312" w:hAnsi="仿宋_GB2312" w:eastAsia="仿宋_GB2312" w:cs="仿宋_GB2312"/>
          <w:color w:val="auto"/>
          <w:sz w:val="24"/>
          <w:szCs w:val="24"/>
        </w:rPr>
        <w:t>以上社保凭证，与</w:t>
      </w:r>
      <w:r>
        <w:rPr>
          <w:rFonts w:hint="eastAsia" w:ascii="仿宋_GB2312" w:hAnsi="仿宋_GB2312" w:eastAsia="仿宋_GB2312" w:cs="仿宋_GB2312"/>
          <w:color w:val="auto"/>
          <w:sz w:val="24"/>
          <w:szCs w:val="24"/>
          <w:lang w:eastAsia="zh-CN"/>
        </w:rPr>
        <w:t>常州</w:t>
      </w:r>
      <w:r>
        <w:rPr>
          <w:rFonts w:hint="eastAsia" w:ascii="仿宋_GB2312" w:hAnsi="仿宋_GB2312" w:eastAsia="仿宋_GB2312" w:cs="仿宋_GB2312"/>
          <w:color w:val="auto"/>
          <w:sz w:val="24"/>
          <w:szCs w:val="24"/>
        </w:rPr>
        <w:t>用工单位连签订</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6个月</w:t>
      </w:r>
      <w:r>
        <w:rPr>
          <w:rFonts w:hint="eastAsia" w:ascii="仿宋_GB2312" w:hAnsi="仿宋_GB2312" w:eastAsia="仿宋_GB2312" w:cs="仿宋_GB2312"/>
          <w:color w:val="auto"/>
          <w:sz w:val="24"/>
          <w:szCs w:val="24"/>
          <w:lang w:val="en-US" w:eastAsia="zh-CN"/>
        </w:rPr>
        <w:t>及</w:t>
      </w:r>
      <w:r>
        <w:rPr>
          <w:rFonts w:hint="eastAsia" w:ascii="仿宋_GB2312" w:hAnsi="仿宋_GB2312" w:eastAsia="仿宋_GB2312" w:cs="仿宋_GB2312"/>
          <w:color w:val="auto"/>
          <w:sz w:val="24"/>
          <w:szCs w:val="24"/>
        </w:rPr>
        <w:t>以上的劳动合同或有工商营业执照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其他入学相关材料。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rPr>
        <w:t>六、温馨提示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1.对符合我区义务教育招生入学政策的学区适龄儿童，我校将进行报名登记材料审核，请家长根据招生办法在规定时间内办理报名登记和材料审核。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szCs w:val="24"/>
        </w:rPr>
      </w:pPr>
      <w:r>
        <w:rPr>
          <w:rFonts w:hint="eastAsia" w:ascii="仿宋_GB2312" w:hAnsi="仿宋_GB2312" w:eastAsia="仿宋_GB2312" w:cs="仿宋_GB2312"/>
          <w:sz w:val="24"/>
          <w:szCs w:val="24"/>
        </w:rPr>
        <w:t>2.</w:t>
      </w:r>
      <w:r>
        <w:rPr>
          <w:rFonts w:hint="eastAsia" w:ascii="仿宋_GB2312" w:eastAsia="仿宋_GB2312"/>
          <w:sz w:val="24"/>
          <w:szCs w:val="24"/>
        </w:rPr>
        <w:t>7月1</w:t>
      </w:r>
      <w:r>
        <w:rPr>
          <w:rFonts w:ascii="仿宋_GB2312" w:eastAsia="仿宋_GB2312"/>
          <w:sz w:val="24"/>
          <w:szCs w:val="24"/>
        </w:rPr>
        <w:t>3</w:t>
      </w:r>
      <w:r>
        <w:rPr>
          <w:rFonts w:hint="eastAsia" w:ascii="仿宋_GB2312" w:eastAsia="仿宋_GB2312"/>
          <w:sz w:val="24"/>
          <w:szCs w:val="24"/>
        </w:rPr>
        <w:t>日，</w:t>
      </w:r>
      <w:r>
        <w:rPr>
          <w:rFonts w:ascii="仿宋_GB2312" w:eastAsia="仿宋_GB2312"/>
          <w:sz w:val="24"/>
          <w:szCs w:val="24"/>
        </w:rPr>
        <w:t>未被民办小学录取的</w:t>
      </w:r>
      <w:r>
        <w:rPr>
          <w:rFonts w:hint="eastAsia" w:ascii="仿宋_GB2312" w:eastAsia="仿宋_GB2312"/>
          <w:sz w:val="24"/>
          <w:szCs w:val="24"/>
        </w:rPr>
        <w:t>学区</w:t>
      </w:r>
      <w:r>
        <w:rPr>
          <w:rFonts w:ascii="仿宋_GB2312" w:eastAsia="仿宋_GB2312"/>
          <w:sz w:val="24"/>
          <w:szCs w:val="24"/>
        </w:rPr>
        <w:t>儿童，到</w:t>
      </w:r>
      <w:r>
        <w:rPr>
          <w:rFonts w:hint="eastAsia" w:ascii="仿宋_GB2312" w:eastAsia="仿宋_GB2312"/>
          <w:sz w:val="24"/>
          <w:szCs w:val="24"/>
        </w:rPr>
        <w:t>我校</w:t>
      </w:r>
      <w:r>
        <w:rPr>
          <w:rFonts w:ascii="仿宋_GB2312" w:eastAsia="仿宋_GB2312"/>
          <w:sz w:val="24"/>
          <w:szCs w:val="24"/>
        </w:rPr>
        <w:t>办理报名</w:t>
      </w:r>
      <w:r>
        <w:rPr>
          <w:rFonts w:hint="eastAsia" w:ascii="仿宋_GB2312" w:eastAsia="仿宋_GB2312"/>
          <w:sz w:val="24"/>
          <w:szCs w:val="24"/>
        </w:rPr>
        <w:t>材料审核</w:t>
      </w:r>
      <w:r>
        <w:rPr>
          <w:rFonts w:ascii="仿宋_GB2312"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hAnsi="仿宋_GB2312" w:eastAsia="仿宋_GB2312" w:cs="仿宋_GB2312"/>
          <w:sz w:val="24"/>
          <w:szCs w:val="24"/>
        </w:rPr>
      </w:pPr>
      <w:r>
        <w:rPr>
          <w:rFonts w:ascii="仿宋_GB2312" w:eastAsia="仿宋_GB2312"/>
          <w:sz w:val="24"/>
          <w:szCs w:val="24"/>
        </w:rPr>
        <w:t>3</w:t>
      </w:r>
      <w:r>
        <w:rPr>
          <w:rFonts w:hint="eastAsia" w:ascii="仿宋_GB2312" w:eastAsia="仿宋_GB2312"/>
          <w:sz w:val="24"/>
          <w:szCs w:val="24"/>
        </w:rPr>
        <w:t>.</w:t>
      </w:r>
      <w:r>
        <w:rPr>
          <w:rFonts w:hint="eastAsia" w:ascii="仿宋_GB2312" w:hAnsi="仿宋_GB2312" w:eastAsia="仿宋_GB2312" w:cs="仿宋_GB2312"/>
          <w:sz w:val="24"/>
          <w:szCs w:val="24"/>
        </w:rPr>
        <w:t>7月3</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日前，我校公布符合条件的新生名单并发放入学通知书。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.若监护人提供的证件、文书资料经查验、核实为虚假、伪造证件、文书资料，我校将把相关造假信息提供给当地派出所，并报告区教育局。适龄儿童待入学工作结束后，由区教育局统筹安排。</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baseline"/>
        <w:rPr>
          <w:rFonts w:hint="default" w:ascii="仿宋_GB2312" w:hAnsi="仿宋_GB2312" w:eastAsia="仿宋_GB2312" w:cs="仿宋_GB2312"/>
          <w:color w:val="auto"/>
          <w:sz w:val="24"/>
          <w:szCs w:val="24"/>
          <w:lang w:val="en-US" w:eastAsia="zh-CN"/>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符合条件的流动就业创业人员随迁子女由区教育行政部门统筹安排</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如不符合入学条件，建议家长及早谋划，通过回原籍等方式妥善解决子女入学问题。</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七、转学生登记</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baseline"/>
        <w:rPr>
          <w:rFonts w:hint="eastAsia" w:eastAsia="仿宋_GB2312" w:cs="宋体"/>
          <w:b w:val="0"/>
          <w:bCs w:val="0"/>
          <w:color w:val="auto"/>
          <w:kern w:val="0"/>
          <w:sz w:val="24"/>
          <w:szCs w:val="24"/>
          <w:lang w:eastAsia="zh-CN"/>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全家</w:t>
      </w:r>
      <w:r>
        <w:rPr>
          <w:rFonts w:hint="eastAsia" w:ascii="仿宋_GB2312" w:hAnsi="仿宋_GB2312" w:eastAsia="仿宋_GB2312" w:cs="仿宋_GB2312"/>
          <w:b w:val="0"/>
          <w:bCs w:val="0"/>
          <w:color w:val="auto"/>
          <w:sz w:val="24"/>
          <w:szCs w:val="24"/>
        </w:rPr>
        <w:t>户籍已迁入本</w:t>
      </w:r>
      <w:r>
        <w:rPr>
          <w:rFonts w:hint="eastAsia" w:ascii="仿宋_GB2312" w:hAnsi="仿宋_GB2312" w:eastAsia="仿宋_GB2312" w:cs="仿宋_GB2312"/>
          <w:b w:val="0"/>
          <w:bCs w:val="0"/>
          <w:color w:val="auto"/>
          <w:sz w:val="24"/>
          <w:szCs w:val="24"/>
          <w:lang w:eastAsia="zh-CN"/>
        </w:rPr>
        <w:t>校施教</w:t>
      </w:r>
      <w:r>
        <w:rPr>
          <w:rFonts w:hint="eastAsia" w:ascii="仿宋_GB2312" w:hAnsi="仿宋_GB2312" w:eastAsia="仿宋_GB2312" w:cs="仿宋_GB2312"/>
          <w:b w:val="0"/>
          <w:bCs w:val="0"/>
          <w:color w:val="auto"/>
          <w:sz w:val="24"/>
          <w:szCs w:val="24"/>
        </w:rPr>
        <w:t>区的转学学生，监护人携带有关材料的原件及复印件一份，</w:t>
      </w:r>
      <w:r>
        <w:rPr>
          <w:rFonts w:hint="eastAsia" w:ascii="仿宋_GB2312" w:hAnsi="仿宋_GB2312" w:eastAsia="仿宋_GB2312" w:cs="仿宋_GB2312"/>
          <w:b w:val="0"/>
          <w:bCs w:val="0"/>
          <w:color w:val="auto"/>
          <w:sz w:val="24"/>
          <w:szCs w:val="24"/>
          <w:lang w:eastAsia="zh-CN"/>
        </w:rPr>
        <w:t>于</w:t>
      </w:r>
      <w:r>
        <w:rPr>
          <w:rFonts w:hint="eastAsia" w:ascii="仿宋_GB2312" w:hAnsi="仿宋_GB2312" w:eastAsia="仿宋_GB2312" w:cs="仿宋_GB2312"/>
          <w:b w:val="0"/>
          <w:bCs w:val="0"/>
          <w:color w:val="auto"/>
          <w:sz w:val="24"/>
          <w:szCs w:val="24"/>
          <w:lang w:val="en-US" w:eastAsia="zh-CN"/>
        </w:rPr>
        <w:t>7月1日</w:t>
      </w:r>
      <w:r>
        <w:rPr>
          <w:rFonts w:hint="eastAsia" w:ascii="仿宋_GB2312" w:hAnsi="仿宋_GB2312" w:eastAsia="仿宋_GB2312" w:cs="仿宋_GB2312"/>
          <w:color w:val="auto"/>
          <w:sz w:val="24"/>
          <w:szCs w:val="24"/>
          <w:lang w:eastAsia="zh-CN"/>
        </w:rPr>
        <w:t>下</w:t>
      </w:r>
      <w:r>
        <w:rPr>
          <w:rFonts w:hint="eastAsia" w:ascii="仿宋_GB2312" w:hAnsi="仿宋_GB2312" w:eastAsia="仿宋_GB2312" w:cs="仿宋_GB2312"/>
          <w:color w:val="auto"/>
          <w:sz w:val="24"/>
          <w:szCs w:val="24"/>
        </w:rPr>
        <w:t>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0-4:</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b w:val="0"/>
          <w:bCs w:val="0"/>
          <w:color w:val="auto"/>
          <w:sz w:val="24"/>
          <w:szCs w:val="24"/>
        </w:rPr>
        <w:t>到本校办理转学登记</w:t>
      </w:r>
      <w:r>
        <w:rPr>
          <w:rFonts w:hint="eastAsia" w:ascii="仿宋_GB2312" w:hAnsi="仿宋_GB2312" w:eastAsia="仿宋_GB2312" w:cs="仿宋_GB2312"/>
          <w:b w:val="0"/>
          <w:bCs w:val="0"/>
          <w:color w:val="auto"/>
          <w:sz w:val="24"/>
          <w:szCs w:val="24"/>
          <w:lang w:eastAsia="zh-CN"/>
        </w:rPr>
        <w:t>手续。</w:t>
      </w:r>
      <w:bookmarkStart w:id="1" w:name="_GoBack"/>
      <w:bookmarkEnd w:id="1"/>
    </w:p>
    <w:p>
      <w:pPr>
        <w:pStyle w:val="2"/>
        <w:keepNext w:val="0"/>
        <w:keepLines w:val="0"/>
        <w:pageBreakBefore w:val="0"/>
        <w:kinsoku/>
        <w:wordWrap/>
        <w:overflowPunct/>
        <w:topLinePunct w:val="0"/>
        <w:autoSpaceDE/>
        <w:autoSpaceDN/>
        <w:bidi w:val="0"/>
        <w:adjustRightInd/>
        <w:snapToGrid w:val="0"/>
        <w:spacing w:line="360" w:lineRule="exact"/>
        <w:ind w:left="0" w:leftChars="0" w:firstLine="480" w:firstLineChars="200"/>
        <w:jc w:val="left"/>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有关材料包括：（1）全家户口簿；（2）孩子父母的合法固定住所证件（房产权证、最近半个月出具的不动产登记簿查询证明）；（3）拟转学生在原学校具有正常学籍，并提供全国学籍系统中该生的全国转学申请表纸质稿，原学校盖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温馨提示：（</w:t>
      </w: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因实施标准班额（45人/班）办学，我校对符合条件的学生仅作登记。若有空余学额，逐一办理转学手续</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kern w:val="2"/>
          <w:sz w:val="24"/>
          <w:szCs w:val="24"/>
          <w:lang w:val="en-US" w:eastAsia="zh-CN" w:bidi="ar-SA"/>
        </w:rPr>
        <w:t>学生休学期间不得转学，待复学后方可办理转学。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lang w:eastAsia="zh-CN"/>
        </w:rPr>
        <w:t>八</w:t>
      </w:r>
      <w:r>
        <w:rPr>
          <w:rFonts w:hint="eastAsia" w:ascii="黑体" w:hAnsi="黑体" w:eastAsia="黑体" w:cs="黑体"/>
          <w:sz w:val="24"/>
          <w:szCs w:val="24"/>
        </w:rPr>
        <w:t>、咨询电话</w:t>
      </w:r>
    </w:p>
    <w:p>
      <w:pPr>
        <w:keepNext w:val="0"/>
        <w:keepLines w:val="0"/>
        <w:pageBreakBefore w:val="0"/>
        <w:kinsoku/>
        <w:wordWrap/>
        <w:overflowPunct/>
        <w:topLinePunct w:val="0"/>
        <w:autoSpaceDE/>
        <w:autoSpaceDN/>
        <w:bidi w:val="0"/>
        <w:adjustRightInd/>
        <w:spacing w:line="360" w:lineRule="exact"/>
        <w:ind w:firstLine="480" w:firstLineChars="200"/>
        <w:rPr>
          <w:rFonts w:ascii="宋体" w:hAnsi="宋体" w:cs="宋体"/>
          <w:color w:val="000000" w:themeColor="text1"/>
          <w:kern w:val="0"/>
          <w:sz w:val="30"/>
          <w:szCs w:val="30"/>
          <w14:textFill>
            <w14:solidFill>
              <w14:schemeClr w14:val="tx1"/>
            </w14:solidFill>
          </w14:textFill>
        </w:rPr>
      </w:pPr>
      <w:r>
        <w:rPr>
          <w:rFonts w:hint="eastAsia" w:ascii="仿宋_GB2312" w:hAnsi="仿宋_GB2312" w:eastAsia="仿宋_GB2312" w:cs="仿宋_GB2312"/>
          <w:sz w:val="24"/>
          <w:szCs w:val="24"/>
        </w:rPr>
        <w:t>0519-88112070  0519-88112060，上午8:30-11:00，下午2:00-4:30（节假日除外）。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eastAsia="仿宋_GB2312"/>
          <w:sz w:val="24"/>
          <w:szCs w:val="24"/>
        </w:rPr>
      </w:pPr>
      <w:r>
        <w:rPr>
          <w:rFonts w:hint="eastAsia" w:ascii="黑体" w:hAnsi="黑体" w:eastAsia="黑体" w:cs="黑体"/>
          <w:sz w:val="24"/>
          <w:szCs w:val="24"/>
          <w:lang w:eastAsia="zh-CN"/>
        </w:rPr>
        <w:t>九</w:t>
      </w:r>
      <w:r>
        <w:rPr>
          <w:rFonts w:hint="eastAsia" w:ascii="黑体" w:hAnsi="黑体" w:eastAsia="黑体" w:cs="黑体"/>
          <w:sz w:val="24"/>
          <w:szCs w:val="24"/>
        </w:rPr>
        <w:t>、监督电话</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学校</w:t>
      </w:r>
      <w:r>
        <w:rPr>
          <w:rFonts w:hint="eastAsia" w:ascii="仿宋_GB2312" w:hAnsi="仿宋_GB2312" w:eastAsia="仿宋_GB2312" w:cs="仿宋_GB2312"/>
          <w:sz w:val="24"/>
          <w:szCs w:val="24"/>
        </w:rPr>
        <w:t xml:space="preserve">：0519-85910041    </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责任督学：</w:t>
      </w:r>
      <w:r>
        <w:rPr>
          <w:rFonts w:hint="eastAsia" w:ascii="仿宋_GB2312" w:hAnsi="仿宋_GB2312" w:eastAsia="仿宋_GB2312" w:cs="仿宋_GB2312"/>
          <w:sz w:val="24"/>
          <w:szCs w:val="24"/>
          <w:lang w:val="en-US" w:eastAsia="zh-CN"/>
        </w:rPr>
        <w:t>13861286015</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宋体" w:cs="仿宋_GB2312"/>
          <w:sz w:val="24"/>
          <w:szCs w:val="24"/>
          <w:lang w:val="en-US" w:eastAsia="zh-CN"/>
        </w:rPr>
      </w:pPr>
      <w:r>
        <w:rPr>
          <w:rFonts w:hint="eastAsia" w:ascii="仿宋_GB2312" w:hAnsi="仿宋_GB2312" w:eastAsia="仿宋_GB2312" w:cs="仿宋_GB2312"/>
          <w:sz w:val="24"/>
          <w:szCs w:val="24"/>
        </w:rPr>
        <w:t>区教育局：</w:t>
      </w:r>
      <w:r>
        <w:rPr>
          <w:rFonts w:hint="eastAsia" w:ascii="仿宋_GB2312" w:hAnsi="仿宋_GB2312" w:eastAsia="仿宋_GB2312" w:cs="仿宋_GB2312"/>
          <w:sz w:val="24"/>
          <w:szCs w:val="24"/>
          <w:lang w:eastAsia="zh-CN"/>
        </w:rPr>
        <w:t>0519-88586720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督导处</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0519-85127715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基教处</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常州市新北区新桥实验小学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年5月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w:t>
      </w:r>
    </w:p>
    <w:p>
      <w:pPr>
        <w:pStyle w:val="5"/>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exact"/>
        <w:ind w:firstLine="482" w:firstLineChars="200"/>
        <w:jc w:val="center"/>
        <w:textAlignment w:val="baseline"/>
        <w:rPr>
          <w:rFonts w:hint="eastAsia"/>
          <w:b/>
          <w:color w:val="000000" w:themeColor="text1"/>
          <w:sz w:val="24"/>
          <w:szCs w:val="24"/>
          <w14:textFill>
            <w14:solidFill>
              <w14:schemeClr w14:val="tx1"/>
            </w14:solidFill>
          </w14:textFill>
        </w:rPr>
      </w:pPr>
    </w:p>
    <w:p>
      <w:pPr>
        <w:snapToGrid w:val="0"/>
        <w:spacing w:line="440" w:lineRule="exact"/>
        <w:jc w:val="left"/>
        <w:textAlignment w:val="baseline"/>
        <w:rPr>
          <w:rFonts w:hint="eastAsia" w:ascii="仿宋_GB2312" w:hAnsi="仿宋_GB2312" w:eastAsia="仿宋_GB2312" w:cs="仿宋_GB2312"/>
          <w:sz w:val="24"/>
          <w:szCs w:val="24"/>
        </w:rPr>
      </w:pPr>
    </w:p>
    <w:p>
      <w:pPr>
        <w:snapToGrid w:val="0"/>
        <w:spacing w:line="440" w:lineRule="exact"/>
        <w:jc w:val="left"/>
        <w:textAlignment w:val="baseline"/>
        <w:rPr>
          <w:rFonts w:ascii="仿宋_GB2312" w:eastAsia="仿宋_GB2312"/>
          <w:sz w:val="32"/>
          <w:szCs w:val="32"/>
        </w:rPr>
      </w:pPr>
      <w:r>
        <w:rPr>
          <w:rFonts w:hint="eastAsia" w:ascii="宋体" w:hAnsi="宋体" w:cs="宋体"/>
          <w:color w:val="000000" w:themeColor="text1"/>
          <w:kern w:val="0"/>
          <w:sz w:val="24"/>
          <w:szCs w:val="24"/>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YzQ3NWYwMjAxNDdlNDI5ODMwMTNmMjRiNDkzZjgifQ=="/>
  </w:docVars>
  <w:rsids>
    <w:rsidRoot w:val="65F10A41"/>
    <w:rsid w:val="00094A04"/>
    <w:rsid w:val="000F4805"/>
    <w:rsid w:val="00337F1E"/>
    <w:rsid w:val="00386674"/>
    <w:rsid w:val="003A49A0"/>
    <w:rsid w:val="00416EF0"/>
    <w:rsid w:val="004563E0"/>
    <w:rsid w:val="004637A3"/>
    <w:rsid w:val="004D04DC"/>
    <w:rsid w:val="004D1FA1"/>
    <w:rsid w:val="0059324A"/>
    <w:rsid w:val="005A189F"/>
    <w:rsid w:val="005C4683"/>
    <w:rsid w:val="00661176"/>
    <w:rsid w:val="00684CB3"/>
    <w:rsid w:val="00767EC7"/>
    <w:rsid w:val="007C4232"/>
    <w:rsid w:val="00803E15"/>
    <w:rsid w:val="00915C27"/>
    <w:rsid w:val="00951C68"/>
    <w:rsid w:val="00955EE9"/>
    <w:rsid w:val="00A064E5"/>
    <w:rsid w:val="00A135B8"/>
    <w:rsid w:val="00A56C1B"/>
    <w:rsid w:val="00AF3769"/>
    <w:rsid w:val="00B2188F"/>
    <w:rsid w:val="00BF6CF3"/>
    <w:rsid w:val="00C4677E"/>
    <w:rsid w:val="00C70EA7"/>
    <w:rsid w:val="00CC1E85"/>
    <w:rsid w:val="00CE5A7D"/>
    <w:rsid w:val="00D06826"/>
    <w:rsid w:val="00D52E8C"/>
    <w:rsid w:val="00D55DA8"/>
    <w:rsid w:val="00DA502F"/>
    <w:rsid w:val="00E378A2"/>
    <w:rsid w:val="00EA2DCF"/>
    <w:rsid w:val="01973C0D"/>
    <w:rsid w:val="04C42EA2"/>
    <w:rsid w:val="053C512E"/>
    <w:rsid w:val="0BF829D9"/>
    <w:rsid w:val="10091306"/>
    <w:rsid w:val="12A66BFA"/>
    <w:rsid w:val="12B92D33"/>
    <w:rsid w:val="13432EB9"/>
    <w:rsid w:val="13A8655B"/>
    <w:rsid w:val="1A0E554C"/>
    <w:rsid w:val="1B982293"/>
    <w:rsid w:val="218A0FD5"/>
    <w:rsid w:val="219519F6"/>
    <w:rsid w:val="23910AF4"/>
    <w:rsid w:val="23A6439B"/>
    <w:rsid w:val="271456F7"/>
    <w:rsid w:val="2E7E3C7D"/>
    <w:rsid w:val="31CB63A3"/>
    <w:rsid w:val="327B69E7"/>
    <w:rsid w:val="328431CA"/>
    <w:rsid w:val="34360AA3"/>
    <w:rsid w:val="371F2028"/>
    <w:rsid w:val="42B23D5F"/>
    <w:rsid w:val="49275B9A"/>
    <w:rsid w:val="49792CFD"/>
    <w:rsid w:val="535D33A2"/>
    <w:rsid w:val="58375139"/>
    <w:rsid w:val="589B2BBB"/>
    <w:rsid w:val="5F146AA0"/>
    <w:rsid w:val="65F10A41"/>
    <w:rsid w:val="6D7A6F9C"/>
    <w:rsid w:val="6E60749D"/>
    <w:rsid w:val="6F257006"/>
    <w:rsid w:val="743A56A4"/>
    <w:rsid w:val="79AE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Theme="minorHAnsi" w:hAnsiTheme="minorHAnsi" w:eastAsiaTheme="minorEastAsia" w:cstheme="minorBidi"/>
      <w:szCs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autoRedefine/>
    <w:qFormat/>
    <w:uiPriority w:val="0"/>
    <w:rPr>
      <w:color w:val="333333"/>
      <w:u w:val="non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 w:type="paragraph" w:styleId="1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1565</Words>
  <Characters>1727</Characters>
  <Lines>8</Lines>
  <Paragraphs>2</Paragraphs>
  <TotalTime>2</TotalTime>
  <ScaleCrop>false</ScaleCrop>
  <LinksUpToDate>false</LinksUpToDate>
  <CharactersWithSpaces>1776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2020-06-04T14:32:00Z</dcterms:created>
  <dc:creator>谢峰</dc:creator>
  <cp:lastModifiedBy>缘来没事</cp:lastModifiedBy>
  <cp:lastPrinted>2023-05-24T00:57:00Z</cp:lastPrinted>
  <dcterms:modified xsi:type="dcterms:W3CDTF">2024-05-27T02:42:21Z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ADC6A60A81F84853A86DB66DBD31E199_13</vt:lpwstr>
  </property>
</Properties>
</file>