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5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第六届中华经典诵写讲大赛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“印记中国”师生篆刻大赛方案</w:t>
      </w:r>
    </w:p>
    <w:p>
      <w:pPr>
        <w:spacing w:line="600" w:lineRule="exact"/>
        <w:ind w:firstLine="600" w:firstLineChars="200"/>
        <w:jc w:val="left"/>
        <w:rPr>
          <w:rFonts w:ascii="Times New Roman" w:hAnsi="Times New Roman" w:eastAsia="宋体" w:cs="Times New Roman"/>
          <w:kern w:val="0"/>
          <w:sz w:val="30"/>
          <w:szCs w:val="30"/>
        </w:rPr>
      </w:pPr>
      <w:r>
        <w:rPr>
          <w:rFonts w:ascii="Times New Roman" w:hAnsi="Times New Roman" w:eastAsia="宋体" w:cs="Times New Roman"/>
          <w:kern w:val="0"/>
          <w:sz w:val="30"/>
          <w:szCs w:val="30"/>
        </w:rPr>
        <w:t xml:space="preserve"> 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黑体" w:cs="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一、参赛对象与组别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参赛对象为全国大中小学校在校学生和在职教师。设手工篆刻、机器篆刻两个类别。每类分为小学生组、中学生组（初中、高中、中职学生）、大学生组（含高职学生、研究生、留学生）、教师组，共</w:t>
      </w: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ascii="仿宋_GB2312" w:hAnsi="Times New Roman" w:eastAsia="仿宋_GB2312" w:cs="Times New Roman"/>
          <w:sz w:val="32"/>
          <w:szCs w:val="32"/>
        </w:rPr>
        <w:t>个组别。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仿宋_GB2312"/>
          <w:bCs/>
          <w:szCs w:val="21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二、参赛要求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楷体" w:cs="宋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（一）</w:t>
      </w:r>
      <w:r>
        <w:rPr>
          <w:rFonts w:ascii="楷体" w:hAnsi="楷体" w:eastAsia="楷体" w:cs="Times New Roman"/>
          <w:sz w:val="32"/>
          <w:szCs w:val="32"/>
        </w:rPr>
        <w:t>内容</w:t>
      </w:r>
      <w:r>
        <w:rPr>
          <w:rFonts w:hint="eastAsia" w:ascii="楷体" w:hAnsi="楷体" w:eastAsia="楷体" w:cs="Times New Roman"/>
          <w:sz w:val="32"/>
          <w:szCs w:val="32"/>
        </w:rPr>
        <w:t>要求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反映中华优秀文化、爱国情怀以及积极向上时代精神的词语、警句、中华古今名人名言。内容应完整、准确。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（二）</w:t>
      </w:r>
      <w:r>
        <w:rPr>
          <w:rFonts w:hint="eastAsia" w:ascii="楷体" w:hAnsi="楷体" w:eastAsia="楷体" w:cs="Times New Roman"/>
          <w:sz w:val="32"/>
          <w:szCs w:val="32"/>
        </w:rPr>
        <w:t>形式</w:t>
      </w:r>
      <w:r>
        <w:rPr>
          <w:rFonts w:hint="eastAsia" w:ascii="楷体" w:hAnsi="楷体" w:eastAsia="楷体" w:cs="宋体"/>
          <w:kern w:val="0"/>
          <w:sz w:val="32"/>
          <w:szCs w:val="32"/>
        </w:rPr>
        <w:t>要求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参赛作品内容使用汉字，字体不限。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参赛作品材质提倡使用除传统石材以外的各种新型材料，机器篆刻鼓励使用木头、陶瓷、金属等材料。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手工篆刻类：每人限报</w:t>
      </w:r>
      <w:r>
        <w:rPr>
          <w:rFonts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件印屏（粘贴印蜕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仿宋_GB2312" w:hAnsi="Times New Roman" w:eastAsia="仿宋_GB2312" w:cs="Times New Roman"/>
          <w:sz w:val="32"/>
          <w:szCs w:val="32"/>
        </w:rPr>
        <w:t>方，需两个以上边款，作者自行粘贴、题签）。印屏尺寸为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138cm</w:t>
      </w:r>
      <w:r>
        <w:rPr>
          <w:rFonts w:hint="eastAsia" w:ascii="仿宋_GB2312" w:hAnsi="Times New Roman" w:eastAsia="仿宋_GB2312" w:cs="Times New Roman"/>
          <w:sz w:val="32"/>
          <w:szCs w:val="32"/>
        </w:rPr>
        <w:t>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34cm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，竖式。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机器篆刻类：作者根据设计稿以机器的方式制作篆刻作品的成品，并将钤印出的印蜕以印屏的形式呈现（粘贴印蜕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仿宋_GB2312" w:hAnsi="Times New Roman" w:eastAsia="仿宋_GB2312" w:cs="Times New Roman"/>
          <w:sz w:val="32"/>
          <w:szCs w:val="32"/>
        </w:rPr>
        <w:t>方，需两个以上边款，作者自行粘贴、题签）。印屏尺寸为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138cm</w:t>
      </w:r>
      <w:r>
        <w:rPr>
          <w:rFonts w:hint="eastAsia" w:ascii="仿宋_GB2312" w:hAnsi="Times New Roman" w:eastAsia="仿宋_GB2312" w:cs="Times New Roman"/>
          <w:sz w:val="32"/>
          <w:szCs w:val="32"/>
        </w:rPr>
        <w:t>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34cm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，竖式。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楷体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（三）提交要求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手工篆刻类作品要求在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大赛官网</w:t>
      </w:r>
      <w:r>
        <w:rPr>
          <w:rFonts w:ascii="仿宋_GB2312" w:hAnsi="Times New Roman" w:eastAsia="仿宋_GB2312" w:cs="仿宋_GB2312"/>
          <w:sz w:val="32"/>
          <w:szCs w:val="32"/>
        </w:rPr>
        <w:t>上传印</w:t>
      </w:r>
      <w:r>
        <w:rPr>
          <w:rFonts w:hint="eastAsia" w:ascii="仿宋_GB2312" w:hAnsi="Times New Roman" w:eastAsia="仿宋_GB2312" w:cs="Times New Roman"/>
          <w:sz w:val="32"/>
          <w:szCs w:val="32"/>
        </w:rPr>
        <w:t>屏</w:t>
      </w:r>
      <w:r>
        <w:rPr>
          <w:rFonts w:ascii="仿宋_GB2312" w:hAnsi="Times New Roman" w:eastAsia="仿宋_GB2312" w:cs="仿宋_GB2312"/>
          <w:sz w:val="32"/>
          <w:szCs w:val="32"/>
        </w:rPr>
        <w:t>照片，另附作品释文。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机器篆刻类作品要求在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大赛官网</w:t>
      </w:r>
      <w:r>
        <w:rPr>
          <w:rFonts w:ascii="仿宋_GB2312" w:hAnsi="Times New Roman" w:eastAsia="仿宋_GB2312" w:cs="仿宋_GB2312"/>
          <w:sz w:val="32"/>
          <w:szCs w:val="32"/>
        </w:rPr>
        <w:t>上传</w:t>
      </w:r>
      <w:r>
        <w:rPr>
          <w:rFonts w:hint="eastAsia" w:ascii="仿宋_GB2312" w:hAnsi="Times New Roman" w:eastAsia="仿宋_GB2312" w:cs="Times New Roman"/>
          <w:sz w:val="32"/>
          <w:szCs w:val="32"/>
        </w:rPr>
        <w:t>印屏照片、已完成印章实物照片</w:t>
      </w:r>
      <w:r>
        <w:rPr>
          <w:rFonts w:ascii="仿宋_GB2312" w:hAnsi="Times New Roman" w:eastAsia="仿宋_GB2312" w:cs="仿宋_GB2312"/>
          <w:sz w:val="32"/>
          <w:szCs w:val="32"/>
        </w:rPr>
        <w:t>，另附作品释文。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照片格式为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JPG</w:t>
      </w:r>
      <w:r>
        <w:rPr>
          <w:rFonts w:hint="eastAsia" w:ascii="仿宋_GB2312" w:hAnsi="Times New Roman" w:eastAsia="仿宋_GB2312" w:cs="Times New Roman"/>
          <w:sz w:val="32"/>
          <w:szCs w:val="32"/>
        </w:rPr>
        <w:t>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JPEG</w:t>
      </w:r>
      <w:r>
        <w:rPr>
          <w:rFonts w:ascii="仿宋_GB2312" w:hAnsi="Times New Roman" w:eastAsia="仿宋_GB2312" w:cs="仿宋_GB2312"/>
          <w:sz w:val="32"/>
          <w:szCs w:val="32"/>
        </w:rPr>
        <w:t>，大小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仿宋_GB2312"/>
          <w:sz w:val="32"/>
          <w:szCs w:val="32"/>
        </w:rPr>
        <w:t>5M</w:t>
      </w:r>
      <w:r>
        <w:rPr>
          <w:rFonts w:ascii="仿宋_GB2312" w:hAnsi="Times New Roman" w:eastAsia="仿宋_GB2312" w:cs="仿宋_GB2312"/>
          <w:sz w:val="32"/>
          <w:szCs w:val="32"/>
        </w:rPr>
        <w:t>，不超过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张</w:t>
      </w:r>
      <w:r>
        <w:rPr>
          <w:rFonts w:ascii="仿宋_GB2312" w:hAnsi="Times New Roman" w:eastAsia="仿宋_GB2312" w:cs="仿宋_GB2312"/>
          <w:sz w:val="32"/>
          <w:szCs w:val="32"/>
        </w:rPr>
        <w:t>，白色</w:t>
      </w:r>
      <w:r>
        <w:rPr>
          <w:rFonts w:hint="eastAsia" w:ascii="仿宋_GB2312" w:hAnsi="Times New Roman" w:eastAsia="仿宋_GB2312" w:cs="Times New Roman"/>
          <w:sz w:val="32"/>
          <w:szCs w:val="32"/>
        </w:rPr>
        <w:t>背</w:t>
      </w:r>
      <w:r>
        <w:rPr>
          <w:rFonts w:ascii="仿宋_GB2312" w:hAnsi="Times New Roman" w:eastAsia="仿宋_GB2312" w:cs="仿宋_GB2312"/>
          <w:sz w:val="32"/>
          <w:szCs w:val="32"/>
        </w:rPr>
        <w:t>景、无杂物，须有印面，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要求</w:t>
      </w:r>
      <w:r>
        <w:rPr>
          <w:rFonts w:ascii="仿宋_GB2312" w:hAnsi="Times New Roman" w:eastAsia="仿宋_GB2312" w:cs="仿宋_GB2312"/>
          <w:sz w:val="32"/>
          <w:szCs w:val="32"/>
        </w:rPr>
        <w:t>能体现作品整体、局部等效果。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（四）其他要求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参赛作品应为参赛者独立创作。按大赛官网要求正确填写参赛者和指导教师姓名、作品名称、所在学校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仿宋_GB2312" w:hAnsi="Times New Roman" w:eastAsia="仿宋_GB2312" w:cs="Times New Roman"/>
          <w:sz w:val="32"/>
          <w:szCs w:val="32"/>
        </w:rPr>
        <w:t>单位等信息。作品进入评审阶段后，相关信息不予更改。每人限报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名指导教师，教师组参赛者不填写指导教师。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三、赛程安排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楷体" w:cs="宋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（一）初赛：</w:t>
      </w:r>
      <w:r>
        <w:rPr>
          <w:rFonts w:hint="eastAsia" w:ascii="Times New Roman" w:hAnsi="Times New Roman" w:eastAsia="楷体" w:cs="Times New Roman"/>
          <w:kern w:val="0"/>
          <w:sz w:val="32"/>
          <w:szCs w:val="32"/>
        </w:rPr>
        <w:t>2024</w:t>
      </w:r>
      <w:r>
        <w:rPr>
          <w:rFonts w:hint="eastAsia" w:ascii="楷体" w:hAnsi="楷体" w:eastAsia="楷体" w:cs="Times New Roman"/>
          <w:kern w:val="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4</w:t>
      </w:r>
      <w:r>
        <w:rPr>
          <w:rFonts w:ascii="楷体" w:hAnsi="楷体" w:eastAsia="楷体" w:cs="宋体"/>
          <w:kern w:val="0"/>
          <w:sz w:val="32"/>
          <w:szCs w:val="32"/>
        </w:rPr>
        <w:t>月至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7</w:t>
      </w:r>
      <w:r>
        <w:rPr>
          <w:rFonts w:hint="eastAsia" w:ascii="楷体" w:hAnsi="楷体" w:eastAsia="楷体" w:cs="宋体"/>
          <w:kern w:val="0"/>
          <w:sz w:val="32"/>
          <w:szCs w:val="32"/>
        </w:rPr>
        <w:t>月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参赛者登录大赛官网，按照参赛指引完成报名，参加语言文字知识及篆刻常识在线测评，每人可多次测评，系统确定最高分为最终成绩（测评成绩不计入复赛），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分以上为测评合格，合格者可提交参赛作品。作品提交时间截至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31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24:00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（二）复赛：</w:t>
      </w:r>
      <w:r>
        <w:rPr>
          <w:rFonts w:hint="eastAsia" w:ascii="Times New Roman" w:hAnsi="Times New Roman" w:eastAsia="楷体" w:cs="Times New Roman"/>
          <w:kern w:val="0"/>
          <w:sz w:val="32"/>
          <w:szCs w:val="32"/>
        </w:rPr>
        <w:t>2024</w:t>
      </w:r>
      <w:r>
        <w:rPr>
          <w:rFonts w:hint="eastAsia" w:ascii="楷体" w:hAnsi="楷体" w:eastAsia="楷体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8</w:t>
      </w:r>
      <w:r>
        <w:rPr>
          <w:rFonts w:ascii="楷体" w:hAnsi="楷体" w:eastAsia="楷体" w:cs="宋体"/>
          <w:kern w:val="0"/>
          <w:sz w:val="32"/>
          <w:szCs w:val="32"/>
        </w:rPr>
        <w:t>月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分赛项执委会组织专家评审，按参赛作品评审成绩确定入围决赛的参赛者。复赛成绩不计入决赛。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楷体" w:cs="宋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kern w:val="0"/>
          <w:sz w:val="32"/>
          <w:szCs w:val="32"/>
        </w:rPr>
        <w:t>（三）决赛：</w:t>
      </w:r>
      <w:r>
        <w:rPr>
          <w:rFonts w:hint="eastAsia" w:ascii="Times New Roman" w:hAnsi="Times New Roman" w:eastAsia="楷体" w:cs="Times New Roman"/>
          <w:kern w:val="0"/>
          <w:sz w:val="32"/>
          <w:szCs w:val="32"/>
        </w:rPr>
        <w:t>2024</w:t>
      </w:r>
      <w:r>
        <w:rPr>
          <w:rFonts w:hint="eastAsia" w:ascii="楷体" w:hAnsi="楷体" w:eastAsia="楷体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楷体" w:cs="Times New Roman"/>
          <w:kern w:val="0"/>
          <w:sz w:val="32"/>
          <w:szCs w:val="32"/>
        </w:rPr>
        <w:t>9</w:t>
      </w:r>
      <w:r>
        <w:rPr>
          <w:rFonts w:hint="eastAsia" w:ascii="楷体" w:hAnsi="楷体" w:eastAsia="楷体" w:cs="宋体"/>
          <w:kern w:val="0"/>
          <w:sz w:val="32"/>
          <w:szCs w:val="32"/>
        </w:rPr>
        <w:t>月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所有入围决赛的手工篆刻类参赛者，根据通知要求寄送印蜕及印屏实物作品，参赛印屏不予退还。所有入围决赛的机器篆刻类参赛者，可自行制作完成后寄送作品，也可联系承办单位协助制作（具体要求另行通知）。</w:t>
      </w:r>
    </w:p>
    <w:p>
      <w:pPr>
        <w:spacing w:line="600" w:lineRule="exact"/>
        <w:ind w:firstLine="640" w:firstLineChars="200"/>
        <w:rPr>
          <w:rFonts w:ascii="Calibri" w:hAnsi="Calibri" w:eastAsia="宋体" w:cs="Calibri"/>
          <w:szCs w:val="21"/>
        </w:rPr>
      </w:pPr>
      <w:r>
        <w:rPr>
          <w:rFonts w:ascii="仿宋_GB2312" w:hAnsi="Calibri" w:eastAsia="仿宋_GB2312" w:cs="Calibri"/>
          <w:sz w:val="32"/>
          <w:szCs w:val="32"/>
        </w:rPr>
        <w:t>分赛项执委会组织专家对印屏及实物进行评审，按评审成绩排序确定获奖作品及等次。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楷体" w:cs="宋体"/>
          <w:kern w:val="0"/>
          <w:szCs w:val="21"/>
        </w:rPr>
      </w:pPr>
      <w:r>
        <w:rPr>
          <w:rFonts w:ascii="楷体" w:hAnsi="楷体" w:eastAsia="楷体" w:cs="楷体"/>
          <w:kern w:val="0"/>
          <w:sz w:val="32"/>
          <w:szCs w:val="32"/>
        </w:rPr>
        <w:t>（四）</w:t>
      </w:r>
      <w:r>
        <w:rPr>
          <w:rFonts w:hint="eastAsia" w:ascii="楷体" w:hAnsi="楷体" w:eastAsia="楷体" w:cs="Times New Roman"/>
          <w:kern w:val="0"/>
          <w:sz w:val="32"/>
          <w:szCs w:val="32"/>
        </w:rPr>
        <w:t>展示</w:t>
      </w:r>
      <w:r>
        <w:rPr>
          <w:rFonts w:ascii="楷体" w:hAnsi="楷体" w:eastAsia="楷体" w:cs="楷体"/>
          <w:kern w:val="0"/>
          <w:sz w:val="32"/>
          <w:szCs w:val="32"/>
        </w:rPr>
        <w:t>：</w:t>
      </w:r>
      <w:r>
        <w:rPr>
          <w:rFonts w:hint="eastAsia" w:ascii="Times New Roman" w:hAnsi="Times New Roman" w:eastAsia="楷体" w:cs="Times New Roman"/>
          <w:kern w:val="0"/>
          <w:sz w:val="32"/>
          <w:szCs w:val="32"/>
        </w:rPr>
        <w:t>2024</w:t>
      </w:r>
      <w:r>
        <w:rPr>
          <w:rFonts w:hint="eastAsia" w:ascii="楷体" w:hAnsi="楷体" w:eastAsia="楷体" w:cs="Times New Roman"/>
          <w:kern w:val="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10</w:t>
      </w:r>
      <w:r>
        <w:rPr>
          <w:rFonts w:hint="eastAsia" w:ascii="楷体" w:hAnsi="楷体" w:eastAsia="楷体" w:cs="Times New Roman"/>
          <w:kern w:val="0"/>
          <w:sz w:val="32"/>
          <w:szCs w:val="32"/>
        </w:rPr>
        <w:t>月至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12</w:t>
      </w:r>
      <w:r>
        <w:rPr>
          <w:rFonts w:ascii="楷体" w:hAnsi="楷体" w:eastAsia="楷体" w:cs="楷体"/>
          <w:kern w:val="0"/>
          <w:sz w:val="32"/>
          <w:szCs w:val="32"/>
        </w:rPr>
        <w:t>月</w:t>
      </w:r>
      <w:bookmarkStart w:id="0" w:name="_GoBack"/>
      <w:bookmarkEnd w:id="0"/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举办“印记中国”师生篆刻大赛获奖作品展览活动。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黑体" w:cs="仿宋_GB2312"/>
          <w:bCs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四、其他事项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关于各赛段名单公示、决赛具体要求等未尽事宜均通过大赛官网发布通知。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联系人：</w:t>
      </w:r>
      <w:r>
        <w:rPr>
          <w:rFonts w:ascii="仿宋_GB2312" w:hAnsi="Calibri" w:eastAsia="仿宋_GB2312" w:cs="Calibri"/>
          <w:spacing w:val="-9"/>
          <w:sz w:val="32"/>
          <w:szCs w:val="32"/>
        </w:rPr>
        <w:t>北京歌华文化中心有限公司王老师、耿老师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电  话：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010-84187761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（工作日</w:t>
      </w:r>
      <w:r>
        <w:rPr>
          <w:rFonts w:ascii="Times New Roman" w:hAnsi="Times New Roman" w:eastAsia="仿宋_GB2312" w:cs="仿宋_GB2312"/>
          <w:sz w:val="32"/>
          <w:szCs w:val="32"/>
        </w:rPr>
        <w:t>9:00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17:00</w:t>
      </w:r>
      <w:r>
        <w:rPr>
          <w:rFonts w:hint="eastAsia" w:ascii="仿宋_GB2312" w:hAnsi="Times New Roman" w:eastAsia="仿宋_GB2312" w:cs="Times New Roman"/>
          <w:sz w:val="32"/>
          <w:szCs w:val="32"/>
        </w:rPr>
        <w:t>接听咨询）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邮</w:t>
      </w:r>
      <w:r>
        <w:rPr>
          <w:rFonts w:ascii="Times New Roman" w:hAnsi="Times New Roman" w:eastAsia="仿宋_GB2312" w:cs="仿宋_GB2312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>箱：</w:t>
      </w:r>
      <w:r>
        <w:rPr>
          <w:rFonts w:ascii="Times New Roman" w:hAnsi="Times New Roman" w:eastAsia="仿宋_GB2312" w:cs="仿宋_GB2312"/>
          <w:sz w:val="32"/>
          <w:szCs w:val="32"/>
        </w:rPr>
        <w:t>zkdasai@163.com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地</w:t>
      </w:r>
      <w:r>
        <w:rPr>
          <w:rFonts w:ascii="Times New Roman" w:hAnsi="Times New Roman" w:eastAsia="仿宋_GB2312" w:cs="仿宋_GB2312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>址：北京市海淀区复兴路甲</w:t>
      </w:r>
      <w:r>
        <w:rPr>
          <w:rFonts w:ascii="Times New Roman" w:hAnsi="Times New Roman" w:eastAsia="仿宋_GB2312" w:cs="仿宋_GB2312"/>
          <w:sz w:val="32"/>
          <w:szCs w:val="32"/>
        </w:rPr>
        <w:t>9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号中华世纪坛（篆刻大赛）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宋体" w:cs="宋体"/>
          <w:sz w:val="2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邮</w:t>
      </w:r>
      <w:r>
        <w:rPr>
          <w:rFonts w:ascii="Times New Roman" w:hAnsi="Times New Roman" w:eastAsia="仿宋_GB2312" w:cs="仿宋_GB2312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>编：</w:t>
      </w:r>
      <w:r>
        <w:rPr>
          <w:rFonts w:ascii="Times New Roman" w:hAnsi="Times New Roman" w:eastAsia="仿宋_GB2312" w:cs="仿宋_GB2312"/>
          <w:sz w:val="32"/>
          <w:szCs w:val="32"/>
        </w:rPr>
        <w:t>100038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082EF2"/>
    <w:rsid w:val="35E1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2024-05-15T02:29:00Z</dcterms:created>
  <dc:creator>Administrator</dc:creator>
  <cp:lastModifiedBy>Administrator</cp:lastModifiedBy>
  <dcterms:modified xsi:type="dcterms:W3CDTF">2024-05-15T03:17:57Z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6BDF6E49582A41A7835449E4E34A6FAE</vt:lpwstr>
  </property>
</Properties>
</file>