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学期第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周作业设计方案</w:t>
      </w:r>
    </w:p>
    <w:p>
      <w:pPr>
        <w:ind w:firstLine="841" w:firstLineChars="400"/>
        <w:rPr>
          <w:rFonts w:hint="default" w:eastAsia="宋体"/>
          <w:b/>
          <w:color w:val="000000"/>
          <w:lang w:val="en-US" w:eastAsia="zh-CN"/>
        </w:rPr>
      </w:pPr>
      <w:r>
        <w:rPr>
          <w:rFonts w:hint="eastAsia"/>
          <w:b/>
          <w:color w:val="000000"/>
        </w:rPr>
        <w:t>年级：</w:t>
      </w:r>
      <w:r>
        <w:rPr>
          <w:rFonts w:hint="eastAsia"/>
          <w:b/>
          <w:color w:val="000000"/>
          <w:lang w:val="en-US" w:eastAsia="zh-CN"/>
        </w:rPr>
        <w:t>二年级</w:t>
      </w:r>
    </w:p>
    <w:tbl>
      <w:tblPr>
        <w:tblStyle w:val="4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日期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英语</w:t>
            </w: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祖先的摇篮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朗读课文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复习第六单元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竖式计算练习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说一说人们还会干什么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说说解决问题数量关系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祖先的摇篮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复习第六单元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竖式计算练习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仿照第2，3小节写一写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说说解决问题数量关系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0000"/>
              </w:rPr>
              <w:t>周三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羿射九日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朗读课文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复习第六单元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竖式计算练习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积累神话故事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说说解决问题数量关系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0000"/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羿射九日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认识角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在生活中找一找角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讲一讲这个故事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比较两个角的大小关系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0000"/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黄帝的传说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朗读课文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认识直角、锐角、钝角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说一说什么是直角，锐角和钝角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搜集关于黄帝的资料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会借助三角尺判断是什么角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周末</w:t>
            </w:r>
          </w:p>
        </w:tc>
        <w:tc>
          <w:tcPr>
            <w:tcW w:w="10525" w:type="dxa"/>
            <w:gridSpan w:val="6"/>
          </w:tcPr>
          <w:p>
            <w:pPr>
              <w:rPr>
                <w:rFonts w:hint="default"/>
                <w:b/>
                <w:bCs/>
                <w:color w:val="000000"/>
                <w:lang w:eastAsia="zh-CN"/>
                <w:woUserID w:val="1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实践性作业：</w:t>
            </w:r>
            <w:r>
              <w:rPr>
                <w:rFonts w:hint="default"/>
                <w:b/>
                <w:bCs/>
                <w:color w:val="000000"/>
                <w:lang w:eastAsia="zh-CN"/>
                <w:woUserID w:val="1"/>
              </w:rPr>
              <w:t>整理自己的卧室，叠被子，整理衣柜等。</w:t>
            </w:r>
            <w:bookmarkStart w:id="0" w:name="_GoBack"/>
            <w:bookmarkEnd w:id="0"/>
          </w:p>
        </w:tc>
        <w:tc>
          <w:tcPr>
            <w:tcW w:w="1748" w:type="dxa"/>
          </w:tcPr>
          <w:p>
            <w:pPr>
              <w:rPr>
                <w:rFonts w:hint="eastAsia"/>
                <w:b/>
                <w:bCs/>
                <w:color w:val="000000"/>
                <w:lang w:val="en-US" w:eastAsia="zh-CN"/>
              </w:rPr>
            </w:pPr>
          </w:p>
        </w:tc>
      </w:tr>
    </w:tbl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NmI1NTE0MGJlN2Y2OTNmZGQzZmQ1MzNiNmRjNTkifQ=="/>
  </w:docVars>
  <w:rsids>
    <w:rsidRoot w:val="00000000"/>
    <w:rsid w:val="018E7169"/>
    <w:rsid w:val="01FF0067"/>
    <w:rsid w:val="06936FD0"/>
    <w:rsid w:val="07D72EEC"/>
    <w:rsid w:val="095D06DA"/>
    <w:rsid w:val="0D2B7F62"/>
    <w:rsid w:val="124A2D4C"/>
    <w:rsid w:val="15AB60E4"/>
    <w:rsid w:val="169F551D"/>
    <w:rsid w:val="19257F5C"/>
    <w:rsid w:val="1B9E3FF5"/>
    <w:rsid w:val="1DF47EFC"/>
    <w:rsid w:val="23140F9B"/>
    <w:rsid w:val="23A93537"/>
    <w:rsid w:val="242552B4"/>
    <w:rsid w:val="24F65018"/>
    <w:rsid w:val="25357778"/>
    <w:rsid w:val="27223D2C"/>
    <w:rsid w:val="29053906"/>
    <w:rsid w:val="2AFB6D6E"/>
    <w:rsid w:val="2C3562B0"/>
    <w:rsid w:val="2D1E0AF2"/>
    <w:rsid w:val="2D981626"/>
    <w:rsid w:val="30A77050"/>
    <w:rsid w:val="327E2B2D"/>
    <w:rsid w:val="32A73338"/>
    <w:rsid w:val="35496136"/>
    <w:rsid w:val="35785D27"/>
    <w:rsid w:val="39CD7A82"/>
    <w:rsid w:val="3BE053C9"/>
    <w:rsid w:val="3DB62623"/>
    <w:rsid w:val="3EFE4C27"/>
    <w:rsid w:val="41807B75"/>
    <w:rsid w:val="41913B31"/>
    <w:rsid w:val="42644DA1"/>
    <w:rsid w:val="4387343D"/>
    <w:rsid w:val="439875FD"/>
    <w:rsid w:val="43EF4DE9"/>
    <w:rsid w:val="473D3E13"/>
    <w:rsid w:val="4B9C37FE"/>
    <w:rsid w:val="4E8862BB"/>
    <w:rsid w:val="508F3931"/>
    <w:rsid w:val="530879CB"/>
    <w:rsid w:val="579D4B86"/>
    <w:rsid w:val="5AF0321E"/>
    <w:rsid w:val="5E604B5F"/>
    <w:rsid w:val="5E9860A7"/>
    <w:rsid w:val="5EC22D96"/>
    <w:rsid w:val="60BE791B"/>
    <w:rsid w:val="6323116B"/>
    <w:rsid w:val="644E0096"/>
    <w:rsid w:val="664A2D66"/>
    <w:rsid w:val="68142C42"/>
    <w:rsid w:val="6A8D6CDC"/>
    <w:rsid w:val="6BF7137C"/>
    <w:rsid w:val="6F4C71C1"/>
    <w:rsid w:val="721E46BD"/>
    <w:rsid w:val="75722D56"/>
    <w:rsid w:val="773D5299"/>
    <w:rsid w:val="77EB434B"/>
    <w:rsid w:val="77EB6DF0"/>
    <w:rsid w:val="7A0F3269"/>
    <w:rsid w:val="7C1E59E5"/>
    <w:rsid w:val="7F6F6E6A"/>
    <w:rsid w:val="7F7F7A7F"/>
    <w:rsid w:val="7FAE05E5"/>
    <w:rsid w:val="7FDFF4F4"/>
    <w:rsid w:val="ABFF6DD5"/>
    <w:rsid w:val="F731DFD6"/>
    <w:rsid w:val="FBFEF12F"/>
    <w:rsid w:val="FEFB9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378</Characters>
  <Paragraphs>252</Paragraphs>
  <TotalTime>0</TotalTime>
  <ScaleCrop>false</ScaleCrop>
  <LinksUpToDate>false</LinksUpToDate>
  <CharactersWithSpaces>378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博爱</cp:lastModifiedBy>
  <dcterms:modified xsi:type="dcterms:W3CDTF">2024-05-24T19:05:22Z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E0630AF159D34AF89D462DA19E98B52F_13</vt:lpwstr>
  </property>
</Properties>
</file>