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jc w:val="center"/>
        <w:rPr>
          <w:rFonts w:ascii="宋体" w:cs="宋体"/>
          <w:b/>
          <w:sz w:val="30"/>
          <w:szCs w:val="44"/>
        </w:rPr>
      </w:pPr>
      <w:r>
        <w:rPr>
          <w:rFonts w:hint="eastAsia" w:ascii="宋体" w:cs="宋体"/>
          <w:b/>
          <w:sz w:val="30"/>
          <w:szCs w:val="44"/>
        </w:rPr>
        <w:t xml:space="preserve">第 </w:t>
      </w:r>
      <w:r>
        <w:rPr>
          <w:rFonts w:hint="default" w:ascii="宋体" w:cs="宋体"/>
          <w:b/>
          <w:sz w:val="30"/>
          <w:szCs w:val="44"/>
          <w:lang w:val="en-US"/>
        </w:rPr>
        <w:t>6</w:t>
      </w:r>
      <w:bookmarkStart w:id="0" w:name="_GoBack"/>
      <w:bookmarkEnd w:id="0"/>
      <w:r>
        <w:rPr>
          <w:rFonts w:hint="eastAsia" w:ascii="宋体" w:cs="宋体"/>
          <w:b/>
          <w:sz w:val="30"/>
          <w:szCs w:val="44"/>
        </w:rPr>
        <w:t>课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50"/>
        <w:gridCol w:w="510"/>
        <w:gridCol w:w="2736"/>
        <w:gridCol w:w="236"/>
        <w:gridCol w:w="304"/>
        <w:gridCol w:w="2133"/>
        <w:gridCol w:w="324"/>
        <w:gridCol w:w="290"/>
        <w:gridCol w:w="423"/>
        <w:gridCol w:w="109"/>
        <w:gridCol w:w="438"/>
        <w:gridCol w:w="83"/>
        <w:gridCol w:w="435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603" w:hRule="atLeast"/>
        </w:trPr>
        <w:tc>
          <w:tcPr>
            <w:tcW w:w="5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lang w:eastAsia="zh-CN"/>
              </w:rPr>
            </w:pPr>
            <w:r>
              <w:rPr>
                <w:rFonts w:hint="eastAsia" w:ascii="黑体"/>
                <w:bCs/>
                <w:kern w:val="2"/>
              </w:rPr>
              <w:t>课题：</w:t>
            </w:r>
            <w:r>
              <w:rPr>
                <w:rFonts w:hint="eastAsia"/>
              </w:rPr>
              <w:t xml:space="preserve">跑：50米快速跑                  </w:t>
            </w:r>
          </w:p>
          <w:p>
            <w:pPr>
              <w:pStyle w:val="4"/>
              <w:ind w:firstLine="600" w:firstLineChars="250"/>
              <w:rPr>
                <w:rFonts w:ascii="宋体" w:hAnsi="宋体"/>
                <w:bCs/>
                <w:kern w:val="2"/>
                <w:lang w:eastAsia="zh-CN"/>
              </w:rPr>
            </w:pPr>
            <w:r>
              <w:rPr>
                <w:rFonts w:hint="eastAsia"/>
              </w:rPr>
              <w:t>游戏：双人合作跑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黑体" w:hAnsi="黑体"/>
                <w:bCs/>
                <w:kern w:val="2"/>
              </w:rPr>
            </w:pPr>
            <w:r>
              <w:rPr>
                <w:rFonts w:hint="eastAsia" w:ascii="黑体"/>
                <w:bCs/>
                <w:kern w:val="2"/>
              </w:rPr>
              <w:t>授课时间：</w:t>
            </w:r>
            <w:r>
              <w:rPr>
                <w:rFonts w:hint="eastAsia" w:ascii="黑体" w:hAnsi="黑体"/>
                <w:bCs/>
                <w:kern w:val="2"/>
              </w:rPr>
              <w:t xml:space="preserve">  </w:t>
            </w:r>
            <w:r>
              <w:rPr>
                <w:rFonts w:hint="eastAsia" w:ascii="黑体"/>
                <w:bCs/>
                <w:kern w:val="2"/>
              </w:rPr>
              <w:t>月</w:t>
            </w:r>
            <w:r>
              <w:rPr>
                <w:rFonts w:hint="eastAsia" w:ascii="黑体" w:hAnsi="黑体"/>
                <w:bCs/>
                <w:kern w:val="2"/>
              </w:rPr>
              <w:t xml:space="preserve">  </w:t>
            </w:r>
            <w:r>
              <w:rPr>
                <w:rFonts w:hint="eastAsia" w:ascii="黑体"/>
                <w:bCs/>
                <w:kern w:val="2"/>
              </w:rPr>
              <w:t>日</w:t>
            </w:r>
          </w:p>
        </w:tc>
        <w:tc>
          <w:tcPr>
            <w:tcW w:w="1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黑体" w:hAnsi="黑体"/>
                <w:bCs/>
                <w:kern w:val="2"/>
              </w:rPr>
            </w:pPr>
            <w:r>
              <w:rPr>
                <w:rFonts w:hint="eastAsia" w:ascii="黑体"/>
                <w:bCs/>
                <w:kern w:val="2"/>
              </w:rPr>
              <w:t>星期：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668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黑体" w:hAnsi="黑体"/>
                <w:bCs/>
                <w:kern w:val="2"/>
              </w:rPr>
            </w:pPr>
            <w:r>
              <w:rPr>
                <w:rFonts w:hint="eastAsia" w:ascii="黑体" w:cs="宋体"/>
                <w:bCs/>
                <w:kern w:val="2"/>
                <w:lang w:val="en-US" w:eastAsia="zh-CN"/>
              </w:rPr>
              <w:t>学习</w:t>
            </w:r>
            <w:r>
              <w:rPr>
                <w:rFonts w:hint="eastAsia" w:ascii="黑体" w:cs="宋体"/>
                <w:bCs/>
                <w:kern w:val="2"/>
              </w:rPr>
              <w:t>目标</w:t>
            </w:r>
          </w:p>
        </w:tc>
        <w:tc>
          <w:tcPr>
            <w:tcW w:w="80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能体验到最快速度冲过终点时的身体感觉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知道合作时不能拉拽，要相互配合并保持平衡，确保安全。</w:t>
            </w:r>
          </w:p>
          <w:p>
            <w:pPr>
              <w:pStyle w:val="4"/>
              <w:rPr>
                <w:rFonts w:hint="eastAsia" w:ascii="宋体" w:hAnsi="宋体" w:eastAsia="宋体"/>
                <w:bCs/>
                <w:kern w:val="2"/>
                <w:lang w:eastAsia="zh-CN"/>
              </w:rPr>
            </w:pPr>
            <w:r>
              <w:rPr>
                <w:rFonts w:hint="eastAsia"/>
                <w:lang w:eastAsia="zh-CN"/>
              </w:rPr>
              <w:t>3、</w:t>
            </w:r>
            <w:r>
              <w:rPr>
                <w:rFonts w:hint="eastAsia"/>
              </w:rPr>
              <w:t>在合作跑中，分享与同伴共同进步的快乐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591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黑体" w:hAnsi="黑体" w:eastAsia="宋体"/>
                <w:bCs/>
                <w:kern w:val="2"/>
                <w:lang w:eastAsia="zh-CN"/>
              </w:rPr>
            </w:pPr>
            <w:r>
              <w:rPr>
                <w:rFonts w:hint="eastAsia" w:ascii="黑体"/>
                <w:bCs/>
                <w:kern w:val="2"/>
                <w:lang w:eastAsia="zh-CN"/>
              </w:rPr>
              <w:t>重难点</w:t>
            </w:r>
          </w:p>
        </w:tc>
        <w:tc>
          <w:tcPr>
            <w:tcW w:w="80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</w:rPr>
              <w:t>重点：</w:t>
            </w:r>
            <w:r>
              <w:rPr>
                <w:rFonts w:hint="eastAsia" w:ascii="宋体" w:hAnsi="宋体"/>
              </w:rPr>
              <w:t>摆动腿前摆有力，后蹬腿蹬地有力</w:t>
            </w:r>
            <w:r>
              <w:rPr>
                <w:rFonts w:hint="eastAsia" w:ascii="宋体" w:hAnsi="宋体"/>
                <w:kern w:val="2"/>
                <w:lang w:eastAsia="zh-CN"/>
              </w:rPr>
              <w:t>。</w:t>
            </w:r>
          </w:p>
          <w:p>
            <w:pPr>
              <w:pStyle w:val="4"/>
              <w:rPr>
                <w:rFonts w:ascii="宋体" w:hAnsi="宋体"/>
                <w:bCs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</w:rPr>
              <w:t>难点：</w:t>
            </w:r>
            <w:r>
              <w:rPr>
                <w:rFonts w:hint="eastAsia"/>
                <w:lang w:eastAsia="zh-CN"/>
              </w:rPr>
              <w:t>学生练习兴趣的保持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285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center"/>
              <w:rPr>
                <w:rFonts w:ascii="黑体" w:hAnsi="黑体" w:cs="宋体"/>
                <w:b w:val="0"/>
                <w:bCs/>
                <w:kern w:val="2"/>
              </w:rPr>
            </w:pPr>
            <w:r>
              <w:rPr>
                <w:rFonts w:hint="eastAsia" w:ascii="黑体" w:cs="宋体"/>
                <w:b w:val="0"/>
                <w:bCs/>
                <w:kern w:val="2"/>
              </w:rPr>
              <w:t>课的</w:t>
            </w:r>
          </w:p>
          <w:p>
            <w:pPr>
              <w:wordWrap w:val="0"/>
              <w:jc w:val="center"/>
              <w:rPr>
                <w:rFonts w:ascii="黑体" w:hAnsi="黑体"/>
                <w:bCs/>
                <w:kern w:val="2"/>
              </w:rPr>
            </w:pPr>
            <w:r>
              <w:rPr>
                <w:rFonts w:hint="eastAsia" w:ascii="黑体" w:cs="宋体"/>
                <w:b w:val="0"/>
                <w:bCs/>
                <w:kern w:val="2"/>
              </w:rPr>
              <w:t>部分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黑体" w:hAnsi="黑体"/>
                <w:bCs/>
                <w:kern w:val="2"/>
              </w:rPr>
            </w:pPr>
            <w:r>
              <w:rPr>
                <w:rFonts w:hint="eastAsia" w:ascii="黑体"/>
                <w:bCs/>
                <w:kern w:val="2"/>
              </w:rPr>
              <w:t>教学内容</w:t>
            </w:r>
          </w:p>
        </w:tc>
        <w:tc>
          <w:tcPr>
            <w:tcW w:w="2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黑体" w:hAnsi="黑体"/>
                <w:bCs/>
                <w:kern w:val="2"/>
              </w:rPr>
            </w:pPr>
            <w:r>
              <w:rPr>
                <w:rFonts w:hint="eastAsia" w:ascii="黑体"/>
                <w:bCs/>
                <w:kern w:val="2"/>
              </w:rPr>
              <w:t>教师教学策略与要求</w:t>
            </w:r>
          </w:p>
        </w:tc>
        <w:tc>
          <w:tcPr>
            <w:tcW w:w="328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黑体" w:hAnsi="黑体"/>
                <w:bCs/>
                <w:kern w:val="2"/>
              </w:rPr>
            </w:pPr>
            <w:r>
              <w:rPr>
                <w:rFonts w:hint="eastAsia" w:ascii="黑体"/>
                <w:bCs/>
                <w:kern w:val="2"/>
              </w:rPr>
              <w:t>学生活动与组织形式</w:t>
            </w:r>
          </w:p>
        </w:tc>
        <w:tc>
          <w:tcPr>
            <w:tcW w:w="1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黑体" w:hAnsi="黑体"/>
                <w:bCs/>
                <w:kern w:val="2"/>
              </w:rPr>
            </w:pPr>
            <w:r>
              <w:rPr>
                <w:rFonts w:hint="eastAsia" w:ascii="黑体"/>
                <w:bCs/>
                <w:kern w:val="2"/>
              </w:rP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301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黑体" w:hAnsi="黑体"/>
                <w:bCs/>
                <w:kern w:val="2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黑体" w:hAnsi="黑体"/>
                <w:bCs/>
                <w:kern w:val="2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黑体" w:hAnsi="黑体"/>
                <w:bCs/>
                <w:kern w:val="2"/>
              </w:rPr>
            </w:pPr>
          </w:p>
        </w:tc>
        <w:tc>
          <w:tcPr>
            <w:tcW w:w="328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黑体" w:hAnsi="黑体"/>
                <w:bCs/>
                <w:kern w:val="2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黑体" w:hAnsi="黑体"/>
                <w:bCs/>
                <w:kern w:val="2"/>
              </w:rPr>
            </w:pPr>
            <w:r>
              <w:rPr>
                <w:rFonts w:hint="eastAsia" w:ascii="黑体"/>
                <w:bCs/>
                <w:kern w:val="2"/>
              </w:rPr>
              <w:t>时间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黑体" w:hAnsi="黑体"/>
                <w:bCs/>
                <w:kern w:val="2"/>
              </w:rPr>
            </w:pPr>
            <w:r>
              <w:rPr>
                <w:rFonts w:hint="eastAsia" w:ascii="黑体"/>
                <w:bCs/>
                <w:kern w:val="2"/>
              </w:rPr>
              <w:t>次数</w:t>
            </w: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黑体" w:hAnsi="黑体"/>
                <w:bCs/>
                <w:kern w:val="2"/>
              </w:rPr>
            </w:pPr>
            <w:r>
              <w:rPr>
                <w:rFonts w:hint="eastAsia" w:ascii="黑体"/>
                <w:bCs/>
                <w:kern w:val="2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781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  <w:t>常规积累</w:t>
            </w:r>
          </w:p>
          <w:p>
            <w:pPr>
              <w:wordWrap w:val="0"/>
              <w:jc w:val="center"/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ascii="黑体" w:hAnsi="黑体" w:eastAsia="黑体" w:cs="宋体"/>
                <w:b w:val="0"/>
                <w:bCs/>
                <w:kern w:val="2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  <w:t>激趣导入</w:t>
            </w:r>
          </w:p>
          <w:p>
            <w:pPr>
              <w:wordWrap w:val="0"/>
              <w:jc w:val="center"/>
              <w:rPr>
                <w:rFonts w:ascii="黑体" w:hAnsi="黑体" w:eastAsia="黑体" w:cs="宋体"/>
                <w:b w:val="0"/>
                <w:bCs/>
                <w:kern w:val="2"/>
              </w:rPr>
            </w:pPr>
          </w:p>
          <w:p>
            <w:pPr>
              <w:wordWrap w:val="0"/>
              <w:jc w:val="both"/>
              <w:rPr>
                <w:rFonts w:ascii="黑体" w:hAnsi="黑体" w:eastAsia="黑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黑体" w:hAnsi="黑体" w:eastAsia="黑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  <w:t>任务驱动</w:t>
            </w:r>
          </w:p>
          <w:p>
            <w:pPr>
              <w:wordWrap w:val="0"/>
              <w:jc w:val="center"/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  <w:t>共</w:t>
            </w:r>
          </w:p>
          <w:p>
            <w:pPr>
              <w:wordWrap w:val="0"/>
              <w:jc w:val="center"/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  <w:t>学</w:t>
            </w:r>
          </w:p>
          <w:p>
            <w:pPr>
              <w:wordWrap w:val="0"/>
              <w:jc w:val="center"/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  <w:t>互</w:t>
            </w:r>
          </w:p>
          <w:p>
            <w:pPr>
              <w:wordWrap w:val="0"/>
              <w:jc w:val="center"/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  <w:t>学</w:t>
            </w:r>
          </w:p>
          <w:p>
            <w:pPr>
              <w:wordWrap w:val="0"/>
              <w:jc w:val="both"/>
              <w:rPr>
                <w:rFonts w:hint="eastAsia"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黑体" w:hAnsi="黑体" w:eastAsia="黑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黑体" w:hAnsi="黑体" w:eastAsia="黑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黑体" w:hAnsi="黑体" w:eastAsia="黑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hint="eastAsia" w:ascii="黑体" w:hAnsi="黑体" w:cs="宋体"/>
                <w:b w:val="0"/>
                <w:bCs/>
                <w:kern w:val="2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一、课堂常规 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1、体育委员整队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</w:rPr>
              <w:t>2、检查人数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3、慢跑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b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b/>
                <w:kern w:val="2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kern w:val="2"/>
              </w:rPr>
              <w:t>、</w:t>
            </w:r>
            <w:r>
              <w:rPr>
                <w:rFonts w:hint="eastAsia"/>
              </w:rPr>
              <w:t xml:space="preserve">跑：50米快速跑    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1、体育委员整队后，检查人数。              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2、师生问好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3、检查服装，安排好见习生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4、宣布本课教学内容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 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要求：快、静、齐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</w:pPr>
            <w:r>
              <w:rPr>
                <w:rFonts w:hint="eastAsia"/>
              </w:rPr>
              <w:t>1、带领学生练习站立式起跑提高反应。</w:t>
            </w:r>
          </w:p>
          <w:p>
            <w:pPr>
              <w:pStyle w:val="4"/>
              <w:jc w:val="both"/>
            </w:pPr>
            <w:r>
              <w:t>2</w:t>
            </w:r>
            <w:r>
              <w:rPr>
                <w:rFonts w:hint="eastAsia"/>
              </w:rPr>
              <w:t>、提醒学生不要过早抬上体和保证起跑姿势的正确。</w:t>
            </w:r>
          </w:p>
          <w:p>
            <w:pPr>
              <w:pStyle w:val="4"/>
              <w:jc w:val="both"/>
            </w:pPr>
            <w:r>
              <w:t>3</w:t>
            </w:r>
            <w:r>
              <w:rPr>
                <w:rFonts w:hint="eastAsia"/>
              </w:rPr>
              <w:t>、教师讲解和示范冲刺得方法，分别用中速和高速跑来练习冲刺动作，强调体验最快速度冲过终点的感觉。</w:t>
            </w:r>
          </w:p>
          <w:p>
            <w:pPr>
              <w:pStyle w:val="4"/>
              <w:jc w:val="both"/>
            </w:pPr>
          </w:p>
          <w:p>
            <w:pPr>
              <w:pStyle w:val="4"/>
              <w:jc w:val="both"/>
            </w:pPr>
            <w:r>
              <w:rPr>
                <w:rFonts w:hint="eastAsia"/>
              </w:rPr>
              <w:t>重点：冲刺前的身体前倾姿态</w:t>
            </w:r>
          </w:p>
          <w:p>
            <w:pPr>
              <w:pStyle w:val="4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难点：</w:t>
            </w:r>
            <w:r>
              <w:rPr>
                <w:rFonts w:hint="eastAsia" w:ascii="宋体" w:hAnsi="宋体"/>
              </w:rPr>
              <w:t>摆动腿前摆有力，后蹬腿蹬地有力</w:t>
            </w:r>
          </w:p>
        </w:tc>
        <w:tc>
          <w:tcPr>
            <w:tcW w:w="3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1、体育委员整队、报数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2、向老师问好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3、明确本课内容及要求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X X X X X X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X X X X X X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X X X X X X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X X X X X X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▲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★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</w:pPr>
            <w:r>
              <w:rPr>
                <w:rFonts w:hint="eastAsia"/>
              </w:rPr>
              <w:t>1、学生在教师的组织下事先运用站立式起跑的动作方法起跑</w:t>
            </w:r>
          </w:p>
          <w:p>
            <w:pPr>
              <w:pStyle w:val="4"/>
              <w:jc w:val="both"/>
            </w:pPr>
            <w:r>
              <w:rPr>
                <w:rFonts w:hint="eastAsia"/>
              </w:rPr>
              <w:t>2、记住站立式起跑的口令，适应发令的方式</w:t>
            </w:r>
          </w:p>
          <w:p>
            <w:pPr>
              <w:pStyle w:val="4"/>
              <w:jc w:val="both"/>
            </w:pPr>
            <w:r>
              <w:rPr>
                <w:rFonts w:hint="eastAsia"/>
              </w:rPr>
              <w:t>3、根据教师介绍的冲刺动作要领尝试练习，并且做到最好。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/>
              </w:rPr>
              <w:t>4、注意教师提醒学生的地方，不要犯同样的错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b/>
                <w:kern w:val="2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小</w:t>
            </w: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小</w:t>
            </w: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中大</w:t>
            </w:r>
          </w:p>
          <w:p>
            <w:pPr>
              <w:pStyle w:val="4"/>
              <w:jc w:val="center"/>
              <w:rPr>
                <w:rFonts w:ascii="宋体" w:hAnsi="宋体"/>
                <w:b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452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center"/>
              <w:rPr>
                <w:rFonts w:ascii="宋体"/>
                <w:kern w:val="2"/>
              </w:rPr>
            </w:pPr>
            <w:r>
              <w:rPr>
                <w:rFonts w:hint="eastAsia" w:ascii="宋体" w:cs="宋体"/>
                <w:b w:val="0"/>
                <w:bCs/>
                <w:kern w:val="2"/>
              </w:rPr>
              <w:t>课的部分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教学内容</w:t>
            </w:r>
          </w:p>
        </w:tc>
        <w:tc>
          <w:tcPr>
            <w:tcW w:w="2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教师教学策略与要求</w:t>
            </w:r>
          </w:p>
        </w:tc>
        <w:tc>
          <w:tcPr>
            <w:tcW w:w="30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学生活动与组织形式</w:t>
            </w:r>
          </w:p>
        </w:tc>
        <w:tc>
          <w:tcPr>
            <w:tcW w:w="1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07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</w:p>
        </w:tc>
        <w:tc>
          <w:tcPr>
            <w:tcW w:w="29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</w:p>
        </w:tc>
        <w:tc>
          <w:tcPr>
            <w:tcW w:w="30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时间</w:t>
            </w: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次数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96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center"/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  <w:t>拓展延伸</w:t>
            </w: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hint="default" w:ascii="黑体" w:hAnsi="黑体" w:eastAsia="黑体" w:cs="宋体"/>
                <w:b w:val="0"/>
                <w:bCs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黑体" w:cs="宋体"/>
                <w:b w:val="0"/>
                <w:bCs/>
                <w:kern w:val="2"/>
                <w:lang w:val="en-US" w:eastAsia="zh-CN"/>
              </w:rPr>
              <w:t>提升引领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三</w:t>
            </w:r>
            <w:r>
              <w:rPr>
                <w:rFonts w:hint="eastAsia" w:ascii="宋体" w:hAnsi="宋体"/>
                <w:kern w:val="2"/>
              </w:rPr>
              <w:t>、</w:t>
            </w:r>
            <w:r>
              <w:rPr>
                <w:rFonts w:hint="eastAsia"/>
              </w:rPr>
              <w:t>游戏：双人合作跑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四</w:t>
            </w:r>
            <w:r>
              <w:rPr>
                <w:rFonts w:hint="eastAsia" w:ascii="宋体" w:hAnsi="宋体"/>
                <w:kern w:val="2"/>
              </w:rPr>
              <w:t>、放松</w:t>
            </w:r>
            <w:r>
              <w:rPr>
                <w:rFonts w:hint="eastAsia" w:ascii="宋体" w:hAnsi="宋体"/>
                <w:kern w:val="2"/>
                <w:lang w:eastAsia="zh-CN"/>
              </w:rPr>
              <w:t>与</w:t>
            </w:r>
            <w:r>
              <w:rPr>
                <w:rFonts w:hint="eastAsia" w:ascii="宋体" w:hAnsi="宋体"/>
                <w:kern w:val="2"/>
              </w:rPr>
              <w:t>小结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1、讲解游戏方法和规则，请二位同学协助示范。</w:t>
            </w:r>
          </w:p>
          <w:p>
            <w:pPr>
              <w:pStyle w:val="4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2、组织学生进行尝试性合作练习，并指导学生互相观察、学习，做出合理的调整。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</w:rPr>
              <w:t>3、组织比赛，及时讲评，并且鼓励学生。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1、组织学生跟随教师的口令，集体进行放松。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2、教师整队，总结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3、归回器材，师生再见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1、学生认真听讲游戏的方法。</w:t>
            </w:r>
          </w:p>
          <w:p>
            <w:pPr>
              <w:pStyle w:val="4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2、看清楚教师的示范动作，提出自己的问题。</w:t>
            </w:r>
          </w:p>
          <w:p>
            <w:pPr>
              <w:pStyle w:val="4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3、认真练习，保持和组员的默契，良好的配合，主动交流。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</w:rPr>
              <w:t>（方法：跑的能力强弱搭配，两人手拉纸棒起跑，前进中不松手最先到达者为胜者）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1、学生能根据教师的指挥，充分放松各个关节的肌肉。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组织形式：散点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2、开展互评，教师总结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3、师生再见，归回器材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 xml:space="preserve">5           </w:t>
            </w:r>
          </w:p>
          <w:p>
            <w:pPr>
              <w:wordWrap w:val="0"/>
              <w:jc w:val="both"/>
              <w:rPr>
                <w:rFonts w:hint="default" w:ascii="宋体" w:hAnsi="宋体" w:eastAsia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 xml:space="preserve">5   </w:t>
            </w: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hint="default" w:ascii="宋体" w:hAnsi="宋体" w:eastAsia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 xml:space="preserve">        4</w:t>
            </w: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both"/>
              <w:rPr>
                <w:rFonts w:hint="eastAsia" w:ascii="宋体" w:hAnsi="宋体" w:eastAsia="宋体" w:cs="宋体"/>
                <w:kern w:val="2"/>
                <w:lang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eastAsia="宋体" w:cs="宋体"/>
                <w:kern w:val="2"/>
                <w:lang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>2</w:t>
            </w: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 xml:space="preserve">2            </w:t>
            </w: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>1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中</w:t>
            </w: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hint="default" w:ascii="宋体" w:hAnsi="宋体" w:eastAsia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>大</w:t>
            </w: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hint="default" w:ascii="宋体" w:hAnsi="宋体" w:eastAsia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 xml:space="preserve">  </w:t>
            </w: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kern w:val="2"/>
              </w:rPr>
              <w:t xml:space="preserve">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577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center"/>
              <w:rPr>
                <w:rFonts w:hint="eastAsia" w:ascii="宋体" w:hAnsi="Calibri" w:eastAsia="宋体" w:cs="宋体"/>
                <w:b w:val="0"/>
                <w:bCs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Calibri" w:eastAsia="宋体" w:cs="宋体"/>
                <w:b w:val="0"/>
                <w:bCs/>
                <w:kern w:val="2"/>
              </w:rPr>
              <w:t>教学资源</w:t>
            </w:r>
          </w:p>
          <w:p>
            <w:pPr>
              <w:pStyle w:val="4"/>
              <w:jc w:val="center"/>
              <w:rPr>
                <w:kern w:val="2"/>
                <w:sz w:val="24"/>
                <w:szCs w:val="24"/>
                <w:lang w:val="en-US" w:eastAsia="en-US" w:bidi="en-US"/>
              </w:rPr>
            </w:pPr>
          </w:p>
          <w:p>
            <w:pPr>
              <w:pStyle w:val="4"/>
              <w:jc w:val="center"/>
              <w:rPr>
                <w:rFonts w:ascii="宋体"/>
                <w:kern w:val="2"/>
              </w:rPr>
            </w:pPr>
          </w:p>
        </w:tc>
        <w:tc>
          <w:tcPr>
            <w:tcW w:w="42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  <w:lang w:eastAsia="zh-CN"/>
              </w:rPr>
            </w:pPr>
            <w:r>
              <w:rPr>
                <w:rFonts w:hint="eastAsia"/>
              </w:rPr>
              <w:t>30厘米的纸棒25根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eastAsia="宋体"/>
                <w:kern w:val="2"/>
                <w:lang w:eastAsia="zh-CN"/>
              </w:rPr>
            </w:pPr>
            <w:r>
              <w:rPr>
                <w:rFonts w:hint="eastAsia" w:ascii="宋体"/>
                <w:kern w:val="2"/>
                <w:lang w:eastAsia="zh-CN"/>
              </w:rPr>
              <w:t>个体运动密度预计</w:t>
            </w:r>
          </w:p>
        </w:tc>
        <w:tc>
          <w:tcPr>
            <w:tcW w:w="2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/>
                <w:kern w:val="2"/>
                <w:lang w:val="en-US" w:eastAsia="zh-CN"/>
              </w:rPr>
              <w:t>53</w:t>
            </w:r>
            <w:r>
              <w:rPr>
                <w:rFonts w:hint="eastAsia" w:ascii="宋体" w:hAnsi="宋体"/>
                <w:kern w:val="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4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kern w:val="2"/>
              </w:rPr>
            </w:pPr>
          </w:p>
        </w:tc>
        <w:tc>
          <w:tcPr>
            <w:tcW w:w="423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平均心率预计</w:t>
            </w:r>
          </w:p>
        </w:tc>
        <w:tc>
          <w:tcPr>
            <w:tcW w:w="2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/>
                <w:kern w:val="2"/>
                <w:lang w:val="en-US" w:eastAsia="zh-CN"/>
              </w:rPr>
              <w:t>145-150</w:t>
            </w:r>
            <w:r>
              <w:rPr>
                <w:rFonts w:hint="eastAsia" w:ascii="宋体" w:hAnsi="宋体"/>
                <w:kern w:val="2"/>
              </w:rPr>
              <w:t>次∕分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201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center"/>
              <w:rPr>
                <w:rFonts w:hint="eastAsia" w:ascii="宋体" w:hAnsi="Calibri" w:eastAsia="宋体" w:cs="宋体"/>
                <w:b w:val="0"/>
                <w:bCs/>
                <w:kern w:val="2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Calibri" w:eastAsia="宋体" w:cs="宋体"/>
                <w:b w:val="0"/>
                <w:bCs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Calibri" w:eastAsia="宋体" w:cs="宋体"/>
                <w:b w:val="0"/>
                <w:bCs/>
                <w:kern w:val="2"/>
                <w:lang w:val="en-US" w:eastAsia="zh-CN"/>
              </w:rPr>
              <w:t>课后反思</w:t>
            </w:r>
          </w:p>
        </w:tc>
        <w:tc>
          <w:tcPr>
            <w:tcW w:w="87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/>
                <w:kern w:val="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7EBCB2"/>
    <w:multiLevelType w:val="singleLevel"/>
    <w:tmpl w:val="C67EBCB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B360"/>
    <w:rsid w:val="7FFEB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"/>
    <w:qFormat/>
    <w:uiPriority w:val="1"/>
    <w:rPr>
      <w:rFonts w:ascii="Calibri" w:hAnsi="Calibri" w:eastAsia="宋体" w:cs="Times New Roman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2024-05-27T15:50:00Z</dcterms:created>
  <dc:creator>✨假装在加拿大。</dc:creator>
  <cp:lastModifiedBy>✨假装在加拿大。</cp:lastModifiedBy>
  <dcterms:modified xsi:type="dcterms:W3CDTF">2024-05-27T15:51:05Z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82D0A168F2BD5577563B546670331AB0_41</vt:lpwstr>
  </property>
</Properties>
</file>