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1C32" w14:textId="512223F7" w:rsidR="00827D01" w:rsidRDefault="00000000">
      <w:pPr>
        <w:spacing w:line="400" w:lineRule="atLeast"/>
        <w:jc w:val="center"/>
        <w:rPr>
          <w:rFonts w:ascii="黑体" w:eastAsia="黑体" w:hAnsi="黑体"/>
          <w:b/>
          <w:bCs/>
          <w:sz w:val="32"/>
          <w:szCs w:val="40"/>
        </w:rPr>
      </w:pPr>
      <w:r>
        <w:rPr>
          <w:rFonts w:ascii="黑体" w:eastAsia="黑体" w:hAnsi="黑体" w:hint="eastAsia"/>
          <w:b/>
          <w:bCs/>
          <w:sz w:val="32"/>
          <w:szCs w:val="40"/>
        </w:rPr>
        <w:t>关注餐</w:t>
      </w:r>
      <w:r w:rsidR="00AB71E6">
        <w:rPr>
          <w:rFonts w:ascii="黑体" w:eastAsia="黑体" w:hAnsi="黑体" w:hint="eastAsia"/>
          <w:b/>
          <w:bCs/>
          <w:sz w:val="32"/>
          <w:szCs w:val="40"/>
        </w:rPr>
        <w:t>中管理</w:t>
      </w:r>
      <w:r>
        <w:rPr>
          <w:rFonts w:ascii="黑体" w:eastAsia="黑体" w:hAnsi="黑体" w:hint="eastAsia"/>
          <w:b/>
          <w:bCs/>
          <w:sz w:val="32"/>
          <w:szCs w:val="40"/>
        </w:rPr>
        <w:t>，支持儿童自主生活</w:t>
      </w:r>
    </w:p>
    <w:p w14:paraId="21D18B80" w14:textId="770A6B1B" w:rsidR="00827D01" w:rsidRDefault="00000000">
      <w:pPr>
        <w:spacing w:line="400" w:lineRule="atLeast"/>
        <w:jc w:val="center"/>
        <w:rPr>
          <w:rFonts w:ascii="黑体" w:eastAsia="黑体" w:hAnsi="黑体"/>
          <w:b/>
          <w:bCs/>
          <w:sz w:val="32"/>
          <w:szCs w:val="40"/>
        </w:rPr>
      </w:pPr>
      <w:r>
        <w:rPr>
          <w:rFonts w:ascii="黑体" w:eastAsia="黑体" w:hAnsi="黑体" w:hint="eastAsia"/>
          <w:b/>
          <w:bCs/>
          <w:sz w:val="32"/>
          <w:szCs w:val="40"/>
        </w:rPr>
        <w:t>——幼儿</w:t>
      </w:r>
      <w:r w:rsidR="007254AC">
        <w:rPr>
          <w:rFonts w:ascii="黑体" w:eastAsia="黑体" w:hAnsi="黑体" w:hint="eastAsia"/>
          <w:b/>
          <w:bCs/>
          <w:sz w:val="32"/>
          <w:szCs w:val="40"/>
        </w:rPr>
        <w:t>盛餐后</w:t>
      </w:r>
      <w:r>
        <w:rPr>
          <w:rFonts w:ascii="黑体" w:eastAsia="黑体" w:hAnsi="黑体" w:hint="eastAsia"/>
          <w:b/>
          <w:bCs/>
          <w:sz w:val="32"/>
          <w:szCs w:val="40"/>
        </w:rPr>
        <w:t>环节的自主活动实践研究</w:t>
      </w:r>
    </w:p>
    <w:p w14:paraId="7EE15F2D" w14:textId="77777777" w:rsidR="00827D01" w:rsidRDefault="00000000">
      <w:pPr>
        <w:spacing w:line="400" w:lineRule="atLeast"/>
        <w:jc w:val="center"/>
        <w:rPr>
          <w:sz w:val="24"/>
          <w:szCs w:val="21"/>
        </w:rPr>
      </w:pPr>
      <w:r>
        <w:rPr>
          <w:rFonts w:hint="eastAsia"/>
          <w:sz w:val="24"/>
          <w:szCs w:val="21"/>
        </w:rPr>
        <w:t>常州市新北区春江幼儿园</w:t>
      </w:r>
      <w:r>
        <w:rPr>
          <w:rFonts w:hint="eastAsia"/>
          <w:sz w:val="24"/>
          <w:szCs w:val="21"/>
        </w:rPr>
        <w:t xml:space="preserve"> </w:t>
      </w:r>
      <w:r>
        <w:rPr>
          <w:sz w:val="24"/>
          <w:szCs w:val="21"/>
        </w:rPr>
        <w:t xml:space="preserve"> </w:t>
      </w:r>
      <w:r>
        <w:rPr>
          <w:rFonts w:hint="eastAsia"/>
          <w:sz w:val="24"/>
          <w:szCs w:val="21"/>
        </w:rPr>
        <w:t>顾滢滢</w:t>
      </w:r>
    </w:p>
    <w:p w14:paraId="270D2B99" w14:textId="65BBD428" w:rsidR="00827D01" w:rsidRDefault="00000000">
      <w:pPr>
        <w:spacing w:line="400" w:lineRule="atLeast"/>
        <w:rPr>
          <w:sz w:val="24"/>
          <w:szCs w:val="21"/>
        </w:rPr>
      </w:pPr>
      <w:r>
        <w:rPr>
          <w:rFonts w:hint="eastAsia"/>
          <w:sz w:val="24"/>
          <w:szCs w:val="21"/>
        </w:rPr>
        <w:t>【关键词】</w:t>
      </w:r>
      <w:r w:rsidR="00AB71E6">
        <w:rPr>
          <w:rFonts w:hint="eastAsia"/>
          <w:sz w:val="24"/>
          <w:szCs w:val="21"/>
        </w:rPr>
        <w:t>盛</w:t>
      </w:r>
      <w:r w:rsidR="007254AC">
        <w:rPr>
          <w:rFonts w:hint="eastAsia"/>
          <w:sz w:val="24"/>
          <w:szCs w:val="21"/>
        </w:rPr>
        <w:t>餐后</w:t>
      </w:r>
      <w:r>
        <w:rPr>
          <w:rFonts w:hint="eastAsia"/>
          <w:sz w:val="24"/>
          <w:szCs w:val="21"/>
        </w:rPr>
        <w:t>环节、儿童自主、支持策略</w:t>
      </w:r>
    </w:p>
    <w:p w14:paraId="3F4E55F0" w14:textId="152B29D4" w:rsidR="00827D01" w:rsidRDefault="00000000">
      <w:pPr>
        <w:spacing w:line="400" w:lineRule="atLeast"/>
        <w:rPr>
          <w:sz w:val="24"/>
          <w:szCs w:val="21"/>
        </w:rPr>
      </w:pPr>
      <w:r>
        <w:rPr>
          <w:rFonts w:hint="eastAsia"/>
          <w:sz w:val="24"/>
          <w:szCs w:val="21"/>
        </w:rPr>
        <w:t>【摘要】</w:t>
      </w:r>
      <w:r w:rsidR="007254AC">
        <w:rPr>
          <w:rFonts w:hint="eastAsia"/>
          <w:sz w:val="24"/>
          <w:szCs w:val="21"/>
        </w:rPr>
        <w:t>盛餐后</w:t>
      </w:r>
      <w:r>
        <w:rPr>
          <w:rFonts w:hint="eastAsia"/>
          <w:sz w:val="24"/>
          <w:szCs w:val="21"/>
        </w:rPr>
        <w:t>环节是儿童进餐活动与</w:t>
      </w:r>
      <w:r w:rsidR="007254AC">
        <w:rPr>
          <w:rFonts w:hint="eastAsia"/>
          <w:sz w:val="24"/>
          <w:szCs w:val="21"/>
        </w:rPr>
        <w:t>餐后</w:t>
      </w:r>
      <w:r w:rsidR="0091486B">
        <w:rPr>
          <w:rFonts w:hint="eastAsia"/>
          <w:sz w:val="24"/>
          <w:szCs w:val="21"/>
        </w:rPr>
        <w:t>散步</w:t>
      </w:r>
      <w:r>
        <w:rPr>
          <w:rFonts w:hint="eastAsia"/>
          <w:sz w:val="24"/>
          <w:szCs w:val="21"/>
        </w:rPr>
        <w:t>活动</w:t>
      </w:r>
      <w:r w:rsidR="0091486B">
        <w:rPr>
          <w:rFonts w:hint="eastAsia"/>
          <w:sz w:val="24"/>
          <w:szCs w:val="21"/>
        </w:rPr>
        <w:t>之间的</w:t>
      </w:r>
      <w:r>
        <w:rPr>
          <w:rFonts w:hint="eastAsia"/>
          <w:sz w:val="24"/>
          <w:szCs w:val="21"/>
        </w:rPr>
        <w:t>过渡环节，其中包含着进餐、</w:t>
      </w:r>
      <w:r w:rsidR="007254AC">
        <w:rPr>
          <w:rFonts w:hint="eastAsia"/>
          <w:sz w:val="24"/>
          <w:szCs w:val="21"/>
        </w:rPr>
        <w:t>餐后</w:t>
      </w:r>
      <w:r>
        <w:rPr>
          <w:rFonts w:hint="eastAsia"/>
          <w:sz w:val="24"/>
          <w:szCs w:val="21"/>
        </w:rPr>
        <w:t>整理、自我服务、自主游戏等多种类型的活动。</w:t>
      </w:r>
      <w:r w:rsidR="007254AC">
        <w:rPr>
          <w:rFonts w:hint="eastAsia"/>
          <w:sz w:val="24"/>
          <w:szCs w:val="21"/>
        </w:rPr>
        <w:t>盛餐后</w:t>
      </w:r>
      <w:r>
        <w:rPr>
          <w:rFonts w:hint="eastAsia"/>
          <w:sz w:val="24"/>
          <w:szCs w:val="21"/>
        </w:rPr>
        <w:t>环节以其包含的各种活动而充满了丰富的教育价值，需要通过与儿童的对话、互动、支持来进一步激发儿童自主生活的潜能，给予充足的空间时间和活动选择，让其在过渡环节有序有效有质量的度过。</w:t>
      </w:r>
    </w:p>
    <w:p w14:paraId="7828AF19" w14:textId="77777777" w:rsidR="00827D01" w:rsidRDefault="00827D01">
      <w:pPr>
        <w:spacing w:line="400" w:lineRule="atLeast"/>
        <w:rPr>
          <w:sz w:val="24"/>
          <w:szCs w:val="21"/>
        </w:rPr>
      </w:pPr>
    </w:p>
    <w:p w14:paraId="4BD24BB1" w14:textId="109D2112" w:rsidR="00827D01" w:rsidRDefault="00000000">
      <w:pPr>
        <w:spacing w:line="400" w:lineRule="atLeast"/>
        <w:rPr>
          <w:b/>
          <w:bCs/>
          <w:sz w:val="24"/>
          <w:szCs w:val="28"/>
        </w:rPr>
      </w:pPr>
      <w:r>
        <w:rPr>
          <w:rFonts w:hint="eastAsia"/>
          <w:b/>
          <w:bCs/>
          <w:sz w:val="24"/>
          <w:szCs w:val="28"/>
        </w:rPr>
        <w:t>一、认识</w:t>
      </w:r>
      <w:r w:rsidR="007254AC">
        <w:rPr>
          <w:rFonts w:hint="eastAsia"/>
          <w:b/>
          <w:bCs/>
          <w:sz w:val="24"/>
          <w:szCs w:val="28"/>
        </w:rPr>
        <w:t>盛餐后</w:t>
      </w:r>
      <w:r>
        <w:rPr>
          <w:rFonts w:hint="eastAsia"/>
          <w:b/>
          <w:bCs/>
          <w:sz w:val="24"/>
          <w:szCs w:val="28"/>
        </w:rPr>
        <w:t>环节，抓取关键活动</w:t>
      </w:r>
    </w:p>
    <w:p w14:paraId="5DAE97A5" w14:textId="33F066B5" w:rsidR="00827D01" w:rsidRDefault="007254AC">
      <w:pPr>
        <w:spacing w:line="400" w:lineRule="atLeast"/>
        <w:ind w:firstLineChars="200" w:firstLine="480"/>
        <w:rPr>
          <w:sz w:val="24"/>
          <w:szCs w:val="21"/>
        </w:rPr>
      </w:pPr>
      <w:r>
        <w:rPr>
          <w:rFonts w:hint="eastAsia"/>
          <w:sz w:val="24"/>
          <w:szCs w:val="21"/>
        </w:rPr>
        <w:t>盛餐后</w:t>
      </w:r>
      <w:r w:rsidR="00000000">
        <w:rPr>
          <w:rFonts w:hint="eastAsia"/>
          <w:sz w:val="24"/>
          <w:szCs w:val="21"/>
        </w:rPr>
        <w:t>环节的自主活动是指从“午餐活动”至“</w:t>
      </w:r>
      <w:r>
        <w:rPr>
          <w:rFonts w:hint="eastAsia"/>
          <w:sz w:val="24"/>
          <w:szCs w:val="21"/>
        </w:rPr>
        <w:t>餐后</w:t>
      </w:r>
      <w:r w:rsidR="00000000">
        <w:rPr>
          <w:rFonts w:hint="eastAsia"/>
          <w:sz w:val="24"/>
          <w:szCs w:val="21"/>
        </w:rPr>
        <w:t>活动”过渡的一段时间内，幼儿根据自己的身体心理需求，在可供选择的时间和空间内自主安排、主动加入的各种组织形式的活动，在一日活动中可分别出现在早点心、午餐和</w:t>
      </w:r>
      <w:proofErr w:type="gramStart"/>
      <w:r w:rsidR="00000000">
        <w:rPr>
          <w:rFonts w:hint="eastAsia"/>
          <w:sz w:val="24"/>
          <w:szCs w:val="21"/>
        </w:rPr>
        <w:t>午点心</w:t>
      </w:r>
      <w:proofErr w:type="gramEnd"/>
      <w:r w:rsidR="00000000">
        <w:rPr>
          <w:rFonts w:hint="eastAsia"/>
          <w:sz w:val="24"/>
          <w:szCs w:val="21"/>
        </w:rPr>
        <w:t>三次活动之间，过渡时间长短依据当日幼儿来园人数以及整体活动速度来定，呈现年龄越小过渡时间越长，年龄越大过渡时间越短的特点。</w:t>
      </w:r>
    </w:p>
    <w:p w14:paraId="0DFC86B0" w14:textId="28A10C8A" w:rsidR="00827D01" w:rsidRDefault="00000000">
      <w:pPr>
        <w:spacing w:line="400" w:lineRule="atLeast"/>
        <w:ind w:firstLineChars="200" w:firstLine="480"/>
        <w:rPr>
          <w:sz w:val="24"/>
          <w:szCs w:val="21"/>
        </w:rPr>
      </w:pPr>
      <w:r>
        <w:rPr>
          <w:rFonts w:hint="eastAsia"/>
          <w:sz w:val="24"/>
          <w:szCs w:val="21"/>
        </w:rPr>
        <w:t>教师在多次观察中，整理出了幼儿在</w:t>
      </w:r>
      <w:r w:rsidR="007254AC">
        <w:rPr>
          <w:rFonts w:hint="eastAsia"/>
          <w:sz w:val="24"/>
          <w:szCs w:val="21"/>
        </w:rPr>
        <w:t>盛餐后</w:t>
      </w:r>
      <w:r>
        <w:rPr>
          <w:rFonts w:hint="eastAsia"/>
          <w:sz w:val="24"/>
          <w:szCs w:val="21"/>
        </w:rPr>
        <w:t>经历的所有活动，共分五类，分别是用餐、盥洗、整理、游戏、服务活动，以下表格中对五类活动进行了细致的说明：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571"/>
        <w:gridCol w:w="5053"/>
      </w:tblGrid>
      <w:tr w:rsidR="00827D01" w14:paraId="1D979631" w14:textId="77777777">
        <w:trPr>
          <w:trHeight w:val="362"/>
        </w:trPr>
        <w:tc>
          <w:tcPr>
            <w:tcW w:w="2060" w:type="dxa"/>
            <w:gridSpan w:val="2"/>
            <w:shd w:val="clear" w:color="auto" w:fill="auto"/>
          </w:tcPr>
          <w:p w14:paraId="2BC7B713" w14:textId="77777777" w:rsidR="00827D01" w:rsidRDefault="00000000">
            <w:pPr>
              <w:spacing w:line="400" w:lineRule="atLeast"/>
              <w:rPr>
                <w:sz w:val="24"/>
                <w:szCs w:val="21"/>
              </w:rPr>
            </w:pPr>
            <w:bookmarkStart w:id="0" w:name="_Hlk123483519"/>
            <w:r>
              <w:rPr>
                <w:rFonts w:hint="eastAsia"/>
                <w:sz w:val="24"/>
                <w:szCs w:val="21"/>
              </w:rPr>
              <w:t>活动类型</w:t>
            </w:r>
          </w:p>
        </w:tc>
        <w:tc>
          <w:tcPr>
            <w:tcW w:w="5053" w:type="dxa"/>
            <w:shd w:val="clear" w:color="auto" w:fill="auto"/>
          </w:tcPr>
          <w:p w14:paraId="27C72307" w14:textId="77777777" w:rsidR="00827D01" w:rsidRDefault="00000000">
            <w:pPr>
              <w:spacing w:line="400" w:lineRule="atLeast"/>
              <w:rPr>
                <w:sz w:val="24"/>
                <w:szCs w:val="21"/>
              </w:rPr>
            </w:pPr>
            <w:r>
              <w:rPr>
                <w:rFonts w:hint="eastAsia"/>
                <w:sz w:val="24"/>
                <w:szCs w:val="21"/>
              </w:rPr>
              <w:t>活动内容</w:t>
            </w:r>
          </w:p>
        </w:tc>
      </w:tr>
      <w:tr w:rsidR="00827D01" w14:paraId="5A5D7648" w14:textId="77777777">
        <w:trPr>
          <w:trHeight w:val="349"/>
        </w:trPr>
        <w:tc>
          <w:tcPr>
            <w:tcW w:w="489" w:type="dxa"/>
            <w:shd w:val="clear" w:color="auto" w:fill="auto"/>
          </w:tcPr>
          <w:p w14:paraId="5B6996B0" w14:textId="77777777" w:rsidR="00827D01" w:rsidRDefault="00000000">
            <w:pPr>
              <w:spacing w:line="400" w:lineRule="atLeast"/>
              <w:rPr>
                <w:sz w:val="24"/>
                <w:szCs w:val="21"/>
              </w:rPr>
            </w:pPr>
            <w:r>
              <w:rPr>
                <w:rFonts w:hint="eastAsia"/>
                <w:sz w:val="24"/>
                <w:szCs w:val="21"/>
              </w:rPr>
              <w:t>1</w:t>
            </w:r>
          </w:p>
        </w:tc>
        <w:tc>
          <w:tcPr>
            <w:tcW w:w="1571" w:type="dxa"/>
            <w:shd w:val="clear" w:color="auto" w:fill="auto"/>
          </w:tcPr>
          <w:p w14:paraId="7CC6C350" w14:textId="77777777" w:rsidR="00827D01" w:rsidRDefault="00000000">
            <w:pPr>
              <w:spacing w:line="400" w:lineRule="atLeast"/>
              <w:rPr>
                <w:sz w:val="24"/>
                <w:szCs w:val="21"/>
              </w:rPr>
            </w:pPr>
            <w:r>
              <w:rPr>
                <w:rFonts w:hint="eastAsia"/>
                <w:sz w:val="24"/>
                <w:szCs w:val="21"/>
              </w:rPr>
              <w:t>用餐活动</w:t>
            </w:r>
          </w:p>
        </w:tc>
        <w:tc>
          <w:tcPr>
            <w:tcW w:w="5053" w:type="dxa"/>
            <w:shd w:val="clear" w:color="auto" w:fill="auto"/>
          </w:tcPr>
          <w:p w14:paraId="703FCB0C" w14:textId="77777777" w:rsidR="00827D01" w:rsidRDefault="00000000">
            <w:pPr>
              <w:spacing w:line="400" w:lineRule="atLeast"/>
              <w:rPr>
                <w:sz w:val="24"/>
                <w:szCs w:val="21"/>
              </w:rPr>
            </w:pPr>
            <w:r>
              <w:rPr>
                <w:rFonts w:hint="eastAsia"/>
                <w:sz w:val="24"/>
                <w:szCs w:val="21"/>
              </w:rPr>
              <w:t>自主用餐、盛汤、添饭、餐中管理</w:t>
            </w:r>
          </w:p>
        </w:tc>
      </w:tr>
      <w:tr w:rsidR="00827D01" w14:paraId="6CB792BE" w14:textId="77777777">
        <w:trPr>
          <w:trHeight w:val="362"/>
        </w:trPr>
        <w:tc>
          <w:tcPr>
            <w:tcW w:w="489" w:type="dxa"/>
            <w:shd w:val="clear" w:color="auto" w:fill="auto"/>
          </w:tcPr>
          <w:p w14:paraId="4E8F89CA" w14:textId="77777777" w:rsidR="00827D01" w:rsidRDefault="00000000">
            <w:pPr>
              <w:spacing w:line="400" w:lineRule="atLeast"/>
              <w:rPr>
                <w:sz w:val="24"/>
                <w:szCs w:val="21"/>
              </w:rPr>
            </w:pPr>
            <w:r>
              <w:rPr>
                <w:rFonts w:hint="eastAsia"/>
                <w:sz w:val="24"/>
                <w:szCs w:val="21"/>
              </w:rPr>
              <w:t>2</w:t>
            </w:r>
          </w:p>
        </w:tc>
        <w:tc>
          <w:tcPr>
            <w:tcW w:w="1571" w:type="dxa"/>
            <w:shd w:val="clear" w:color="auto" w:fill="auto"/>
          </w:tcPr>
          <w:p w14:paraId="73A5D7DB" w14:textId="77777777" w:rsidR="00827D01" w:rsidRDefault="00000000">
            <w:pPr>
              <w:spacing w:line="400" w:lineRule="atLeast"/>
              <w:rPr>
                <w:sz w:val="24"/>
                <w:szCs w:val="21"/>
              </w:rPr>
            </w:pPr>
            <w:r>
              <w:rPr>
                <w:rFonts w:hint="eastAsia"/>
                <w:sz w:val="24"/>
                <w:szCs w:val="21"/>
              </w:rPr>
              <w:t>盥洗活动</w:t>
            </w:r>
          </w:p>
        </w:tc>
        <w:tc>
          <w:tcPr>
            <w:tcW w:w="5053" w:type="dxa"/>
            <w:shd w:val="clear" w:color="auto" w:fill="auto"/>
          </w:tcPr>
          <w:p w14:paraId="3C56E5B8" w14:textId="77777777" w:rsidR="00827D01" w:rsidRDefault="00000000">
            <w:pPr>
              <w:spacing w:line="400" w:lineRule="atLeast"/>
              <w:rPr>
                <w:sz w:val="24"/>
                <w:szCs w:val="21"/>
              </w:rPr>
            </w:pPr>
            <w:r>
              <w:rPr>
                <w:rFonts w:hint="eastAsia"/>
                <w:sz w:val="24"/>
                <w:szCs w:val="21"/>
              </w:rPr>
              <w:t>擦嘴、漱口、如厕</w:t>
            </w:r>
          </w:p>
        </w:tc>
      </w:tr>
      <w:tr w:rsidR="00827D01" w14:paraId="70529FD8" w14:textId="77777777">
        <w:trPr>
          <w:trHeight w:val="137"/>
        </w:trPr>
        <w:tc>
          <w:tcPr>
            <w:tcW w:w="489" w:type="dxa"/>
            <w:shd w:val="clear" w:color="auto" w:fill="auto"/>
          </w:tcPr>
          <w:p w14:paraId="59856720" w14:textId="77777777" w:rsidR="00827D01" w:rsidRDefault="00000000">
            <w:pPr>
              <w:spacing w:line="400" w:lineRule="atLeast"/>
              <w:rPr>
                <w:sz w:val="24"/>
                <w:szCs w:val="21"/>
              </w:rPr>
            </w:pPr>
            <w:r>
              <w:rPr>
                <w:rFonts w:hint="eastAsia"/>
                <w:sz w:val="24"/>
                <w:szCs w:val="21"/>
              </w:rPr>
              <w:t>3</w:t>
            </w:r>
          </w:p>
        </w:tc>
        <w:tc>
          <w:tcPr>
            <w:tcW w:w="1571" w:type="dxa"/>
            <w:shd w:val="clear" w:color="auto" w:fill="auto"/>
          </w:tcPr>
          <w:p w14:paraId="6DD22A3D" w14:textId="77777777" w:rsidR="00827D01" w:rsidRDefault="00000000">
            <w:pPr>
              <w:spacing w:line="400" w:lineRule="atLeast"/>
              <w:rPr>
                <w:sz w:val="24"/>
                <w:szCs w:val="21"/>
              </w:rPr>
            </w:pPr>
            <w:r>
              <w:rPr>
                <w:rFonts w:hint="eastAsia"/>
                <w:sz w:val="24"/>
                <w:szCs w:val="21"/>
              </w:rPr>
              <w:t>整理活动</w:t>
            </w:r>
          </w:p>
        </w:tc>
        <w:tc>
          <w:tcPr>
            <w:tcW w:w="5053" w:type="dxa"/>
            <w:shd w:val="clear" w:color="auto" w:fill="auto"/>
          </w:tcPr>
          <w:p w14:paraId="32AB4A6A" w14:textId="77777777" w:rsidR="00827D01" w:rsidRDefault="00000000">
            <w:pPr>
              <w:spacing w:line="400" w:lineRule="atLeast"/>
              <w:rPr>
                <w:sz w:val="24"/>
                <w:szCs w:val="21"/>
              </w:rPr>
            </w:pPr>
            <w:r>
              <w:rPr>
                <w:rFonts w:hint="eastAsia"/>
                <w:sz w:val="24"/>
                <w:szCs w:val="21"/>
              </w:rPr>
              <w:t>收拾碗盘、搬椅子</w:t>
            </w:r>
          </w:p>
        </w:tc>
      </w:tr>
      <w:tr w:rsidR="00827D01" w14:paraId="6E35C3EE" w14:textId="77777777">
        <w:trPr>
          <w:trHeight w:val="365"/>
        </w:trPr>
        <w:tc>
          <w:tcPr>
            <w:tcW w:w="489" w:type="dxa"/>
            <w:shd w:val="clear" w:color="auto" w:fill="auto"/>
          </w:tcPr>
          <w:p w14:paraId="2CCB0B6B" w14:textId="77777777" w:rsidR="00827D01" w:rsidRDefault="00000000">
            <w:pPr>
              <w:spacing w:line="400" w:lineRule="atLeast"/>
              <w:rPr>
                <w:sz w:val="24"/>
                <w:szCs w:val="21"/>
              </w:rPr>
            </w:pPr>
            <w:r>
              <w:rPr>
                <w:rFonts w:hint="eastAsia"/>
                <w:sz w:val="24"/>
                <w:szCs w:val="21"/>
              </w:rPr>
              <w:t>4</w:t>
            </w:r>
          </w:p>
        </w:tc>
        <w:tc>
          <w:tcPr>
            <w:tcW w:w="1571" w:type="dxa"/>
            <w:shd w:val="clear" w:color="auto" w:fill="auto"/>
          </w:tcPr>
          <w:p w14:paraId="0481DBB8" w14:textId="77777777" w:rsidR="00827D01" w:rsidRDefault="00000000">
            <w:pPr>
              <w:spacing w:line="400" w:lineRule="atLeast"/>
              <w:rPr>
                <w:sz w:val="24"/>
                <w:szCs w:val="21"/>
              </w:rPr>
            </w:pPr>
            <w:r>
              <w:rPr>
                <w:rFonts w:hint="eastAsia"/>
                <w:sz w:val="24"/>
                <w:szCs w:val="21"/>
              </w:rPr>
              <w:t>游戏活动</w:t>
            </w:r>
          </w:p>
        </w:tc>
        <w:tc>
          <w:tcPr>
            <w:tcW w:w="5053" w:type="dxa"/>
            <w:shd w:val="clear" w:color="auto" w:fill="auto"/>
          </w:tcPr>
          <w:p w14:paraId="04D6DF24" w14:textId="77777777" w:rsidR="00827D01" w:rsidRDefault="00000000">
            <w:pPr>
              <w:spacing w:line="400" w:lineRule="atLeast"/>
              <w:rPr>
                <w:sz w:val="24"/>
                <w:szCs w:val="21"/>
              </w:rPr>
            </w:pPr>
            <w:r>
              <w:rPr>
                <w:rFonts w:hint="eastAsia"/>
                <w:sz w:val="24"/>
                <w:szCs w:val="21"/>
              </w:rPr>
              <w:t>自选游戏活动、与伙伴互动</w:t>
            </w:r>
          </w:p>
        </w:tc>
      </w:tr>
      <w:tr w:rsidR="00827D01" w14:paraId="479F3B87" w14:textId="77777777">
        <w:trPr>
          <w:trHeight w:val="335"/>
        </w:trPr>
        <w:tc>
          <w:tcPr>
            <w:tcW w:w="489" w:type="dxa"/>
            <w:shd w:val="clear" w:color="auto" w:fill="auto"/>
          </w:tcPr>
          <w:p w14:paraId="1FAA80C4" w14:textId="77777777" w:rsidR="00827D01" w:rsidRDefault="00000000">
            <w:pPr>
              <w:spacing w:line="400" w:lineRule="atLeast"/>
              <w:rPr>
                <w:sz w:val="24"/>
                <w:szCs w:val="21"/>
              </w:rPr>
            </w:pPr>
            <w:r>
              <w:rPr>
                <w:rFonts w:hint="eastAsia"/>
                <w:sz w:val="24"/>
                <w:szCs w:val="21"/>
              </w:rPr>
              <w:t>5</w:t>
            </w:r>
          </w:p>
        </w:tc>
        <w:tc>
          <w:tcPr>
            <w:tcW w:w="1571" w:type="dxa"/>
            <w:shd w:val="clear" w:color="auto" w:fill="auto"/>
          </w:tcPr>
          <w:p w14:paraId="6B1AAA0E" w14:textId="77777777" w:rsidR="00827D01" w:rsidRDefault="00000000">
            <w:pPr>
              <w:spacing w:line="400" w:lineRule="atLeast"/>
              <w:rPr>
                <w:sz w:val="24"/>
                <w:szCs w:val="21"/>
              </w:rPr>
            </w:pPr>
            <w:r>
              <w:rPr>
                <w:rFonts w:hint="eastAsia"/>
                <w:sz w:val="24"/>
                <w:szCs w:val="21"/>
              </w:rPr>
              <w:t>服务活动</w:t>
            </w:r>
          </w:p>
        </w:tc>
        <w:tc>
          <w:tcPr>
            <w:tcW w:w="5053" w:type="dxa"/>
            <w:shd w:val="clear" w:color="auto" w:fill="auto"/>
          </w:tcPr>
          <w:p w14:paraId="78FAC688" w14:textId="77777777" w:rsidR="00827D01" w:rsidRDefault="00000000">
            <w:pPr>
              <w:spacing w:line="400" w:lineRule="atLeast"/>
              <w:rPr>
                <w:sz w:val="24"/>
                <w:szCs w:val="21"/>
              </w:rPr>
            </w:pPr>
            <w:r>
              <w:rPr>
                <w:rFonts w:hint="eastAsia"/>
                <w:sz w:val="24"/>
                <w:szCs w:val="21"/>
              </w:rPr>
              <w:t>自我服务、值日生活动</w:t>
            </w:r>
          </w:p>
        </w:tc>
      </w:tr>
    </w:tbl>
    <w:bookmarkEnd w:id="0"/>
    <w:p w14:paraId="42BB8814" w14:textId="63AB8BA0" w:rsidR="00827D01" w:rsidRDefault="00000000">
      <w:pPr>
        <w:spacing w:line="400" w:lineRule="atLeast"/>
        <w:rPr>
          <w:sz w:val="24"/>
          <w:szCs w:val="21"/>
        </w:rPr>
      </w:pPr>
      <w:r>
        <w:rPr>
          <w:rFonts w:hint="eastAsia"/>
          <w:sz w:val="24"/>
          <w:szCs w:val="21"/>
        </w:rPr>
        <w:t xml:space="preserve"> </w:t>
      </w:r>
      <w:r>
        <w:rPr>
          <w:sz w:val="24"/>
          <w:szCs w:val="21"/>
        </w:rPr>
        <w:t xml:space="preserve">   </w:t>
      </w:r>
      <w:r>
        <w:rPr>
          <w:rFonts w:hint="eastAsia"/>
          <w:sz w:val="24"/>
          <w:szCs w:val="21"/>
        </w:rPr>
        <w:t>值得注意的是，这些活动是一个班级所有幼儿能够出现的活动类型的整理，并不是一个幼儿身上都会出现的活动；此外在小中班（上）幼儿身上，用餐、盥洗、整理活动是重点需要教师管理指导的活动，而在中（下）大班幼儿身上，游戏、服务活动的会成为教师和幼儿共同关注的重点。因而教师在研究</w:t>
      </w:r>
      <w:r w:rsidR="007254AC">
        <w:rPr>
          <w:rFonts w:hint="eastAsia"/>
          <w:sz w:val="24"/>
          <w:szCs w:val="21"/>
        </w:rPr>
        <w:t>盛餐后</w:t>
      </w:r>
      <w:r>
        <w:rPr>
          <w:rFonts w:hint="eastAsia"/>
          <w:sz w:val="24"/>
          <w:szCs w:val="21"/>
        </w:rPr>
        <w:t>环节的组织时，一定要结合幼儿的年龄特点以及班级整体现状来开展，既关注整体又兼顾个体需求。</w:t>
      </w:r>
    </w:p>
    <w:p w14:paraId="2F603F88" w14:textId="77777777" w:rsidR="00827D01" w:rsidRDefault="00827D01">
      <w:pPr>
        <w:spacing w:line="400" w:lineRule="atLeast"/>
        <w:rPr>
          <w:sz w:val="24"/>
          <w:szCs w:val="21"/>
        </w:rPr>
      </w:pPr>
    </w:p>
    <w:p w14:paraId="1A721D33" w14:textId="47187714" w:rsidR="00827D01" w:rsidRDefault="00000000">
      <w:pPr>
        <w:spacing w:line="400" w:lineRule="atLeast"/>
        <w:rPr>
          <w:sz w:val="24"/>
          <w:szCs w:val="28"/>
        </w:rPr>
      </w:pPr>
      <w:r>
        <w:rPr>
          <w:rFonts w:hint="eastAsia"/>
          <w:b/>
          <w:bCs/>
          <w:sz w:val="24"/>
          <w:szCs w:val="28"/>
        </w:rPr>
        <w:t>二、剖析</w:t>
      </w:r>
      <w:r w:rsidR="007254AC">
        <w:rPr>
          <w:rFonts w:hint="eastAsia"/>
          <w:b/>
          <w:bCs/>
          <w:sz w:val="24"/>
          <w:szCs w:val="28"/>
        </w:rPr>
        <w:t>盛餐后</w:t>
      </w:r>
      <w:r>
        <w:rPr>
          <w:rFonts w:hint="eastAsia"/>
          <w:b/>
          <w:bCs/>
          <w:sz w:val="24"/>
          <w:szCs w:val="28"/>
        </w:rPr>
        <w:t>环节，理清教育价值</w:t>
      </w:r>
    </w:p>
    <w:p w14:paraId="26D6EA5F" w14:textId="456ADB5B" w:rsidR="00827D01" w:rsidRDefault="00000000">
      <w:pPr>
        <w:spacing w:line="400" w:lineRule="atLeast"/>
        <w:ind w:firstLineChars="200" w:firstLine="480"/>
        <w:rPr>
          <w:sz w:val="24"/>
          <w:szCs w:val="21"/>
        </w:rPr>
      </w:pPr>
      <w:r>
        <w:rPr>
          <w:rFonts w:hint="eastAsia"/>
          <w:sz w:val="24"/>
          <w:szCs w:val="21"/>
        </w:rPr>
        <w:lastRenderedPageBreak/>
        <w:t>1</w:t>
      </w:r>
      <w:r>
        <w:rPr>
          <w:rFonts w:hint="eastAsia"/>
          <w:sz w:val="24"/>
          <w:szCs w:val="21"/>
        </w:rPr>
        <w:t>、幼儿生活能力的培养需求。</w:t>
      </w:r>
      <w:r w:rsidR="007254AC">
        <w:rPr>
          <w:rFonts w:hint="eastAsia"/>
          <w:sz w:val="24"/>
          <w:szCs w:val="21"/>
        </w:rPr>
        <w:t>盛餐后</w:t>
      </w:r>
      <w:r>
        <w:rPr>
          <w:rFonts w:hint="eastAsia"/>
          <w:sz w:val="24"/>
          <w:szCs w:val="21"/>
        </w:rPr>
        <w:t>环节涉及到幼儿的自主进餐、</w:t>
      </w:r>
      <w:r w:rsidR="007254AC">
        <w:rPr>
          <w:rFonts w:hint="eastAsia"/>
          <w:sz w:val="24"/>
          <w:szCs w:val="21"/>
        </w:rPr>
        <w:t>餐后</w:t>
      </w:r>
      <w:r>
        <w:rPr>
          <w:rFonts w:hint="eastAsia"/>
          <w:sz w:val="24"/>
          <w:szCs w:val="21"/>
        </w:rPr>
        <w:t>整理、盥洗活动、值日生活动、自主游戏活动等多种活动内容，在这个环节幼儿是自主、自选、独立又有顺序地去做事，因而认识</w:t>
      </w:r>
      <w:r w:rsidR="007254AC">
        <w:rPr>
          <w:rFonts w:hint="eastAsia"/>
          <w:sz w:val="24"/>
          <w:szCs w:val="21"/>
        </w:rPr>
        <w:t>盛餐后</w:t>
      </w:r>
      <w:r>
        <w:rPr>
          <w:rFonts w:hint="eastAsia"/>
          <w:sz w:val="24"/>
          <w:szCs w:val="21"/>
        </w:rPr>
        <w:t>环节的价值以及合理地利用</w:t>
      </w:r>
      <w:r w:rsidR="007254AC">
        <w:rPr>
          <w:rFonts w:hint="eastAsia"/>
          <w:sz w:val="24"/>
          <w:szCs w:val="21"/>
        </w:rPr>
        <w:t>盛餐后</w:t>
      </w:r>
      <w:r>
        <w:rPr>
          <w:rFonts w:hint="eastAsia"/>
          <w:sz w:val="24"/>
          <w:szCs w:val="21"/>
        </w:rPr>
        <w:t>环节资源，对于培养幼儿的生活能力，养成良好的生活习惯有其重要作用。</w:t>
      </w:r>
    </w:p>
    <w:p w14:paraId="1DEA04DF" w14:textId="549278A2" w:rsidR="00827D01" w:rsidRDefault="00000000">
      <w:pPr>
        <w:spacing w:line="400" w:lineRule="atLeast"/>
        <w:ind w:firstLineChars="200" w:firstLine="480"/>
        <w:rPr>
          <w:sz w:val="24"/>
          <w:szCs w:val="21"/>
        </w:rPr>
      </w:pPr>
      <w:r>
        <w:rPr>
          <w:rFonts w:hint="eastAsia"/>
          <w:sz w:val="24"/>
          <w:szCs w:val="21"/>
        </w:rPr>
        <w:t>2</w:t>
      </w:r>
      <w:r>
        <w:rPr>
          <w:rFonts w:hint="eastAsia"/>
          <w:sz w:val="24"/>
          <w:szCs w:val="21"/>
        </w:rPr>
        <w:t>、幼儿园生活课程的一部分。</w:t>
      </w:r>
      <w:r w:rsidR="007254AC">
        <w:rPr>
          <w:rFonts w:hint="eastAsia"/>
          <w:sz w:val="24"/>
          <w:szCs w:val="21"/>
        </w:rPr>
        <w:t>盛餐后</w:t>
      </w:r>
      <w:r>
        <w:rPr>
          <w:rFonts w:hint="eastAsia"/>
          <w:sz w:val="24"/>
          <w:szCs w:val="21"/>
        </w:rPr>
        <w:t>环节作为隐形的生活活动教育资源，相比盥洗、整理、进餐、午睡等整块集体活动时间，因其存在于大</w:t>
      </w:r>
      <w:proofErr w:type="gramStart"/>
      <w:r>
        <w:rPr>
          <w:rFonts w:hint="eastAsia"/>
          <w:sz w:val="24"/>
          <w:szCs w:val="21"/>
        </w:rPr>
        <w:t>版块</w:t>
      </w:r>
      <w:proofErr w:type="gramEnd"/>
      <w:r>
        <w:rPr>
          <w:rFonts w:hint="eastAsia"/>
          <w:sz w:val="24"/>
          <w:szCs w:val="21"/>
        </w:rPr>
        <w:t>活动的过渡环节更容易被教师忽视其中的价值。该时段正是幼儿午餐的尾声，涉及保育、教育两块内容的交叉交替融合，也涉及班级教师轮替午餐的分工安排。研究捋清该环节的活动安排、教师分工策略、幼儿的自主活动计划，是幼儿园生活课程不可忽视的一部分。</w:t>
      </w:r>
    </w:p>
    <w:p w14:paraId="35C9A7FE" w14:textId="0CAE67F5" w:rsidR="00827D01" w:rsidRDefault="00000000">
      <w:pPr>
        <w:spacing w:line="400" w:lineRule="atLeast"/>
        <w:ind w:firstLineChars="200" w:firstLine="480"/>
        <w:rPr>
          <w:sz w:val="24"/>
          <w:szCs w:val="21"/>
        </w:rPr>
      </w:pPr>
      <w:r>
        <w:rPr>
          <w:rFonts w:hint="eastAsia"/>
          <w:sz w:val="24"/>
          <w:szCs w:val="21"/>
        </w:rPr>
        <w:t>3</w:t>
      </w:r>
      <w:r>
        <w:rPr>
          <w:rFonts w:hint="eastAsia"/>
          <w:sz w:val="24"/>
          <w:szCs w:val="21"/>
        </w:rPr>
        <w:t>、落实指南及支架的需要。省课程游戏化第二波支架中的支架</w:t>
      </w:r>
      <w:r>
        <w:rPr>
          <w:rFonts w:hint="eastAsia"/>
          <w:sz w:val="24"/>
          <w:szCs w:val="21"/>
        </w:rPr>
        <w:t>4</w:t>
      </w:r>
      <w:r>
        <w:rPr>
          <w:rFonts w:hint="eastAsia"/>
          <w:sz w:val="24"/>
          <w:szCs w:val="21"/>
        </w:rPr>
        <w:t>提出，要在考虑年龄特点的基础上，尝试各个生活环节的自我服务和独立完成。在保证幼儿安全的基础上，充分利用各个生活环节落实《指南》目标，合理安排教师站位、优化观察与指导行为，因而重视以及研讨</w:t>
      </w:r>
      <w:r w:rsidR="007254AC">
        <w:rPr>
          <w:rFonts w:hint="eastAsia"/>
          <w:sz w:val="24"/>
          <w:szCs w:val="21"/>
        </w:rPr>
        <w:t>盛餐后</w:t>
      </w:r>
      <w:r>
        <w:rPr>
          <w:rFonts w:hint="eastAsia"/>
          <w:sz w:val="24"/>
          <w:szCs w:val="21"/>
        </w:rPr>
        <w:t>环节也是顺应课程游戏化要求，对教师提出的“生活即教育”教研活动内容。</w:t>
      </w:r>
    </w:p>
    <w:p w14:paraId="143E91F8" w14:textId="2F6E0801" w:rsidR="00827D01" w:rsidRDefault="00000000">
      <w:pPr>
        <w:spacing w:line="400" w:lineRule="atLeast"/>
        <w:ind w:firstLineChars="200" w:firstLine="480"/>
        <w:rPr>
          <w:sz w:val="24"/>
          <w:szCs w:val="21"/>
        </w:rPr>
      </w:pPr>
      <w:r>
        <w:rPr>
          <w:rFonts w:hint="eastAsia"/>
          <w:sz w:val="24"/>
          <w:szCs w:val="21"/>
        </w:rPr>
        <w:t>4</w:t>
      </w:r>
      <w:r>
        <w:rPr>
          <w:rFonts w:hint="eastAsia"/>
          <w:sz w:val="24"/>
          <w:szCs w:val="21"/>
        </w:rPr>
        <w:t>、来源于教师专业成长的需要。“</w:t>
      </w:r>
      <w:r w:rsidR="007254AC">
        <w:rPr>
          <w:rFonts w:hint="eastAsia"/>
          <w:sz w:val="24"/>
          <w:szCs w:val="21"/>
        </w:rPr>
        <w:t>盛餐后</w:t>
      </w:r>
      <w:r>
        <w:rPr>
          <w:rFonts w:hint="eastAsia"/>
          <w:sz w:val="24"/>
          <w:szCs w:val="21"/>
        </w:rPr>
        <w:t>环节”作为“午餐活动”和“</w:t>
      </w:r>
      <w:r w:rsidR="007254AC">
        <w:rPr>
          <w:rFonts w:hint="eastAsia"/>
          <w:sz w:val="24"/>
          <w:szCs w:val="21"/>
        </w:rPr>
        <w:t>餐后</w:t>
      </w:r>
      <w:r>
        <w:rPr>
          <w:rFonts w:hint="eastAsia"/>
          <w:sz w:val="24"/>
          <w:szCs w:val="21"/>
        </w:rPr>
        <w:t>活动”的过渡环节，是班级一日活动安排中容易被忽视的一段时间，从已有的文献研究和各幼儿园开展的生活课程内容来看，甚少涉及过渡环节的研究。而在我们日常的保教工作中，教师常常在</w:t>
      </w:r>
      <w:r w:rsidR="007254AC">
        <w:rPr>
          <w:rFonts w:hint="eastAsia"/>
          <w:sz w:val="24"/>
          <w:szCs w:val="21"/>
        </w:rPr>
        <w:t>盛餐后</w:t>
      </w:r>
      <w:r>
        <w:rPr>
          <w:rFonts w:hint="eastAsia"/>
          <w:sz w:val="24"/>
          <w:szCs w:val="21"/>
        </w:rPr>
        <w:t>环节发现教室里面幼儿吵闹无序、中班的幼儿自主</w:t>
      </w:r>
      <w:r w:rsidR="007254AC">
        <w:rPr>
          <w:rFonts w:hint="eastAsia"/>
          <w:sz w:val="24"/>
          <w:szCs w:val="21"/>
        </w:rPr>
        <w:t>盛餐后</w:t>
      </w:r>
      <w:r>
        <w:rPr>
          <w:rFonts w:hint="eastAsia"/>
          <w:sz w:val="24"/>
          <w:szCs w:val="21"/>
        </w:rPr>
        <w:t>服务能力不足、教师分工不合理等现象，特别是对于新手和三年内的青年教师来说，对于这个环节的保教经验也不充足。</w:t>
      </w:r>
    </w:p>
    <w:p w14:paraId="3F7290A4" w14:textId="77777777" w:rsidR="00827D01" w:rsidRDefault="00827D01">
      <w:pPr>
        <w:spacing w:line="400" w:lineRule="atLeast"/>
        <w:rPr>
          <w:sz w:val="24"/>
          <w:szCs w:val="28"/>
        </w:rPr>
      </w:pPr>
    </w:p>
    <w:p w14:paraId="2923AA3D" w14:textId="5FF10DA7" w:rsidR="00827D01" w:rsidRDefault="00000000">
      <w:pPr>
        <w:spacing w:line="400" w:lineRule="atLeast"/>
        <w:rPr>
          <w:b/>
          <w:bCs/>
          <w:sz w:val="24"/>
          <w:szCs w:val="28"/>
        </w:rPr>
      </w:pPr>
      <w:r>
        <w:rPr>
          <w:rFonts w:hint="eastAsia"/>
          <w:b/>
          <w:bCs/>
          <w:sz w:val="24"/>
          <w:szCs w:val="28"/>
        </w:rPr>
        <w:t>三、介入</w:t>
      </w:r>
      <w:r w:rsidR="007254AC">
        <w:rPr>
          <w:rFonts w:hint="eastAsia"/>
          <w:b/>
          <w:bCs/>
          <w:sz w:val="24"/>
          <w:szCs w:val="28"/>
        </w:rPr>
        <w:t>盛餐后</w:t>
      </w:r>
      <w:r>
        <w:rPr>
          <w:rFonts w:hint="eastAsia"/>
          <w:b/>
          <w:bCs/>
          <w:sz w:val="24"/>
          <w:szCs w:val="28"/>
        </w:rPr>
        <w:t>环节，利用活动资源</w:t>
      </w:r>
    </w:p>
    <w:p w14:paraId="5846A4A6" w14:textId="4A513025" w:rsidR="00827D01" w:rsidRDefault="007254AC">
      <w:pPr>
        <w:spacing w:line="400" w:lineRule="atLeast"/>
        <w:ind w:firstLine="430"/>
        <w:rPr>
          <w:sz w:val="24"/>
          <w:szCs w:val="21"/>
        </w:rPr>
      </w:pPr>
      <w:r>
        <w:rPr>
          <w:rFonts w:hint="eastAsia"/>
          <w:sz w:val="24"/>
          <w:szCs w:val="21"/>
        </w:rPr>
        <w:t>盛餐后</w:t>
      </w:r>
      <w:r w:rsidR="00000000">
        <w:rPr>
          <w:rFonts w:hint="eastAsia"/>
          <w:sz w:val="24"/>
          <w:szCs w:val="21"/>
        </w:rPr>
        <w:t>环节的各项活动从时间线上是交织开展，主要是以小组的形式铺展开来，随着时间的推移，幼儿进餐人数逐渐减少，自主游戏人数逐渐增多，中间环节夹杂着整理、</w:t>
      </w:r>
      <w:r>
        <w:rPr>
          <w:rFonts w:hint="eastAsia"/>
          <w:sz w:val="24"/>
          <w:szCs w:val="21"/>
        </w:rPr>
        <w:t>社交</w:t>
      </w:r>
      <w:r w:rsidR="00000000">
        <w:rPr>
          <w:rFonts w:hint="eastAsia"/>
          <w:sz w:val="24"/>
          <w:szCs w:val="21"/>
        </w:rPr>
        <w:t>、服务类活动，而教师观察组织的重点就是使整个班级幼儿在此期间各有目的的进行自己的活动，</w:t>
      </w:r>
      <w:proofErr w:type="gramStart"/>
      <w:r w:rsidR="00000000">
        <w:rPr>
          <w:rFonts w:hint="eastAsia"/>
          <w:sz w:val="24"/>
          <w:szCs w:val="21"/>
        </w:rPr>
        <w:t>既有事</w:t>
      </w:r>
      <w:proofErr w:type="gramEnd"/>
      <w:r w:rsidR="00000000">
        <w:rPr>
          <w:rFonts w:hint="eastAsia"/>
          <w:sz w:val="24"/>
          <w:szCs w:val="21"/>
        </w:rPr>
        <w:t>可做又不影响他人。因而教师在</w:t>
      </w:r>
      <w:r>
        <w:rPr>
          <w:rFonts w:hint="eastAsia"/>
          <w:sz w:val="24"/>
          <w:szCs w:val="21"/>
        </w:rPr>
        <w:t>盛餐后</w:t>
      </w:r>
      <w:r w:rsidR="00000000">
        <w:rPr>
          <w:rFonts w:hint="eastAsia"/>
          <w:sz w:val="24"/>
          <w:szCs w:val="21"/>
        </w:rPr>
        <w:t>环节的组织需要有目的有计划，带有节奏感的指导推进各项活动，使乱中有序，自由中有规则。</w:t>
      </w:r>
    </w:p>
    <w:p w14:paraId="292760E1" w14:textId="777AF5C0" w:rsidR="00827D01" w:rsidRDefault="00000000">
      <w:pPr>
        <w:spacing w:line="400" w:lineRule="atLeast"/>
        <w:ind w:firstLine="430"/>
        <w:rPr>
          <w:sz w:val="24"/>
          <w:szCs w:val="21"/>
        </w:rPr>
      </w:pPr>
      <w:r>
        <w:rPr>
          <w:rFonts w:hint="eastAsia"/>
          <w:sz w:val="24"/>
          <w:szCs w:val="21"/>
        </w:rPr>
        <w:t>（一）</w:t>
      </w:r>
      <w:r w:rsidR="007254AC">
        <w:rPr>
          <w:rFonts w:hint="eastAsia"/>
          <w:sz w:val="24"/>
          <w:szCs w:val="21"/>
        </w:rPr>
        <w:t>盛餐后</w:t>
      </w:r>
      <w:r>
        <w:rPr>
          <w:rFonts w:hint="eastAsia"/>
          <w:sz w:val="24"/>
          <w:szCs w:val="21"/>
        </w:rPr>
        <w:t>环节挖资源</w:t>
      </w:r>
    </w:p>
    <w:p w14:paraId="66BC52C8" w14:textId="384029D3" w:rsidR="00827D01" w:rsidRDefault="00000000">
      <w:pPr>
        <w:spacing w:line="400" w:lineRule="atLeast"/>
        <w:ind w:firstLine="430"/>
        <w:rPr>
          <w:sz w:val="24"/>
          <w:szCs w:val="21"/>
        </w:rPr>
      </w:pPr>
      <w:r>
        <w:rPr>
          <w:rFonts w:hint="eastAsia"/>
          <w:sz w:val="24"/>
          <w:szCs w:val="21"/>
        </w:rPr>
        <w:t>在此组织目标下，需要对</w:t>
      </w:r>
      <w:r w:rsidR="007254AC">
        <w:rPr>
          <w:rFonts w:hint="eastAsia"/>
          <w:sz w:val="24"/>
          <w:szCs w:val="21"/>
        </w:rPr>
        <w:t>盛餐后</w:t>
      </w:r>
      <w:r>
        <w:rPr>
          <w:rFonts w:hint="eastAsia"/>
          <w:sz w:val="24"/>
          <w:szCs w:val="21"/>
        </w:rPr>
        <w:t>环节的各活动做一个课程资源梳理，只有带着课程</w:t>
      </w:r>
      <w:proofErr w:type="gramStart"/>
      <w:r>
        <w:rPr>
          <w:rFonts w:hint="eastAsia"/>
          <w:sz w:val="24"/>
          <w:szCs w:val="21"/>
        </w:rPr>
        <w:t>观投入</w:t>
      </w:r>
      <w:r w:rsidR="007254AC">
        <w:rPr>
          <w:rFonts w:hint="eastAsia"/>
          <w:sz w:val="24"/>
          <w:szCs w:val="21"/>
        </w:rPr>
        <w:t>盛</w:t>
      </w:r>
      <w:proofErr w:type="gramEnd"/>
      <w:r w:rsidR="007254AC">
        <w:rPr>
          <w:rFonts w:hint="eastAsia"/>
          <w:sz w:val="24"/>
          <w:szCs w:val="21"/>
        </w:rPr>
        <w:t>餐后</w:t>
      </w:r>
      <w:r>
        <w:rPr>
          <w:rFonts w:hint="eastAsia"/>
          <w:sz w:val="24"/>
          <w:szCs w:val="21"/>
        </w:rPr>
        <w:t>环节，才能真正地利用好每一个活动。以下表格呈现了</w:t>
      </w:r>
      <w:r w:rsidR="007254AC">
        <w:rPr>
          <w:rFonts w:hint="eastAsia"/>
          <w:sz w:val="24"/>
          <w:szCs w:val="21"/>
        </w:rPr>
        <w:t>盛餐后</w:t>
      </w:r>
      <w:r>
        <w:rPr>
          <w:rFonts w:hint="eastAsia"/>
          <w:sz w:val="24"/>
          <w:szCs w:val="21"/>
        </w:rPr>
        <w:t>环节中的课程资源，可以建议参考：</w:t>
      </w:r>
    </w:p>
    <w:p w14:paraId="61C0A197" w14:textId="35070D93" w:rsidR="00827D01" w:rsidRDefault="00000000">
      <w:pPr>
        <w:spacing w:line="400" w:lineRule="atLeast"/>
        <w:ind w:firstLine="430"/>
        <w:jc w:val="center"/>
        <w:rPr>
          <w:sz w:val="24"/>
          <w:szCs w:val="21"/>
        </w:rPr>
      </w:pPr>
      <w:r>
        <w:rPr>
          <w:rFonts w:hint="eastAsia"/>
          <w:sz w:val="24"/>
          <w:szCs w:val="21"/>
        </w:rPr>
        <w:lastRenderedPageBreak/>
        <w:t>表</w:t>
      </w:r>
      <w:proofErr w:type="gramStart"/>
      <w:r>
        <w:rPr>
          <w:rFonts w:hint="eastAsia"/>
          <w:sz w:val="24"/>
          <w:szCs w:val="21"/>
        </w:rPr>
        <w:t>一</w:t>
      </w:r>
      <w:proofErr w:type="gramEnd"/>
      <w:r>
        <w:rPr>
          <w:rFonts w:hint="eastAsia"/>
          <w:sz w:val="24"/>
          <w:szCs w:val="21"/>
        </w:rPr>
        <w:t>：</w:t>
      </w:r>
      <w:r w:rsidR="007254AC">
        <w:rPr>
          <w:rFonts w:hint="eastAsia"/>
          <w:sz w:val="24"/>
          <w:szCs w:val="21"/>
        </w:rPr>
        <w:t>盛餐后</w:t>
      </w:r>
      <w:r>
        <w:rPr>
          <w:rFonts w:hint="eastAsia"/>
          <w:sz w:val="24"/>
          <w:szCs w:val="21"/>
        </w:rPr>
        <w:t>环节课程资源一览表</w:t>
      </w:r>
    </w:p>
    <w:tbl>
      <w:tblPr>
        <w:tblStyle w:val="a8"/>
        <w:tblW w:w="0" w:type="auto"/>
        <w:tblLook w:val="04A0" w:firstRow="1" w:lastRow="0" w:firstColumn="1" w:lastColumn="0" w:noHBand="0" w:noVBand="1"/>
      </w:tblPr>
      <w:tblGrid>
        <w:gridCol w:w="1129"/>
        <w:gridCol w:w="1843"/>
        <w:gridCol w:w="1985"/>
        <w:gridCol w:w="1701"/>
        <w:gridCol w:w="1638"/>
      </w:tblGrid>
      <w:tr w:rsidR="00827D01" w14:paraId="6A478B26" w14:textId="77777777" w:rsidTr="00657F71">
        <w:tc>
          <w:tcPr>
            <w:tcW w:w="1129" w:type="dxa"/>
          </w:tcPr>
          <w:p w14:paraId="3603FD04" w14:textId="77777777" w:rsidR="00827D01" w:rsidRDefault="00000000">
            <w:pPr>
              <w:spacing w:line="400" w:lineRule="atLeast"/>
              <w:rPr>
                <w:sz w:val="24"/>
                <w:szCs w:val="21"/>
              </w:rPr>
            </w:pPr>
            <w:r>
              <w:rPr>
                <w:rFonts w:hint="eastAsia"/>
                <w:sz w:val="24"/>
                <w:szCs w:val="21"/>
              </w:rPr>
              <w:t>资源名称</w:t>
            </w:r>
          </w:p>
        </w:tc>
        <w:tc>
          <w:tcPr>
            <w:tcW w:w="1843" w:type="dxa"/>
          </w:tcPr>
          <w:p w14:paraId="520E5027" w14:textId="77777777" w:rsidR="00827D01" w:rsidRDefault="00000000">
            <w:pPr>
              <w:spacing w:line="400" w:lineRule="atLeast"/>
              <w:rPr>
                <w:sz w:val="24"/>
                <w:szCs w:val="21"/>
              </w:rPr>
            </w:pPr>
            <w:r>
              <w:rPr>
                <w:rFonts w:hint="eastAsia"/>
                <w:sz w:val="24"/>
                <w:szCs w:val="21"/>
              </w:rPr>
              <w:t>资源点</w:t>
            </w:r>
          </w:p>
        </w:tc>
        <w:tc>
          <w:tcPr>
            <w:tcW w:w="1985" w:type="dxa"/>
          </w:tcPr>
          <w:p w14:paraId="0A25CFDF" w14:textId="77777777" w:rsidR="00827D01" w:rsidRDefault="00000000">
            <w:pPr>
              <w:spacing w:line="400" w:lineRule="atLeast"/>
              <w:rPr>
                <w:sz w:val="24"/>
                <w:szCs w:val="21"/>
              </w:rPr>
            </w:pPr>
            <w:r>
              <w:rPr>
                <w:rFonts w:hint="eastAsia"/>
                <w:sz w:val="24"/>
                <w:szCs w:val="21"/>
              </w:rPr>
              <w:t>发展的核心经验</w:t>
            </w:r>
          </w:p>
        </w:tc>
        <w:tc>
          <w:tcPr>
            <w:tcW w:w="1701" w:type="dxa"/>
          </w:tcPr>
          <w:p w14:paraId="67A46079" w14:textId="77777777" w:rsidR="00827D01" w:rsidRDefault="00000000">
            <w:pPr>
              <w:spacing w:line="400" w:lineRule="atLeast"/>
              <w:rPr>
                <w:sz w:val="24"/>
                <w:szCs w:val="21"/>
              </w:rPr>
            </w:pPr>
            <w:r>
              <w:rPr>
                <w:rFonts w:hint="eastAsia"/>
                <w:sz w:val="24"/>
                <w:szCs w:val="21"/>
              </w:rPr>
              <w:t>适合开展的活动</w:t>
            </w:r>
          </w:p>
        </w:tc>
        <w:tc>
          <w:tcPr>
            <w:tcW w:w="1638" w:type="dxa"/>
          </w:tcPr>
          <w:p w14:paraId="2815E038" w14:textId="77777777" w:rsidR="00827D01" w:rsidRDefault="00000000">
            <w:pPr>
              <w:spacing w:line="400" w:lineRule="atLeast"/>
              <w:rPr>
                <w:sz w:val="24"/>
                <w:szCs w:val="21"/>
              </w:rPr>
            </w:pPr>
            <w:r>
              <w:rPr>
                <w:rFonts w:hint="eastAsia"/>
                <w:sz w:val="24"/>
                <w:szCs w:val="21"/>
              </w:rPr>
              <w:t>实施时的注意事项</w:t>
            </w:r>
          </w:p>
        </w:tc>
      </w:tr>
      <w:tr w:rsidR="00827D01" w14:paraId="4CE41F37" w14:textId="77777777" w:rsidTr="00657F71">
        <w:tc>
          <w:tcPr>
            <w:tcW w:w="1129" w:type="dxa"/>
          </w:tcPr>
          <w:p w14:paraId="55B22398" w14:textId="77777777" w:rsidR="00827D01" w:rsidRDefault="00000000">
            <w:pPr>
              <w:spacing w:line="400" w:lineRule="atLeast"/>
              <w:rPr>
                <w:sz w:val="24"/>
                <w:szCs w:val="21"/>
              </w:rPr>
            </w:pPr>
            <w:r>
              <w:rPr>
                <w:rFonts w:hint="eastAsia"/>
                <w:sz w:val="24"/>
                <w:szCs w:val="21"/>
              </w:rPr>
              <w:t>光盘行动</w:t>
            </w:r>
          </w:p>
        </w:tc>
        <w:tc>
          <w:tcPr>
            <w:tcW w:w="1843" w:type="dxa"/>
          </w:tcPr>
          <w:p w14:paraId="2C2D7704" w14:textId="77777777" w:rsidR="00827D01" w:rsidRDefault="00000000">
            <w:pPr>
              <w:spacing w:line="400" w:lineRule="atLeast"/>
              <w:rPr>
                <w:sz w:val="24"/>
                <w:szCs w:val="21"/>
              </w:rPr>
            </w:pPr>
            <w:r>
              <w:rPr>
                <w:rFonts w:hint="eastAsia"/>
                <w:sz w:val="24"/>
                <w:szCs w:val="21"/>
              </w:rPr>
              <w:t>食物的营养；吃饭礼仪；自主进餐习惯</w:t>
            </w:r>
          </w:p>
        </w:tc>
        <w:tc>
          <w:tcPr>
            <w:tcW w:w="1985" w:type="dxa"/>
          </w:tcPr>
          <w:p w14:paraId="673BAC58" w14:textId="77777777" w:rsidR="00827D01" w:rsidRDefault="00000000">
            <w:pPr>
              <w:spacing w:line="400" w:lineRule="atLeast"/>
              <w:rPr>
                <w:sz w:val="24"/>
                <w:szCs w:val="21"/>
              </w:rPr>
            </w:pPr>
            <w:r>
              <w:rPr>
                <w:rFonts w:hint="eastAsia"/>
                <w:sz w:val="24"/>
                <w:szCs w:val="21"/>
              </w:rPr>
              <w:t>1</w:t>
            </w:r>
            <w:r>
              <w:rPr>
                <w:rFonts w:hint="eastAsia"/>
                <w:sz w:val="24"/>
                <w:szCs w:val="21"/>
              </w:rPr>
              <w:t>、手的动作技能</w:t>
            </w:r>
          </w:p>
          <w:p w14:paraId="774F8847" w14:textId="77777777" w:rsidR="00827D01" w:rsidRDefault="00000000">
            <w:pPr>
              <w:spacing w:line="400" w:lineRule="atLeast"/>
              <w:rPr>
                <w:sz w:val="24"/>
                <w:szCs w:val="21"/>
              </w:rPr>
            </w:pPr>
            <w:r>
              <w:rPr>
                <w:rFonts w:hint="eastAsia"/>
                <w:sz w:val="24"/>
                <w:szCs w:val="21"/>
              </w:rPr>
              <w:t>2</w:t>
            </w:r>
            <w:r>
              <w:rPr>
                <w:rFonts w:hint="eastAsia"/>
                <w:sz w:val="24"/>
                <w:szCs w:val="21"/>
              </w:rPr>
              <w:t>、卫生习惯</w:t>
            </w:r>
          </w:p>
          <w:p w14:paraId="412C039B" w14:textId="77777777" w:rsidR="00827D01" w:rsidRDefault="00000000">
            <w:pPr>
              <w:spacing w:line="400" w:lineRule="atLeast"/>
              <w:rPr>
                <w:sz w:val="24"/>
                <w:szCs w:val="21"/>
              </w:rPr>
            </w:pPr>
            <w:r>
              <w:rPr>
                <w:rFonts w:hint="eastAsia"/>
                <w:sz w:val="24"/>
                <w:szCs w:val="21"/>
              </w:rPr>
              <w:t>3</w:t>
            </w:r>
            <w:r>
              <w:rPr>
                <w:rFonts w:hint="eastAsia"/>
                <w:sz w:val="24"/>
                <w:szCs w:val="21"/>
              </w:rPr>
              <w:t>、食物认知</w:t>
            </w:r>
          </w:p>
          <w:p w14:paraId="509315DE" w14:textId="77777777" w:rsidR="00827D01" w:rsidRDefault="00000000">
            <w:pPr>
              <w:spacing w:line="400" w:lineRule="atLeast"/>
              <w:rPr>
                <w:sz w:val="24"/>
                <w:szCs w:val="21"/>
              </w:rPr>
            </w:pPr>
            <w:r>
              <w:rPr>
                <w:rFonts w:hint="eastAsia"/>
                <w:sz w:val="24"/>
                <w:szCs w:val="21"/>
              </w:rPr>
              <w:t>4</w:t>
            </w:r>
            <w:r>
              <w:rPr>
                <w:rFonts w:hint="eastAsia"/>
                <w:sz w:val="24"/>
                <w:szCs w:val="21"/>
              </w:rPr>
              <w:t>、自尊自信</w:t>
            </w:r>
          </w:p>
        </w:tc>
        <w:tc>
          <w:tcPr>
            <w:tcW w:w="1701" w:type="dxa"/>
          </w:tcPr>
          <w:p w14:paraId="35BAC735" w14:textId="77777777" w:rsidR="00827D01" w:rsidRDefault="00000000">
            <w:pPr>
              <w:spacing w:line="400" w:lineRule="atLeast"/>
              <w:rPr>
                <w:sz w:val="24"/>
                <w:szCs w:val="21"/>
              </w:rPr>
            </w:pPr>
            <w:r>
              <w:rPr>
                <w:rFonts w:hint="eastAsia"/>
                <w:sz w:val="24"/>
                <w:szCs w:val="21"/>
              </w:rPr>
              <w:t>实践体验：种植、买菜</w:t>
            </w:r>
          </w:p>
          <w:p w14:paraId="597902C3" w14:textId="77777777" w:rsidR="00827D01" w:rsidRDefault="00000000">
            <w:pPr>
              <w:spacing w:line="400" w:lineRule="atLeast"/>
              <w:rPr>
                <w:sz w:val="24"/>
                <w:szCs w:val="21"/>
              </w:rPr>
            </w:pPr>
            <w:r>
              <w:rPr>
                <w:rFonts w:hint="eastAsia"/>
                <w:sz w:val="24"/>
                <w:szCs w:val="21"/>
              </w:rPr>
              <w:t>综合：光盘行动</w:t>
            </w:r>
          </w:p>
          <w:p w14:paraId="126BC9C3" w14:textId="77777777" w:rsidR="00827D01" w:rsidRDefault="00000000">
            <w:pPr>
              <w:spacing w:line="400" w:lineRule="atLeast"/>
              <w:rPr>
                <w:sz w:val="24"/>
                <w:szCs w:val="21"/>
              </w:rPr>
            </w:pPr>
            <w:r>
              <w:rPr>
                <w:rFonts w:hint="eastAsia"/>
                <w:sz w:val="24"/>
                <w:szCs w:val="21"/>
              </w:rPr>
              <w:t>健康：吃饭礼仪</w:t>
            </w:r>
          </w:p>
          <w:p w14:paraId="4C27E5ED" w14:textId="77777777" w:rsidR="00827D01" w:rsidRDefault="00000000">
            <w:pPr>
              <w:spacing w:line="400" w:lineRule="atLeast"/>
              <w:rPr>
                <w:sz w:val="24"/>
                <w:szCs w:val="21"/>
              </w:rPr>
            </w:pPr>
            <w:r>
              <w:rPr>
                <w:rFonts w:hint="eastAsia"/>
                <w:sz w:val="24"/>
                <w:szCs w:val="21"/>
              </w:rPr>
              <w:t>区域游戏：喂娃娃吃饭</w:t>
            </w:r>
          </w:p>
          <w:p w14:paraId="31AC95C2" w14:textId="77777777" w:rsidR="00827D01" w:rsidRDefault="00000000">
            <w:pPr>
              <w:spacing w:line="400" w:lineRule="atLeast"/>
              <w:rPr>
                <w:sz w:val="24"/>
                <w:szCs w:val="21"/>
              </w:rPr>
            </w:pPr>
            <w:r>
              <w:rPr>
                <w:rFonts w:hint="eastAsia"/>
                <w:sz w:val="24"/>
                <w:szCs w:val="21"/>
              </w:rPr>
              <w:t>……</w:t>
            </w:r>
          </w:p>
        </w:tc>
        <w:tc>
          <w:tcPr>
            <w:tcW w:w="1638" w:type="dxa"/>
          </w:tcPr>
          <w:p w14:paraId="44F9F317" w14:textId="77777777" w:rsidR="00827D01" w:rsidRDefault="00000000">
            <w:pPr>
              <w:spacing w:line="400" w:lineRule="atLeast"/>
              <w:rPr>
                <w:sz w:val="24"/>
                <w:szCs w:val="21"/>
              </w:rPr>
            </w:pPr>
            <w:r>
              <w:rPr>
                <w:rFonts w:hint="eastAsia"/>
                <w:sz w:val="24"/>
                <w:szCs w:val="21"/>
              </w:rPr>
              <w:t>1</w:t>
            </w:r>
            <w:r>
              <w:rPr>
                <w:rFonts w:hint="eastAsia"/>
                <w:sz w:val="24"/>
                <w:szCs w:val="21"/>
              </w:rPr>
              <w:t>、年龄段差异</w:t>
            </w:r>
          </w:p>
          <w:p w14:paraId="43EF9B5D" w14:textId="77777777" w:rsidR="00827D01" w:rsidRDefault="00000000">
            <w:pPr>
              <w:spacing w:line="400" w:lineRule="atLeast"/>
              <w:rPr>
                <w:sz w:val="24"/>
                <w:szCs w:val="21"/>
              </w:rPr>
            </w:pPr>
            <w:r>
              <w:rPr>
                <w:rFonts w:hint="eastAsia"/>
                <w:sz w:val="24"/>
                <w:szCs w:val="21"/>
              </w:rPr>
              <w:t>2</w:t>
            </w:r>
            <w:r>
              <w:rPr>
                <w:rFonts w:hint="eastAsia"/>
                <w:sz w:val="24"/>
                <w:szCs w:val="21"/>
              </w:rPr>
              <w:t>、密切家园合作</w:t>
            </w:r>
          </w:p>
          <w:p w14:paraId="5A2808BD" w14:textId="5179DA03" w:rsidR="00827D01" w:rsidRDefault="00000000">
            <w:pPr>
              <w:spacing w:line="400" w:lineRule="atLeast"/>
              <w:rPr>
                <w:sz w:val="24"/>
                <w:szCs w:val="21"/>
              </w:rPr>
            </w:pPr>
            <w:r>
              <w:rPr>
                <w:rFonts w:hint="eastAsia"/>
                <w:sz w:val="24"/>
                <w:szCs w:val="21"/>
              </w:rPr>
              <w:t>3</w:t>
            </w:r>
            <w:r>
              <w:rPr>
                <w:rFonts w:hint="eastAsia"/>
                <w:sz w:val="24"/>
                <w:szCs w:val="21"/>
              </w:rPr>
              <w:t>、适宜在餐前开展，</w:t>
            </w:r>
            <w:r w:rsidR="007254AC">
              <w:rPr>
                <w:rFonts w:hint="eastAsia"/>
                <w:sz w:val="24"/>
                <w:szCs w:val="21"/>
              </w:rPr>
              <w:t>餐后</w:t>
            </w:r>
            <w:r>
              <w:rPr>
                <w:rFonts w:hint="eastAsia"/>
                <w:sz w:val="24"/>
                <w:szCs w:val="21"/>
              </w:rPr>
              <w:t>及时分享</w:t>
            </w:r>
          </w:p>
        </w:tc>
      </w:tr>
      <w:tr w:rsidR="00827D01" w14:paraId="50F32F34" w14:textId="77777777" w:rsidTr="00657F71">
        <w:trPr>
          <w:trHeight w:val="167"/>
        </w:trPr>
        <w:tc>
          <w:tcPr>
            <w:tcW w:w="1129" w:type="dxa"/>
          </w:tcPr>
          <w:p w14:paraId="668E51AD" w14:textId="08E093D9" w:rsidR="00827D01" w:rsidRDefault="007254AC">
            <w:pPr>
              <w:spacing w:line="400" w:lineRule="atLeast"/>
              <w:rPr>
                <w:sz w:val="24"/>
                <w:szCs w:val="21"/>
              </w:rPr>
            </w:pPr>
            <w:r>
              <w:rPr>
                <w:rFonts w:hint="eastAsia"/>
                <w:sz w:val="24"/>
                <w:szCs w:val="21"/>
              </w:rPr>
              <w:t>餐后</w:t>
            </w:r>
            <w:r w:rsidR="00000000">
              <w:rPr>
                <w:rFonts w:hint="eastAsia"/>
                <w:sz w:val="24"/>
                <w:szCs w:val="21"/>
              </w:rPr>
              <w:t>好习惯</w:t>
            </w:r>
          </w:p>
        </w:tc>
        <w:tc>
          <w:tcPr>
            <w:tcW w:w="1843" w:type="dxa"/>
          </w:tcPr>
          <w:p w14:paraId="43C66F19" w14:textId="77777777" w:rsidR="00827D01" w:rsidRDefault="00000000">
            <w:pPr>
              <w:spacing w:line="400" w:lineRule="atLeast"/>
              <w:rPr>
                <w:sz w:val="24"/>
                <w:szCs w:val="21"/>
              </w:rPr>
            </w:pPr>
            <w:r>
              <w:rPr>
                <w:rFonts w:hint="eastAsia"/>
                <w:sz w:val="24"/>
                <w:szCs w:val="21"/>
              </w:rPr>
              <w:t>整理碗盘；擦嘴方式；盥洗顺序</w:t>
            </w:r>
          </w:p>
        </w:tc>
        <w:tc>
          <w:tcPr>
            <w:tcW w:w="1985" w:type="dxa"/>
          </w:tcPr>
          <w:p w14:paraId="2EA0D90A" w14:textId="77777777" w:rsidR="00827D01" w:rsidRDefault="00000000">
            <w:pPr>
              <w:spacing w:line="400" w:lineRule="atLeast"/>
              <w:rPr>
                <w:sz w:val="24"/>
                <w:szCs w:val="21"/>
              </w:rPr>
            </w:pPr>
            <w:r>
              <w:rPr>
                <w:rFonts w:hint="eastAsia"/>
                <w:sz w:val="24"/>
                <w:szCs w:val="21"/>
              </w:rPr>
              <w:t>1</w:t>
            </w:r>
            <w:r>
              <w:rPr>
                <w:rFonts w:hint="eastAsia"/>
                <w:sz w:val="24"/>
                <w:szCs w:val="21"/>
              </w:rPr>
              <w:t>、手的动作技能</w:t>
            </w:r>
          </w:p>
          <w:p w14:paraId="6BB32EFE" w14:textId="77777777" w:rsidR="00827D01" w:rsidRDefault="00000000">
            <w:pPr>
              <w:spacing w:line="400" w:lineRule="atLeast"/>
              <w:rPr>
                <w:sz w:val="24"/>
                <w:szCs w:val="21"/>
              </w:rPr>
            </w:pPr>
            <w:r>
              <w:rPr>
                <w:rFonts w:hint="eastAsia"/>
                <w:sz w:val="24"/>
                <w:szCs w:val="21"/>
              </w:rPr>
              <w:t>2</w:t>
            </w:r>
            <w:r>
              <w:rPr>
                <w:rFonts w:hint="eastAsia"/>
                <w:sz w:val="24"/>
                <w:szCs w:val="21"/>
              </w:rPr>
              <w:t>、卫生习惯</w:t>
            </w:r>
          </w:p>
          <w:p w14:paraId="541EC8B9" w14:textId="77777777" w:rsidR="00827D01" w:rsidRDefault="00000000">
            <w:pPr>
              <w:spacing w:line="400" w:lineRule="atLeast"/>
              <w:rPr>
                <w:sz w:val="24"/>
                <w:szCs w:val="21"/>
              </w:rPr>
            </w:pPr>
            <w:r>
              <w:rPr>
                <w:rFonts w:hint="eastAsia"/>
                <w:sz w:val="24"/>
                <w:szCs w:val="21"/>
              </w:rPr>
              <w:t>3</w:t>
            </w:r>
            <w:r>
              <w:rPr>
                <w:rFonts w:hint="eastAsia"/>
                <w:sz w:val="24"/>
                <w:szCs w:val="21"/>
              </w:rPr>
              <w:t>、数序的认知</w:t>
            </w:r>
          </w:p>
        </w:tc>
        <w:tc>
          <w:tcPr>
            <w:tcW w:w="1701" w:type="dxa"/>
          </w:tcPr>
          <w:p w14:paraId="3C074430" w14:textId="77777777" w:rsidR="00827D01" w:rsidRDefault="00000000">
            <w:pPr>
              <w:spacing w:line="400" w:lineRule="atLeast"/>
              <w:rPr>
                <w:sz w:val="24"/>
                <w:szCs w:val="21"/>
              </w:rPr>
            </w:pPr>
            <w:r>
              <w:rPr>
                <w:rFonts w:hint="eastAsia"/>
                <w:sz w:val="24"/>
                <w:szCs w:val="21"/>
              </w:rPr>
              <w:t>家园合作：摆碗筷、洗碗</w:t>
            </w:r>
          </w:p>
          <w:p w14:paraId="7DCFBD40" w14:textId="77777777" w:rsidR="00827D01" w:rsidRDefault="00000000">
            <w:pPr>
              <w:spacing w:line="400" w:lineRule="atLeast"/>
              <w:rPr>
                <w:sz w:val="24"/>
                <w:szCs w:val="21"/>
              </w:rPr>
            </w:pPr>
            <w:r>
              <w:rPr>
                <w:rFonts w:hint="eastAsia"/>
                <w:sz w:val="24"/>
                <w:szCs w:val="21"/>
              </w:rPr>
              <w:t>数学：数一数</w:t>
            </w:r>
          </w:p>
          <w:p w14:paraId="259C3BF5" w14:textId="77777777" w:rsidR="00827D01" w:rsidRDefault="00000000">
            <w:pPr>
              <w:spacing w:line="400" w:lineRule="atLeast"/>
              <w:rPr>
                <w:sz w:val="24"/>
                <w:szCs w:val="21"/>
              </w:rPr>
            </w:pPr>
            <w:r>
              <w:rPr>
                <w:rFonts w:hint="eastAsia"/>
                <w:sz w:val="24"/>
                <w:szCs w:val="21"/>
              </w:rPr>
              <w:t>健康：饭后讲卫生</w:t>
            </w:r>
          </w:p>
          <w:p w14:paraId="75B4FBA5" w14:textId="77777777" w:rsidR="00827D01" w:rsidRDefault="00000000">
            <w:pPr>
              <w:spacing w:line="400" w:lineRule="atLeast"/>
              <w:rPr>
                <w:sz w:val="24"/>
                <w:szCs w:val="21"/>
              </w:rPr>
            </w:pPr>
            <w:r>
              <w:rPr>
                <w:rFonts w:hint="eastAsia"/>
                <w:sz w:val="24"/>
                <w:szCs w:val="21"/>
              </w:rPr>
              <w:t>区域游戏：照顾宝……</w:t>
            </w:r>
          </w:p>
        </w:tc>
        <w:tc>
          <w:tcPr>
            <w:tcW w:w="1638" w:type="dxa"/>
          </w:tcPr>
          <w:p w14:paraId="3B26DA62" w14:textId="77777777" w:rsidR="00827D01" w:rsidRDefault="00000000">
            <w:pPr>
              <w:spacing w:line="400" w:lineRule="atLeast"/>
              <w:rPr>
                <w:sz w:val="24"/>
                <w:szCs w:val="21"/>
              </w:rPr>
            </w:pPr>
            <w:r>
              <w:rPr>
                <w:rFonts w:hint="eastAsia"/>
                <w:sz w:val="24"/>
                <w:szCs w:val="21"/>
              </w:rPr>
              <w:t>1</w:t>
            </w:r>
            <w:r>
              <w:rPr>
                <w:rFonts w:hint="eastAsia"/>
                <w:sz w:val="24"/>
                <w:szCs w:val="21"/>
              </w:rPr>
              <w:t>、关注餐车、餐具整理台、盥洗台之间的空间关系</w:t>
            </w:r>
          </w:p>
          <w:p w14:paraId="5C94BBBD" w14:textId="77777777" w:rsidR="00827D01" w:rsidRDefault="00000000">
            <w:pPr>
              <w:spacing w:line="400" w:lineRule="atLeast"/>
              <w:rPr>
                <w:sz w:val="24"/>
                <w:szCs w:val="21"/>
              </w:rPr>
            </w:pPr>
            <w:r>
              <w:rPr>
                <w:rFonts w:hint="eastAsia"/>
                <w:sz w:val="24"/>
                <w:szCs w:val="21"/>
              </w:rPr>
              <w:t>2</w:t>
            </w:r>
            <w:r>
              <w:rPr>
                <w:rFonts w:hint="eastAsia"/>
                <w:sz w:val="24"/>
                <w:szCs w:val="21"/>
              </w:rPr>
              <w:t>、使用标志定点定位</w:t>
            </w:r>
          </w:p>
        </w:tc>
      </w:tr>
      <w:tr w:rsidR="00827D01" w14:paraId="32B0D035" w14:textId="77777777" w:rsidTr="00657F71">
        <w:trPr>
          <w:trHeight w:val="177"/>
        </w:trPr>
        <w:tc>
          <w:tcPr>
            <w:tcW w:w="1129" w:type="dxa"/>
          </w:tcPr>
          <w:p w14:paraId="1C66CD29" w14:textId="77777777" w:rsidR="00827D01" w:rsidRDefault="00000000">
            <w:pPr>
              <w:spacing w:line="400" w:lineRule="atLeast"/>
              <w:rPr>
                <w:sz w:val="24"/>
                <w:szCs w:val="21"/>
              </w:rPr>
            </w:pPr>
            <w:r>
              <w:rPr>
                <w:rFonts w:hint="eastAsia"/>
                <w:sz w:val="24"/>
                <w:szCs w:val="21"/>
              </w:rPr>
              <w:t>我是值日生</w:t>
            </w:r>
          </w:p>
        </w:tc>
        <w:tc>
          <w:tcPr>
            <w:tcW w:w="1843" w:type="dxa"/>
          </w:tcPr>
          <w:p w14:paraId="2ED96D9F" w14:textId="77777777" w:rsidR="00827D01" w:rsidRDefault="00000000">
            <w:pPr>
              <w:spacing w:line="400" w:lineRule="atLeast"/>
              <w:rPr>
                <w:sz w:val="24"/>
                <w:szCs w:val="21"/>
              </w:rPr>
            </w:pPr>
            <w:r>
              <w:rPr>
                <w:rFonts w:hint="eastAsia"/>
                <w:sz w:val="24"/>
                <w:szCs w:val="21"/>
              </w:rPr>
              <w:t>进餐管理员、桌面清洁员、材料分发员、秩序监督员</w:t>
            </w:r>
          </w:p>
        </w:tc>
        <w:tc>
          <w:tcPr>
            <w:tcW w:w="1985" w:type="dxa"/>
          </w:tcPr>
          <w:p w14:paraId="664F2A6D" w14:textId="77777777" w:rsidR="00827D01" w:rsidRDefault="00000000">
            <w:pPr>
              <w:spacing w:line="400" w:lineRule="atLeast"/>
              <w:rPr>
                <w:sz w:val="24"/>
                <w:szCs w:val="21"/>
              </w:rPr>
            </w:pPr>
            <w:r>
              <w:rPr>
                <w:rFonts w:hint="eastAsia"/>
                <w:sz w:val="24"/>
                <w:szCs w:val="21"/>
              </w:rPr>
              <w:t>1</w:t>
            </w:r>
            <w:r>
              <w:rPr>
                <w:rFonts w:hint="eastAsia"/>
                <w:sz w:val="24"/>
                <w:szCs w:val="21"/>
              </w:rPr>
              <w:t>、自尊自信自主</w:t>
            </w:r>
          </w:p>
          <w:p w14:paraId="061B843F" w14:textId="77777777" w:rsidR="00827D01" w:rsidRDefault="00000000">
            <w:pPr>
              <w:spacing w:line="400" w:lineRule="atLeast"/>
              <w:rPr>
                <w:sz w:val="24"/>
                <w:szCs w:val="21"/>
              </w:rPr>
            </w:pPr>
            <w:r>
              <w:rPr>
                <w:rFonts w:hint="eastAsia"/>
                <w:sz w:val="24"/>
                <w:szCs w:val="21"/>
              </w:rPr>
              <w:t>2</w:t>
            </w:r>
            <w:r>
              <w:rPr>
                <w:rFonts w:hint="eastAsia"/>
                <w:sz w:val="24"/>
                <w:szCs w:val="21"/>
              </w:rPr>
              <w:t>、主动与人交往</w:t>
            </w:r>
          </w:p>
          <w:p w14:paraId="68AD26E5" w14:textId="77777777" w:rsidR="00827D01" w:rsidRDefault="00000000">
            <w:pPr>
              <w:spacing w:line="400" w:lineRule="atLeast"/>
              <w:rPr>
                <w:sz w:val="24"/>
                <w:szCs w:val="21"/>
              </w:rPr>
            </w:pPr>
            <w:r>
              <w:rPr>
                <w:rFonts w:hint="eastAsia"/>
                <w:sz w:val="24"/>
                <w:szCs w:val="21"/>
              </w:rPr>
              <w:t>3</w:t>
            </w:r>
            <w:r>
              <w:rPr>
                <w:rFonts w:hint="eastAsia"/>
                <w:sz w:val="24"/>
                <w:szCs w:val="21"/>
              </w:rPr>
              <w:t>、集体规则意识</w:t>
            </w:r>
          </w:p>
          <w:p w14:paraId="55BA205E" w14:textId="77777777" w:rsidR="00827D01" w:rsidRDefault="00000000">
            <w:pPr>
              <w:spacing w:line="400" w:lineRule="atLeast"/>
              <w:rPr>
                <w:sz w:val="24"/>
                <w:szCs w:val="21"/>
              </w:rPr>
            </w:pPr>
            <w:r>
              <w:rPr>
                <w:rFonts w:hint="eastAsia"/>
                <w:sz w:val="24"/>
                <w:szCs w:val="21"/>
              </w:rPr>
              <w:t>4</w:t>
            </w:r>
            <w:r>
              <w:rPr>
                <w:rFonts w:hint="eastAsia"/>
                <w:sz w:val="24"/>
                <w:szCs w:val="21"/>
              </w:rPr>
              <w:t>、手的动作技能</w:t>
            </w:r>
          </w:p>
        </w:tc>
        <w:tc>
          <w:tcPr>
            <w:tcW w:w="1701" w:type="dxa"/>
          </w:tcPr>
          <w:p w14:paraId="607895AE" w14:textId="77777777" w:rsidR="00827D01" w:rsidRDefault="00000000">
            <w:pPr>
              <w:spacing w:line="400" w:lineRule="atLeast"/>
              <w:rPr>
                <w:sz w:val="24"/>
                <w:szCs w:val="21"/>
              </w:rPr>
            </w:pPr>
            <w:r>
              <w:rPr>
                <w:rFonts w:hint="eastAsia"/>
                <w:sz w:val="24"/>
                <w:szCs w:val="21"/>
              </w:rPr>
              <w:t>综合：我是小小值日生</w:t>
            </w:r>
          </w:p>
          <w:p w14:paraId="0D1324C2" w14:textId="77777777" w:rsidR="00827D01" w:rsidRDefault="00000000">
            <w:pPr>
              <w:spacing w:line="400" w:lineRule="atLeast"/>
              <w:rPr>
                <w:sz w:val="24"/>
                <w:szCs w:val="21"/>
              </w:rPr>
            </w:pPr>
            <w:r>
              <w:rPr>
                <w:rFonts w:hint="eastAsia"/>
                <w:sz w:val="24"/>
                <w:szCs w:val="21"/>
              </w:rPr>
              <w:t>数学：分类</w:t>
            </w:r>
          </w:p>
          <w:p w14:paraId="3275D336" w14:textId="77777777" w:rsidR="00827D01" w:rsidRDefault="00000000">
            <w:pPr>
              <w:spacing w:line="400" w:lineRule="atLeast"/>
              <w:rPr>
                <w:sz w:val="24"/>
                <w:szCs w:val="21"/>
              </w:rPr>
            </w:pPr>
            <w:r>
              <w:rPr>
                <w:rFonts w:hint="eastAsia"/>
                <w:sz w:val="24"/>
                <w:szCs w:val="21"/>
              </w:rPr>
              <w:t>谈话：小小观察员</w:t>
            </w:r>
          </w:p>
          <w:p w14:paraId="6D3482F3" w14:textId="77777777" w:rsidR="00827D01" w:rsidRDefault="00000000">
            <w:pPr>
              <w:spacing w:line="400" w:lineRule="atLeast"/>
              <w:rPr>
                <w:sz w:val="24"/>
                <w:szCs w:val="21"/>
              </w:rPr>
            </w:pPr>
            <w:r>
              <w:rPr>
                <w:rFonts w:hint="eastAsia"/>
                <w:sz w:val="24"/>
                <w:szCs w:val="21"/>
              </w:rPr>
              <w:t>……</w:t>
            </w:r>
          </w:p>
        </w:tc>
        <w:tc>
          <w:tcPr>
            <w:tcW w:w="1638" w:type="dxa"/>
          </w:tcPr>
          <w:p w14:paraId="1290974C" w14:textId="77777777" w:rsidR="00827D01" w:rsidRDefault="00000000">
            <w:pPr>
              <w:spacing w:line="400" w:lineRule="atLeast"/>
              <w:rPr>
                <w:sz w:val="24"/>
                <w:szCs w:val="21"/>
              </w:rPr>
            </w:pPr>
            <w:r>
              <w:rPr>
                <w:rFonts w:hint="eastAsia"/>
                <w:sz w:val="24"/>
                <w:szCs w:val="21"/>
              </w:rPr>
              <w:t>1</w:t>
            </w:r>
            <w:r>
              <w:rPr>
                <w:rFonts w:hint="eastAsia"/>
                <w:sz w:val="24"/>
                <w:szCs w:val="21"/>
              </w:rPr>
              <w:t>、由个别到集体，有序推进值日工作</w:t>
            </w:r>
          </w:p>
          <w:p w14:paraId="5008EB31" w14:textId="77777777" w:rsidR="00827D01" w:rsidRDefault="00000000">
            <w:pPr>
              <w:spacing w:line="400" w:lineRule="atLeast"/>
              <w:rPr>
                <w:sz w:val="24"/>
                <w:szCs w:val="21"/>
              </w:rPr>
            </w:pPr>
            <w:r>
              <w:rPr>
                <w:sz w:val="24"/>
                <w:szCs w:val="21"/>
              </w:rPr>
              <w:t>2</w:t>
            </w:r>
            <w:r>
              <w:rPr>
                <w:rFonts w:hint="eastAsia"/>
                <w:sz w:val="24"/>
                <w:szCs w:val="21"/>
              </w:rPr>
              <w:t>、提供适宜的清洁工具</w:t>
            </w:r>
          </w:p>
          <w:p w14:paraId="01339391" w14:textId="77777777" w:rsidR="00827D01" w:rsidRDefault="00000000">
            <w:pPr>
              <w:spacing w:line="400" w:lineRule="atLeast"/>
              <w:rPr>
                <w:sz w:val="24"/>
                <w:szCs w:val="21"/>
              </w:rPr>
            </w:pPr>
            <w:r>
              <w:rPr>
                <w:rFonts w:hint="eastAsia"/>
                <w:sz w:val="24"/>
                <w:szCs w:val="21"/>
              </w:rPr>
              <w:t>3</w:t>
            </w:r>
            <w:r>
              <w:rPr>
                <w:rFonts w:hint="eastAsia"/>
                <w:sz w:val="24"/>
                <w:szCs w:val="21"/>
              </w:rPr>
              <w:t>、及时分享值日经验</w:t>
            </w:r>
          </w:p>
        </w:tc>
      </w:tr>
      <w:tr w:rsidR="00827D01" w14:paraId="39DE4CEA" w14:textId="77777777" w:rsidTr="00657F71">
        <w:trPr>
          <w:trHeight w:val="130"/>
        </w:trPr>
        <w:tc>
          <w:tcPr>
            <w:tcW w:w="1129" w:type="dxa"/>
          </w:tcPr>
          <w:p w14:paraId="44305360" w14:textId="77777777" w:rsidR="00827D01" w:rsidRDefault="00000000">
            <w:pPr>
              <w:spacing w:line="400" w:lineRule="atLeast"/>
              <w:rPr>
                <w:sz w:val="24"/>
                <w:szCs w:val="21"/>
              </w:rPr>
            </w:pPr>
            <w:r>
              <w:rPr>
                <w:rFonts w:hint="eastAsia"/>
                <w:sz w:val="24"/>
                <w:szCs w:val="21"/>
              </w:rPr>
              <w:t>过渡小游戏</w:t>
            </w:r>
          </w:p>
        </w:tc>
        <w:tc>
          <w:tcPr>
            <w:tcW w:w="1843" w:type="dxa"/>
          </w:tcPr>
          <w:p w14:paraId="0CFB7237" w14:textId="77777777" w:rsidR="00827D01" w:rsidRDefault="00000000">
            <w:pPr>
              <w:spacing w:line="400" w:lineRule="atLeast"/>
              <w:rPr>
                <w:sz w:val="24"/>
                <w:szCs w:val="21"/>
              </w:rPr>
            </w:pPr>
            <w:r>
              <w:rPr>
                <w:rFonts w:hint="eastAsia"/>
                <w:sz w:val="24"/>
                <w:szCs w:val="21"/>
              </w:rPr>
              <w:t>每日小任务、益智进阶、读书行动、日记画等</w:t>
            </w:r>
          </w:p>
        </w:tc>
        <w:tc>
          <w:tcPr>
            <w:tcW w:w="1985" w:type="dxa"/>
          </w:tcPr>
          <w:p w14:paraId="25596C2B" w14:textId="77777777" w:rsidR="00827D01" w:rsidRDefault="00000000">
            <w:pPr>
              <w:spacing w:line="400" w:lineRule="atLeast"/>
              <w:rPr>
                <w:sz w:val="24"/>
                <w:szCs w:val="21"/>
              </w:rPr>
            </w:pPr>
            <w:r>
              <w:rPr>
                <w:rFonts w:hint="eastAsia"/>
                <w:sz w:val="24"/>
                <w:szCs w:val="21"/>
              </w:rPr>
              <w:t>1</w:t>
            </w:r>
            <w:r>
              <w:rPr>
                <w:rFonts w:hint="eastAsia"/>
                <w:sz w:val="24"/>
                <w:szCs w:val="21"/>
              </w:rPr>
              <w:t>、自尊自信自主</w:t>
            </w:r>
          </w:p>
          <w:p w14:paraId="72976C55" w14:textId="77777777" w:rsidR="00827D01" w:rsidRDefault="00000000">
            <w:pPr>
              <w:spacing w:line="400" w:lineRule="atLeast"/>
              <w:rPr>
                <w:sz w:val="24"/>
                <w:szCs w:val="21"/>
              </w:rPr>
            </w:pPr>
            <w:r>
              <w:rPr>
                <w:rFonts w:hint="eastAsia"/>
                <w:sz w:val="24"/>
                <w:szCs w:val="21"/>
              </w:rPr>
              <w:t>2</w:t>
            </w:r>
            <w:r>
              <w:rPr>
                <w:rFonts w:hint="eastAsia"/>
                <w:sz w:val="24"/>
                <w:szCs w:val="21"/>
              </w:rPr>
              <w:t>、计划意识</w:t>
            </w:r>
          </w:p>
          <w:p w14:paraId="3623FA5B" w14:textId="77777777" w:rsidR="00827D01" w:rsidRDefault="00000000">
            <w:pPr>
              <w:spacing w:line="400" w:lineRule="atLeast"/>
              <w:rPr>
                <w:sz w:val="24"/>
                <w:szCs w:val="21"/>
              </w:rPr>
            </w:pPr>
            <w:r>
              <w:rPr>
                <w:rFonts w:hint="eastAsia"/>
                <w:sz w:val="24"/>
                <w:szCs w:val="21"/>
              </w:rPr>
              <w:t>3</w:t>
            </w:r>
            <w:r>
              <w:rPr>
                <w:rFonts w:hint="eastAsia"/>
                <w:sz w:val="24"/>
                <w:szCs w:val="21"/>
              </w:rPr>
              <w:t>、区域游戏相关核心经验</w:t>
            </w:r>
          </w:p>
        </w:tc>
        <w:tc>
          <w:tcPr>
            <w:tcW w:w="1701" w:type="dxa"/>
          </w:tcPr>
          <w:p w14:paraId="1D484A1B" w14:textId="77777777" w:rsidR="00827D01" w:rsidRDefault="00000000">
            <w:pPr>
              <w:spacing w:line="400" w:lineRule="atLeast"/>
              <w:rPr>
                <w:sz w:val="24"/>
                <w:szCs w:val="21"/>
              </w:rPr>
            </w:pPr>
            <w:r>
              <w:rPr>
                <w:rFonts w:hint="eastAsia"/>
                <w:sz w:val="24"/>
                <w:szCs w:val="21"/>
              </w:rPr>
              <w:t>综合：散步计划</w:t>
            </w:r>
          </w:p>
          <w:p w14:paraId="794FA780" w14:textId="77777777" w:rsidR="00827D01" w:rsidRDefault="00000000">
            <w:pPr>
              <w:spacing w:line="400" w:lineRule="atLeast"/>
              <w:rPr>
                <w:sz w:val="24"/>
                <w:szCs w:val="21"/>
              </w:rPr>
            </w:pPr>
            <w:r>
              <w:rPr>
                <w:rFonts w:hint="eastAsia"/>
                <w:sz w:val="24"/>
                <w:szCs w:val="21"/>
              </w:rPr>
              <w:t>健康：我会安静游戏</w:t>
            </w:r>
          </w:p>
          <w:p w14:paraId="7FD9D474" w14:textId="77777777" w:rsidR="00827D01" w:rsidRDefault="00000000">
            <w:pPr>
              <w:spacing w:line="400" w:lineRule="atLeast"/>
              <w:rPr>
                <w:sz w:val="24"/>
                <w:szCs w:val="21"/>
              </w:rPr>
            </w:pPr>
            <w:r>
              <w:rPr>
                <w:rFonts w:hint="eastAsia"/>
                <w:sz w:val="24"/>
                <w:szCs w:val="21"/>
              </w:rPr>
              <w:t>科学：魔尺造型</w:t>
            </w:r>
          </w:p>
          <w:p w14:paraId="62B86930" w14:textId="77777777" w:rsidR="00827D01" w:rsidRDefault="00000000">
            <w:pPr>
              <w:spacing w:line="400" w:lineRule="atLeast"/>
              <w:rPr>
                <w:sz w:val="24"/>
                <w:szCs w:val="21"/>
              </w:rPr>
            </w:pPr>
            <w:r>
              <w:rPr>
                <w:rFonts w:hint="eastAsia"/>
                <w:sz w:val="24"/>
                <w:szCs w:val="21"/>
              </w:rPr>
              <w:t>……</w:t>
            </w:r>
          </w:p>
        </w:tc>
        <w:tc>
          <w:tcPr>
            <w:tcW w:w="1638" w:type="dxa"/>
          </w:tcPr>
          <w:p w14:paraId="57A84ACD" w14:textId="77777777" w:rsidR="00827D01" w:rsidRDefault="00000000">
            <w:pPr>
              <w:spacing w:line="400" w:lineRule="atLeast"/>
              <w:rPr>
                <w:sz w:val="24"/>
                <w:szCs w:val="21"/>
              </w:rPr>
            </w:pPr>
            <w:r>
              <w:rPr>
                <w:rFonts w:hint="eastAsia"/>
                <w:sz w:val="24"/>
                <w:szCs w:val="21"/>
              </w:rPr>
              <w:t>1</w:t>
            </w:r>
            <w:r>
              <w:rPr>
                <w:rFonts w:hint="eastAsia"/>
                <w:sz w:val="24"/>
                <w:szCs w:val="21"/>
              </w:rPr>
              <w:t>、与其他活动交织开展，注意活动空间划分，减少干扰</w:t>
            </w:r>
          </w:p>
          <w:p w14:paraId="6E4A77AE" w14:textId="77777777" w:rsidR="00827D01" w:rsidRDefault="00000000">
            <w:pPr>
              <w:spacing w:line="400" w:lineRule="atLeast"/>
              <w:rPr>
                <w:sz w:val="24"/>
                <w:szCs w:val="21"/>
              </w:rPr>
            </w:pPr>
            <w:r>
              <w:rPr>
                <w:rFonts w:hint="eastAsia"/>
                <w:sz w:val="24"/>
                <w:szCs w:val="21"/>
              </w:rPr>
              <w:t>2</w:t>
            </w:r>
            <w:r>
              <w:rPr>
                <w:rFonts w:hint="eastAsia"/>
                <w:sz w:val="24"/>
                <w:szCs w:val="21"/>
              </w:rPr>
              <w:t>、班本化有目的有计划的游戏指导</w:t>
            </w:r>
          </w:p>
        </w:tc>
      </w:tr>
    </w:tbl>
    <w:p w14:paraId="20398CD8" w14:textId="36C168E6" w:rsidR="00827D01" w:rsidRDefault="00000000">
      <w:pPr>
        <w:spacing w:line="400" w:lineRule="atLeast"/>
        <w:rPr>
          <w:sz w:val="24"/>
          <w:szCs w:val="21"/>
        </w:rPr>
      </w:pPr>
      <w:r>
        <w:rPr>
          <w:rFonts w:hint="eastAsia"/>
          <w:sz w:val="24"/>
          <w:szCs w:val="21"/>
        </w:rPr>
        <w:lastRenderedPageBreak/>
        <w:t xml:space="preserve"> </w:t>
      </w:r>
      <w:r>
        <w:rPr>
          <w:sz w:val="24"/>
          <w:szCs w:val="21"/>
        </w:rPr>
        <w:t xml:space="preserve">   </w:t>
      </w:r>
      <w:r>
        <w:rPr>
          <w:rFonts w:hint="eastAsia"/>
          <w:sz w:val="24"/>
          <w:szCs w:val="21"/>
        </w:rPr>
        <w:t>如何发掘</w:t>
      </w:r>
      <w:proofErr w:type="gramStart"/>
      <w:r>
        <w:rPr>
          <w:rFonts w:hint="eastAsia"/>
          <w:sz w:val="24"/>
          <w:szCs w:val="21"/>
        </w:rPr>
        <w:t>利用好</w:t>
      </w:r>
      <w:r w:rsidR="007254AC">
        <w:rPr>
          <w:rFonts w:hint="eastAsia"/>
          <w:sz w:val="24"/>
          <w:szCs w:val="21"/>
        </w:rPr>
        <w:t>盛餐</w:t>
      </w:r>
      <w:proofErr w:type="gramEnd"/>
      <w:r w:rsidR="007254AC">
        <w:rPr>
          <w:rFonts w:hint="eastAsia"/>
          <w:sz w:val="24"/>
          <w:szCs w:val="21"/>
        </w:rPr>
        <w:t>后</w:t>
      </w:r>
      <w:r>
        <w:rPr>
          <w:rFonts w:hint="eastAsia"/>
          <w:sz w:val="24"/>
          <w:szCs w:val="21"/>
        </w:rPr>
        <w:t>环节的课程资源，还需要教师做好活动中的观察者，与幼儿进行有力的师幼互动。</w:t>
      </w:r>
    </w:p>
    <w:p w14:paraId="5ADCFA28" w14:textId="77777777" w:rsidR="00827D01" w:rsidRDefault="00000000">
      <w:pPr>
        <w:spacing w:line="400" w:lineRule="atLeast"/>
        <w:rPr>
          <w:sz w:val="24"/>
          <w:szCs w:val="21"/>
        </w:rPr>
      </w:pPr>
      <w:r>
        <w:rPr>
          <w:rFonts w:hint="eastAsia"/>
          <w:sz w:val="24"/>
          <w:szCs w:val="21"/>
        </w:rPr>
        <w:t>（二）观察记录有发现</w:t>
      </w:r>
    </w:p>
    <w:p w14:paraId="6A75B981" w14:textId="0B54B54A" w:rsidR="00827D01" w:rsidRDefault="00000000">
      <w:pPr>
        <w:spacing w:line="400" w:lineRule="atLeast"/>
        <w:ind w:firstLineChars="200" w:firstLine="480"/>
        <w:rPr>
          <w:b/>
          <w:bCs/>
          <w:sz w:val="24"/>
          <w:szCs w:val="21"/>
        </w:rPr>
      </w:pPr>
      <w:r>
        <w:rPr>
          <w:rFonts w:hint="eastAsia"/>
          <w:sz w:val="24"/>
          <w:szCs w:val="21"/>
        </w:rPr>
        <w:t>教师为了解</w:t>
      </w:r>
      <w:r w:rsidR="007254AC">
        <w:rPr>
          <w:rFonts w:hint="eastAsia"/>
          <w:sz w:val="24"/>
          <w:szCs w:val="21"/>
        </w:rPr>
        <w:t>盛餐后</w:t>
      </w:r>
      <w:r>
        <w:rPr>
          <w:rFonts w:hint="eastAsia"/>
          <w:sz w:val="24"/>
          <w:szCs w:val="21"/>
        </w:rPr>
        <w:t>环节中幼儿究竟需要面临哪些活动，就需要对班级幼儿进行了点和面上的持续观察。点上观察指向个体幼儿的追踪，对一个幼儿进行持续一周的</w:t>
      </w:r>
      <w:r w:rsidR="007254AC">
        <w:rPr>
          <w:rFonts w:hint="eastAsia"/>
          <w:sz w:val="24"/>
          <w:szCs w:val="21"/>
        </w:rPr>
        <w:t>盛餐后</w:t>
      </w:r>
      <w:r>
        <w:rPr>
          <w:rFonts w:hint="eastAsia"/>
          <w:sz w:val="24"/>
          <w:szCs w:val="21"/>
        </w:rPr>
        <w:t>活动观察，发现其在</w:t>
      </w:r>
      <w:r w:rsidR="007254AC">
        <w:rPr>
          <w:rFonts w:hint="eastAsia"/>
          <w:sz w:val="24"/>
          <w:szCs w:val="21"/>
        </w:rPr>
        <w:t>盛餐后</w:t>
      </w:r>
      <w:r>
        <w:rPr>
          <w:rFonts w:hint="eastAsia"/>
          <w:sz w:val="24"/>
          <w:szCs w:val="21"/>
        </w:rPr>
        <w:t>环节经历的固定活动；面上观察指向群体观察，对一个班级幼儿</w:t>
      </w:r>
      <w:r w:rsidR="007254AC">
        <w:rPr>
          <w:rFonts w:hint="eastAsia"/>
          <w:sz w:val="24"/>
          <w:szCs w:val="21"/>
        </w:rPr>
        <w:t>盛餐后</w:t>
      </w:r>
      <w:r>
        <w:rPr>
          <w:rFonts w:hint="eastAsia"/>
          <w:sz w:val="24"/>
          <w:szCs w:val="21"/>
        </w:rPr>
        <w:t>环节遇到所有的可能活动进行抓取和总结，从而充分预设幼儿在</w:t>
      </w:r>
      <w:r w:rsidR="007254AC">
        <w:rPr>
          <w:rFonts w:hint="eastAsia"/>
          <w:sz w:val="24"/>
          <w:szCs w:val="21"/>
        </w:rPr>
        <w:t>盛餐后</w:t>
      </w:r>
      <w:r>
        <w:rPr>
          <w:rFonts w:hint="eastAsia"/>
          <w:sz w:val="24"/>
          <w:szCs w:val="21"/>
        </w:rPr>
        <w:t>环节中的活动。通过对个体和群体连续多日的观察，教师会对班级</w:t>
      </w:r>
      <w:r w:rsidR="007254AC">
        <w:rPr>
          <w:rFonts w:hint="eastAsia"/>
          <w:sz w:val="24"/>
          <w:szCs w:val="21"/>
        </w:rPr>
        <w:t>盛餐后</w:t>
      </w:r>
      <w:r>
        <w:rPr>
          <w:rFonts w:hint="eastAsia"/>
          <w:sz w:val="24"/>
          <w:szCs w:val="21"/>
        </w:rPr>
        <w:t>环节有个整体的印象，其次就能根据各症结对症进行调整。如下案例：</w:t>
      </w:r>
      <w:r>
        <w:rPr>
          <w:rFonts w:hint="eastAsia"/>
          <w:b/>
          <w:bCs/>
          <w:sz w:val="24"/>
          <w:szCs w:val="21"/>
        </w:rPr>
        <w:t>幼儿在</w:t>
      </w:r>
      <w:r w:rsidR="007254AC">
        <w:rPr>
          <w:rFonts w:hint="eastAsia"/>
          <w:b/>
          <w:bCs/>
          <w:sz w:val="24"/>
          <w:szCs w:val="21"/>
        </w:rPr>
        <w:t>盛餐后</w:t>
      </w:r>
      <w:r>
        <w:rPr>
          <w:rFonts w:hint="eastAsia"/>
          <w:b/>
          <w:bCs/>
          <w:sz w:val="24"/>
          <w:szCs w:val="21"/>
        </w:rPr>
        <w:t>环节不自主行为三事件</w:t>
      </w:r>
    </w:p>
    <w:p w14:paraId="415A760F" w14:textId="60AA9B3D"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事件</w:t>
      </w:r>
      <w:proofErr w:type="gramStart"/>
      <w:r>
        <w:rPr>
          <w:rFonts w:ascii="华文楷体" w:eastAsia="华文楷体" w:hAnsi="华文楷体" w:hint="eastAsia"/>
          <w:sz w:val="24"/>
          <w:szCs w:val="21"/>
        </w:rPr>
        <w:t>一</w:t>
      </w:r>
      <w:proofErr w:type="gramEnd"/>
      <w:r>
        <w:rPr>
          <w:rFonts w:ascii="华文楷体" w:eastAsia="华文楷体" w:hAnsi="华文楷体" w:hint="eastAsia"/>
          <w:sz w:val="24"/>
          <w:szCs w:val="21"/>
        </w:rPr>
        <w:t>：</w:t>
      </w:r>
      <w:r w:rsidR="007254AC">
        <w:rPr>
          <w:rFonts w:ascii="华文楷体" w:eastAsia="华文楷体" w:hAnsi="华文楷体" w:hint="eastAsia"/>
          <w:sz w:val="24"/>
          <w:szCs w:val="21"/>
        </w:rPr>
        <w:t>餐后</w:t>
      </w:r>
      <w:r>
        <w:rPr>
          <w:rFonts w:ascii="华文楷体" w:eastAsia="华文楷体" w:hAnsi="华文楷体" w:hint="eastAsia"/>
          <w:sz w:val="24"/>
          <w:szCs w:val="21"/>
        </w:rPr>
        <w:t>不整理个人桌面（被忽略的自主行为）</w:t>
      </w:r>
    </w:p>
    <w:p w14:paraId="46700261" w14:textId="3617FF8D"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本月在日常观察中发现，幼儿在进餐结束以后，大部分的幼儿桌面都会留下汤汁和米粒，尤其是随着气温日渐降低，幼儿穿着臃肿，进餐行动不便，幼儿与幼儿之间的碰擦也变多了，这就导致了幼儿进</w:t>
      </w:r>
      <w:r w:rsidR="007254AC">
        <w:rPr>
          <w:rFonts w:ascii="华文楷体" w:eastAsia="华文楷体" w:hAnsi="华文楷体" w:hint="eastAsia"/>
          <w:sz w:val="24"/>
          <w:szCs w:val="21"/>
        </w:rPr>
        <w:t>餐后</w:t>
      </w:r>
      <w:r>
        <w:rPr>
          <w:rFonts w:ascii="华文楷体" w:eastAsia="华文楷体" w:hAnsi="华文楷体" w:hint="eastAsia"/>
          <w:sz w:val="24"/>
          <w:szCs w:val="21"/>
        </w:rPr>
        <w:t>桌面地面的整洁度就更低了。班级六组幼儿，都存在不同程度的桌面地面不洁现象，不过在教师提醒之后，幼儿都会及时把撒出的</w:t>
      </w:r>
      <w:proofErr w:type="gramStart"/>
      <w:r>
        <w:rPr>
          <w:rFonts w:ascii="华文楷体" w:eastAsia="华文楷体" w:hAnsi="华文楷体" w:hint="eastAsia"/>
          <w:sz w:val="24"/>
          <w:szCs w:val="21"/>
        </w:rPr>
        <w:t>米粒捏进餐盘</w:t>
      </w:r>
      <w:proofErr w:type="gramEnd"/>
      <w:r>
        <w:rPr>
          <w:rFonts w:ascii="华文楷体" w:eastAsia="华文楷体" w:hAnsi="华文楷体" w:hint="eastAsia"/>
          <w:sz w:val="24"/>
          <w:szCs w:val="21"/>
        </w:rPr>
        <w:t>里，包括地面上的菜饭。</w:t>
      </w:r>
    </w:p>
    <w:p w14:paraId="5218106A" w14:textId="77777777"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连续观察三天，发现如果教师不做提醒，幼儿还是会忘记整理桌面，相关现象在小组长擦桌子这件事上有相似性。</w:t>
      </w:r>
    </w:p>
    <w:p w14:paraId="003A8FCC" w14:textId="77777777"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事件二：盛汤路径过于拥堵</w:t>
      </w:r>
    </w:p>
    <w:p w14:paraId="61AB3E0E" w14:textId="77777777"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本周餐车调整了摆放位置从益智区移到雪花片搭建区，处在卫生间和水箱之间，这样的安排也是为了方便幼儿在放完餐盘之后顺着路线去漱口以及擦嘴。</w:t>
      </w:r>
    </w:p>
    <w:p w14:paraId="01787ABB" w14:textId="51B39478" w:rsidR="00827D01" w:rsidRDefault="00000000">
      <w:pPr>
        <w:spacing w:line="400" w:lineRule="atLeast"/>
        <w:rPr>
          <w:rFonts w:ascii="华文楷体" w:eastAsia="华文楷体" w:hAnsi="华文楷体"/>
          <w:sz w:val="24"/>
          <w:szCs w:val="21"/>
        </w:rPr>
      </w:pPr>
      <w:r>
        <w:rPr>
          <w:rFonts w:ascii="华文楷体" w:eastAsia="华文楷体" w:hAnsi="华文楷体" w:hint="eastAsia"/>
          <w:sz w:val="24"/>
          <w:szCs w:val="21"/>
        </w:rPr>
        <w:t>在调整餐车以后观察发现，第一组第二组幼儿去盛汤的路线变得特别曲折遥远，幼儿为了更快的到达自己的位置，会选择从集体活动的空间位置（</w:t>
      </w:r>
      <w:proofErr w:type="gramStart"/>
      <w:r w:rsidR="007254AC">
        <w:rPr>
          <w:rFonts w:ascii="华文楷体" w:eastAsia="华文楷体" w:hAnsi="华文楷体" w:hint="eastAsia"/>
          <w:sz w:val="24"/>
          <w:szCs w:val="21"/>
        </w:rPr>
        <w:t>餐后</w:t>
      </w:r>
      <w:r>
        <w:rPr>
          <w:rFonts w:ascii="华文楷体" w:eastAsia="华文楷体" w:hAnsi="华文楷体" w:hint="eastAsia"/>
          <w:sz w:val="24"/>
          <w:szCs w:val="21"/>
        </w:rPr>
        <w:t>玩魔尺</w:t>
      </w:r>
      <w:proofErr w:type="gramEnd"/>
      <w:r>
        <w:rPr>
          <w:rFonts w:ascii="华文楷体" w:eastAsia="华文楷体" w:hAnsi="华文楷体" w:hint="eastAsia"/>
          <w:sz w:val="24"/>
          <w:szCs w:val="21"/>
        </w:rPr>
        <w:t>游戏）中穿过，这样虽然缩短了路线，但是也增加了</w:t>
      </w:r>
      <w:proofErr w:type="gramStart"/>
      <w:r>
        <w:rPr>
          <w:rFonts w:ascii="华文楷体" w:eastAsia="华文楷体" w:hAnsi="华文楷体" w:hint="eastAsia"/>
          <w:sz w:val="24"/>
          <w:szCs w:val="21"/>
        </w:rPr>
        <w:t>与玩魔尺</w:t>
      </w:r>
      <w:proofErr w:type="gramEnd"/>
      <w:r>
        <w:rPr>
          <w:rFonts w:ascii="华文楷体" w:eastAsia="华文楷体" w:hAnsi="华文楷体" w:hint="eastAsia"/>
          <w:sz w:val="24"/>
          <w:szCs w:val="21"/>
        </w:rPr>
        <w:t>幼儿碰擦的概率，这样的情况很容易导致汤碗撒掉。而幼儿自主盛汤的时候，往往也不注意汤量，总是盛出整整一碗汤。于是，盛汤路径的选择就成为了幼儿自主</w:t>
      </w:r>
      <w:r w:rsidR="007254AC">
        <w:rPr>
          <w:rFonts w:ascii="华文楷体" w:eastAsia="华文楷体" w:hAnsi="华文楷体" w:hint="eastAsia"/>
          <w:sz w:val="24"/>
          <w:szCs w:val="21"/>
        </w:rPr>
        <w:t>盛餐后</w:t>
      </w:r>
      <w:r>
        <w:rPr>
          <w:rFonts w:ascii="华文楷体" w:eastAsia="华文楷体" w:hAnsi="华文楷体" w:hint="eastAsia"/>
          <w:sz w:val="24"/>
          <w:szCs w:val="21"/>
        </w:rPr>
        <w:t>活动的一个</w:t>
      </w:r>
      <w:r>
        <w:rPr>
          <w:rFonts w:ascii="华文楷体" w:eastAsia="华文楷体" w:hAnsi="华文楷体" w:hint="eastAsia"/>
          <w:sz w:val="24"/>
          <w:szCs w:val="21"/>
        </w:rPr>
        <w:lastRenderedPageBreak/>
        <w:t>重要改进点。</w:t>
      </w:r>
    </w:p>
    <w:p w14:paraId="0608F90E" w14:textId="75B583EB"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事件三：</w:t>
      </w:r>
      <w:r w:rsidR="007254AC">
        <w:rPr>
          <w:rFonts w:ascii="华文楷体" w:eastAsia="华文楷体" w:hAnsi="华文楷体" w:hint="eastAsia"/>
          <w:sz w:val="24"/>
          <w:szCs w:val="21"/>
        </w:rPr>
        <w:t>盛餐后</w:t>
      </w:r>
      <w:r>
        <w:rPr>
          <w:rFonts w:ascii="华文楷体" w:eastAsia="华文楷体" w:hAnsi="华文楷体" w:hint="eastAsia"/>
          <w:sz w:val="24"/>
          <w:szCs w:val="21"/>
        </w:rPr>
        <w:t>不记得漱口、擦嘴</w:t>
      </w:r>
    </w:p>
    <w:p w14:paraId="21474C81" w14:textId="77777777"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通过前期对个体幼儿的连续观察发现，幼儿在整理完餐具之后，擦嘴漱口这两个行为是没有固定的先后顺序的，但往往就容易被幼儿忽视其中一个行为，特别是擦嘴，保育教师最近发现擦嘴毛巾总是有很多没用过剩下的。</w:t>
      </w:r>
    </w:p>
    <w:p w14:paraId="474EBB99" w14:textId="77777777" w:rsidR="00827D01" w:rsidRPr="00657F71" w:rsidRDefault="00000000">
      <w:pPr>
        <w:pStyle w:val="a9"/>
        <w:spacing w:line="400" w:lineRule="atLeast"/>
        <w:ind w:left="420" w:firstLineChars="0" w:firstLine="0"/>
        <w:rPr>
          <w:rFonts w:ascii="华文楷体" w:eastAsia="华文楷体" w:hAnsi="华文楷体"/>
          <w:b/>
          <w:bCs/>
          <w:sz w:val="24"/>
          <w:szCs w:val="21"/>
        </w:rPr>
      </w:pPr>
      <w:r w:rsidRPr="00657F71">
        <w:rPr>
          <w:rFonts w:ascii="华文楷体" w:eastAsia="华文楷体" w:hAnsi="华文楷体" w:hint="eastAsia"/>
          <w:b/>
          <w:bCs/>
          <w:sz w:val="24"/>
          <w:szCs w:val="21"/>
        </w:rPr>
        <w:t>支持性策略：</w:t>
      </w:r>
    </w:p>
    <w:p w14:paraId="327FC91E" w14:textId="4C372427"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根据以上观察到的事件</w:t>
      </w:r>
      <w:proofErr w:type="gramStart"/>
      <w:r>
        <w:rPr>
          <w:rFonts w:ascii="华文楷体" w:eastAsia="华文楷体" w:hAnsi="华文楷体" w:hint="eastAsia"/>
          <w:sz w:val="24"/>
          <w:szCs w:val="21"/>
        </w:rPr>
        <w:t>一</w:t>
      </w:r>
      <w:proofErr w:type="gramEnd"/>
      <w:r>
        <w:rPr>
          <w:rFonts w:ascii="华文楷体" w:eastAsia="华文楷体" w:hAnsi="华文楷体" w:hint="eastAsia"/>
          <w:sz w:val="24"/>
          <w:szCs w:val="21"/>
        </w:rPr>
        <w:t>和事件三，老师及时跟幼儿交流讨论，共同</w:t>
      </w:r>
      <w:proofErr w:type="gramStart"/>
      <w:r>
        <w:rPr>
          <w:rFonts w:ascii="华文楷体" w:eastAsia="华文楷体" w:hAnsi="华文楷体" w:hint="eastAsia"/>
          <w:sz w:val="24"/>
          <w:szCs w:val="21"/>
        </w:rPr>
        <w:t>商量出</w:t>
      </w:r>
      <w:r w:rsidR="007254AC">
        <w:rPr>
          <w:rFonts w:ascii="华文楷体" w:eastAsia="华文楷体" w:hAnsi="华文楷体" w:hint="eastAsia"/>
          <w:sz w:val="24"/>
          <w:szCs w:val="21"/>
        </w:rPr>
        <w:t>盛餐后</w:t>
      </w:r>
      <w:proofErr w:type="gramEnd"/>
      <w:r>
        <w:rPr>
          <w:rFonts w:ascii="华文楷体" w:eastAsia="华文楷体" w:hAnsi="华文楷体" w:hint="eastAsia"/>
          <w:sz w:val="24"/>
          <w:szCs w:val="21"/>
        </w:rPr>
        <w:t>自主活动顺序提示四件事：第一事：整理桌面地面，位置整洁。第二件事：整理餐具，光盘行动。第三件事：漱口擦嘴，口腔卫生。第四件事：搬椅子离开，个人游戏</w:t>
      </w:r>
    </w:p>
    <w:p w14:paraId="6B534EAD" w14:textId="7153AE09" w:rsidR="00827D01" w:rsidRDefault="00000000">
      <w:pPr>
        <w:spacing w:line="400" w:lineRule="atLeast"/>
        <w:ind w:firstLineChars="200" w:firstLine="480"/>
        <w:rPr>
          <w:rFonts w:ascii="华文楷体" w:eastAsia="华文楷体" w:hAnsi="华文楷体"/>
          <w:sz w:val="24"/>
          <w:szCs w:val="21"/>
        </w:rPr>
      </w:pPr>
      <w:r>
        <w:rPr>
          <w:rFonts w:ascii="华文楷体" w:eastAsia="华文楷体" w:hAnsi="华文楷体" w:hint="eastAsia"/>
          <w:sz w:val="24"/>
          <w:szCs w:val="21"/>
        </w:rPr>
        <w:t>教师会将口诀制作出墙面贴在班级公约附近，提醒幼儿按照顺序进行</w:t>
      </w:r>
      <w:r w:rsidR="007254AC">
        <w:rPr>
          <w:rFonts w:ascii="华文楷体" w:eastAsia="华文楷体" w:hAnsi="华文楷体" w:hint="eastAsia"/>
          <w:sz w:val="24"/>
          <w:szCs w:val="21"/>
        </w:rPr>
        <w:t>盛餐后</w:t>
      </w:r>
      <w:r>
        <w:rPr>
          <w:rFonts w:ascii="华文楷体" w:eastAsia="华文楷体" w:hAnsi="华文楷体" w:hint="eastAsia"/>
          <w:sz w:val="24"/>
          <w:szCs w:val="21"/>
        </w:rPr>
        <w:t>行动。根据事件二，关于幼儿盛汤路径的确定，目前暂定是让幼儿从侧面小路走到自己的位置，并且提醒玩魔尺以及搬椅子的幼儿避让盛汤的幼儿。以上策略，还需要通过下星期的跟进观察来证实其有效性，并再做调整</w:t>
      </w:r>
      <w:r w:rsidR="00657F71">
        <w:rPr>
          <w:rFonts w:ascii="华文楷体" w:eastAsia="华文楷体" w:hAnsi="华文楷体" w:hint="eastAsia"/>
          <w:sz w:val="24"/>
          <w:szCs w:val="21"/>
        </w:rPr>
        <w:t>。</w:t>
      </w:r>
    </w:p>
    <w:p w14:paraId="75FE2753" w14:textId="79C96D36" w:rsidR="00827D01" w:rsidRDefault="00000000">
      <w:pPr>
        <w:spacing w:line="400" w:lineRule="atLeast"/>
        <w:rPr>
          <w:sz w:val="24"/>
          <w:szCs w:val="21"/>
        </w:rPr>
      </w:pPr>
      <w:r>
        <w:rPr>
          <w:rFonts w:hint="eastAsia"/>
          <w:sz w:val="24"/>
          <w:szCs w:val="21"/>
        </w:rPr>
        <w:t>（三）</w:t>
      </w:r>
      <w:r w:rsidR="007254AC">
        <w:rPr>
          <w:rFonts w:hint="eastAsia"/>
          <w:sz w:val="24"/>
          <w:szCs w:val="21"/>
        </w:rPr>
        <w:t>盛餐后</w:t>
      </w:r>
      <w:proofErr w:type="gramStart"/>
      <w:r>
        <w:rPr>
          <w:rFonts w:hint="eastAsia"/>
          <w:sz w:val="24"/>
          <w:szCs w:val="21"/>
        </w:rPr>
        <w:t>谈话抓</w:t>
      </w:r>
      <w:proofErr w:type="gramEnd"/>
      <w:r>
        <w:rPr>
          <w:rFonts w:hint="eastAsia"/>
          <w:sz w:val="24"/>
          <w:szCs w:val="21"/>
        </w:rPr>
        <w:t>经验</w:t>
      </w:r>
    </w:p>
    <w:p w14:paraId="32378B52" w14:textId="3248856F" w:rsidR="00827D01" w:rsidRDefault="00000000">
      <w:pPr>
        <w:spacing w:line="400" w:lineRule="atLeast"/>
        <w:rPr>
          <w:sz w:val="24"/>
          <w:szCs w:val="21"/>
        </w:rPr>
      </w:pPr>
      <w:r>
        <w:rPr>
          <w:rFonts w:hint="eastAsia"/>
          <w:sz w:val="24"/>
          <w:szCs w:val="21"/>
        </w:rPr>
        <w:t xml:space="preserve"> </w:t>
      </w:r>
      <w:r>
        <w:rPr>
          <w:sz w:val="24"/>
          <w:szCs w:val="21"/>
        </w:rPr>
        <w:t xml:space="preserve">   </w:t>
      </w:r>
      <w:r>
        <w:rPr>
          <w:rFonts w:hint="eastAsia"/>
          <w:sz w:val="24"/>
          <w:szCs w:val="21"/>
        </w:rPr>
        <w:t>通过观察以及与幼儿个别互动了解到的问题可以通过</w:t>
      </w:r>
      <w:r w:rsidR="007254AC">
        <w:rPr>
          <w:rFonts w:hint="eastAsia"/>
          <w:sz w:val="24"/>
          <w:szCs w:val="21"/>
        </w:rPr>
        <w:t>餐后</w:t>
      </w:r>
      <w:r>
        <w:rPr>
          <w:rFonts w:hint="eastAsia"/>
          <w:sz w:val="24"/>
          <w:szCs w:val="21"/>
        </w:rPr>
        <w:t>谈话活动进行经验分享，从而用儿童的经验解决儿童问题，</w:t>
      </w:r>
      <w:r w:rsidR="007254AC">
        <w:rPr>
          <w:rFonts w:hint="eastAsia"/>
          <w:sz w:val="24"/>
          <w:szCs w:val="21"/>
        </w:rPr>
        <w:t>盛餐后</w:t>
      </w:r>
      <w:r>
        <w:rPr>
          <w:rFonts w:hint="eastAsia"/>
          <w:sz w:val="24"/>
          <w:szCs w:val="21"/>
        </w:rPr>
        <w:t>谈话的结果还能带来大家一致认可的</w:t>
      </w:r>
      <w:r w:rsidR="007254AC">
        <w:rPr>
          <w:rFonts w:hint="eastAsia"/>
          <w:sz w:val="24"/>
          <w:szCs w:val="21"/>
        </w:rPr>
        <w:t>盛餐后</w:t>
      </w:r>
      <w:r>
        <w:rPr>
          <w:rFonts w:hint="eastAsia"/>
          <w:sz w:val="24"/>
          <w:szCs w:val="21"/>
        </w:rPr>
        <w:t>行动路径，比如餐车</w:t>
      </w:r>
      <w:r>
        <w:rPr>
          <w:rFonts w:hint="eastAsia"/>
          <w:sz w:val="24"/>
          <w:szCs w:val="21"/>
        </w:rPr>
        <w:t>-</w:t>
      </w:r>
      <w:proofErr w:type="gramStart"/>
      <w:r>
        <w:rPr>
          <w:rFonts w:hint="eastAsia"/>
          <w:sz w:val="24"/>
          <w:szCs w:val="21"/>
        </w:rPr>
        <w:t>整理台</w:t>
      </w:r>
      <w:proofErr w:type="gramEnd"/>
      <w:r>
        <w:rPr>
          <w:rFonts w:hint="eastAsia"/>
          <w:sz w:val="24"/>
          <w:szCs w:val="21"/>
        </w:rPr>
        <w:t>-</w:t>
      </w:r>
      <w:r>
        <w:rPr>
          <w:rFonts w:hint="eastAsia"/>
          <w:sz w:val="24"/>
          <w:szCs w:val="21"/>
        </w:rPr>
        <w:t>盥洗台</w:t>
      </w:r>
      <w:r>
        <w:rPr>
          <w:rFonts w:hint="eastAsia"/>
          <w:sz w:val="24"/>
          <w:szCs w:val="21"/>
        </w:rPr>
        <w:t>-</w:t>
      </w:r>
      <w:r>
        <w:rPr>
          <w:rFonts w:hint="eastAsia"/>
          <w:sz w:val="24"/>
          <w:szCs w:val="21"/>
        </w:rPr>
        <w:t>中心活动区的行动路径，比如统一决定</w:t>
      </w:r>
      <w:r w:rsidR="007254AC">
        <w:rPr>
          <w:rFonts w:hint="eastAsia"/>
          <w:sz w:val="24"/>
          <w:szCs w:val="21"/>
        </w:rPr>
        <w:t>盛餐后</w:t>
      </w:r>
      <w:r>
        <w:rPr>
          <w:rFonts w:hint="eastAsia"/>
          <w:sz w:val="24"/>
          <w:szCs w:val="21"/>
        </w:rPr>
        <w:t>过渡游戏的选择，必须是安静的、方便拿取收放材料的、有规定人数的等等。</w:t>
      </w:r>
      <w:r w:rsidR="007254AC">
        <w:rPr>
          <w:rFonts w:hint="eastAsia"/>
          <w:sz w:val="24"/>
          <w:szCs w:val="21"/>
        </w:rPr>
        <w:t>盛餐后</w:t>
      </w:r>
      <w:r>
        <w:rPr>
          <w:rFonts w:hint="eastAsia"/>
          <w:sz w:val="24"/>
          <w:szCs w:val="21"/>
        </w:rPr>
        <w:t>谈话还可以与“小小观察员”活动相结合，大班阶段可以让儿童作为谈话主持人或者记录人，将自己在</w:t>
      </w:r>
      <w:r w:rsidR="007254AC">
        <w:rPr>
          <w:rFonts w:hint="eastAsia"/>
          <w:sz w:val="24"/>
          <w:szCs w:val="21"/>
        </w:rPr>
        <w:t>盛餐后</w:t>
      </w:r>
      <w:r>
        <w:rPr>
          <w:rFonts w:hint="eastAsia"/>
          <w:sz w:val="24"/>
          <w:szCs w:val="21"/>
        </w:rPr>
        <w:t>环节中的观察到的现象与其他人分享，值得肯定的好行为大家一起表扬，发现到的不好的现象大家一起评议和改正。</w:t>
      </w:r>
    </w:p>
    <w:p w14:paraId="17E89F7C" w14:textId="77777777" w:rsidR="00827D01" w:rsidRDefault="00827D01">
      <w:pPr>
        <w:spacing w:line="400" w:lineRule="atLeast"/>
        <w:rPr>
          <w:sz w:val="24"/>
          <w:szCs w:val="21"/>
        </w:rPr>
      </w:pPr>
    </w:p>
    <w:p w14:paraId="523B1197" w14:textId="77777777" w:rsidR="00827D01" w:rsidRDefault="00000000">
      <w:pPr>
        <w:spacing w:line="400" w:lineRule="atLeast"/>
        <w:rPr>
          <w:sz w:val="24"/>
          <w:szCs w:val="21"/>
        </w:rPr>
      </w:pPr>
      <w:r>
        <w:rPr>
          <w:rFonts w:hint="eastAsia"/>
          <w:sz w:val="24"/>
          <w:szCs w:val="21"/>
        </w:rPr>
        <w:t>（四）班级管理落实效</w:t>
      </w:r>
    </w:p>
    <w:p w14:paraId="3F1EBAE0" w14:textId="123D75EF" w:rsidR="00827D01" w:rsidRDefault="00000000">
      <w:pPr>
        <w:spacing w:line="400" w:lineRule="atLeast"/>
        <w:rPr>
          <w:sz w:val="24"/>
          <w:szCs w:val="21"/>
        </w:rPr>
      </w:pPr>
      <w:r>
        <w:rPr>
          <w:rFonts w:hint="eastAsia"/>
          <w:sz w:val="24"/>
          <w:szCs w:val="21"/>
        </w:rPr>
        <w:t xml:space="preserve"> </w:t>
      </w:r>
      <w:r>
        <w:rPr>
          <w:sz w:val="24"/>
          <w:szCs w:val="21"/>
        </w:rPr>
        <w:t xml:space="preserve">   </w:t>
      </w:r>
      <w:r>
        <w:rPr>
          <w:rFonts w:hint="eastAsia"/>
          <w:sz w:val="24"/>
          <w:szCs w:val="21"/>
        </w:rPr>
        <w:t>跟上</w:t>
      </w:r>
      <w:r w:rsidR="007254AC">
        <w:rPr>
          <w:rFonts w:hint="eastAsia"/>
          <w:sz w:val="24"/>
          <w:szCs w:val="21"/>
        </w:rPr>
        <w:t>盛餐后</w:t>
      </w:r>
      <w:r>
        <w:rPr>
          <w:rFonts w:hint="eastAsia"/>
          <w:sz w:val="24"/>
          <w:szCs w:val="21"/>
        </w:rPr>
        <w:t>谈话之后的举措就是班级管理，当大家把班级公约制定出来之后，则必须让所有人一起监督和落实。这时候教师在组织</w:t>
      </w:r>
      <w:r w:rsidR="007254AC">
        <w:rPr>
          <w:rFonts w:hint="eastAsia"/>
          <w:sz w:val="24"/>
          <w:szCs w:val="21"/>
        </w:rPr>
        <w:t>盛餐后</w:t>
      </w:r>
      <w:r>
        <w:rPr>
          <w:rFonts w:hint="eastAsia"/>
          <w:sz w:val="24"/>
          <w:szCs w:val="21"/>
        </w:rPr>
        <w:t>环节时，需要使用一</w:t>
      </w:r>
      <w:r>
        <w:rPr>
          <w:rFonts w:hint="eastAsia"/>
          <w:sz w:val="24"/>
          <w:szCs w:val="21"/>
        </w:rPr>
        <w:lastRenderedPageBreak/>
        <w:t>些“儿歌”“标记”“打卡”“积分制”等举措，提醒儿童自觉遵守。随着儿童年龄的增长，教师亦要退出</w:t>
      </w:r>
      <w:r w:rsidR="007254AC">
        <w:rPr>
          <w:rFonts w:hint="eastAsia"/>
          <w:sz w:val="24"/>
          <w:szCs w:val="21"/>
        </w:rPr>
        <w:t>餐后</w:t>
      </w:r>
      <w:r>
        <w:rPr>
          <w:rFonts w:hint="eastAsia"/>
          <w:sz w:val="24"/>
          <w:szCs w:val="21"/>
        </w:rPr>
        <w:t>环节的管理，</w:t>
      </w:r>
      <w:proofErr w:type="gramStart"/>
      <w:r>
        <w:rPr>
          <w:rFonts w:hint="eastAsia"/>
          <w:sz w:val="24"/>
          <w:szCs w:val="21"/>
        </w:rPr>
        <w:t>用树立</w:t>
      </w:r>
      <w:proofErr w:type="gramEnd"/>
      <w:r>
        <w:rPr>
          <w:rFonts w:hint="eastAsia"/>
          <w:sz w:val="24"/>
          <w:szCs w:val="21"/>
        </w:rPr>
        <w:t>榜样、正向强化、制定计划、分组合作的方式让儿童主动做这个环节的主人。因而教师在</w:t>
      </w:r>
      <w:r w:rsidR="007254AC">
        <w:rPr>
          <w:rFonts w:hint="eastAsia"/>
          <w:sz w:val="24"/>
          <w:szCs w:val="21"/>
        </w:rPr>
        <w:t>盛餐后</w:t>
      </w:r>
      <w:r>
        <w:rPr>
          <w:rFonts w:hint="eastAsia"/>
          <w:sz w:val="24"/>
          <w:szCs w:val="21"/>
        </w:rPr>
        <w:t>环节的班级管理中，需要重点去培养的前期是健康领域中的卫生习惯以及手部动作能力，后期则是幼儿在社会领域中自尊自信自主、与人交往的核心经验。</w:t>
      </w:r>
    </w:p>
    <w:p w14:paraId="18F4083B" w14:textId="77777777" w:rsidR="00827D01" w:rsidRDefault="00827D01">
      <w:pPr>
        <w:spacing w:line="400" w:lineRule="atLeast"/>
        <w:rPr>
          <w:sz w:val="24"/>
          <w:szCs w:val="21"/>
        </w:rPr>
      </w:pPr>
    </w:p>
    <w:p w14:paraId="64EC85A4" w14:textId="77777777" w:rsidR="00827D01" w:rsidRDefault="00000000">
      <w:pPr>
        <w:spacing w:line="400" w:lineRule="atLeast"/>
        <w:rPr>
          <w:b/>
          <w:bCs/>
          <w:sz w:val="24"/>
          <w:szCs w:val="28"/>
        </w:rPr>
      </w:pPr>
      <w:r>
        <w:rPr>
          <w:rFonts w:hint="eastAsia"/>
          <w:b/>
          <w:bCs/>
          <w:sz w:val="24"/>
          <w:szCs w:val="28"/>
        </w:rPr>
        <w:t>四、归纳几点策略，提升组织效率</w:t>
      </w:r>
    </w:p>
    <w:p w14:paraId="60CFC5FC" w14:textId="0930CE07" w:rsidR="00827D01" w:rsidRDefault="00000000">
      <w:pPr>
        <w:spacing w:line="400" w:lineRule="atLeast"/>
        <w:rPr>
          <w:sz w:val="24"/>
          <w:szCs w:val="21"/>
        </w:rPr>
      </w:pPr>
      <w:r>
        <w:rPr>
          <w:rFonts w:hint="eastAsia"/>
          <w:sz w:val="24"/>
          <w:szCs w:val="21"/>
        </w:rPr>
        <w:t xml:space="preserve"> </w:t>
      </w:r>
      <w:r>
        <w:rPr>
          <w:sz w:val="24"/>
          <w:szCs w:val="21"/>
        </w:rPr>
        <w:t xml:space="preserve">   </w:t>
      </w:r>
      <w:r>
        <w:rPr>
          <w:rFonts w:hint="eastAsia"/>
          <w:sz w:val="24"/>
          <w:szCs w:val="21"/>
        </w:rPr>
        <w:t>那么针对教师如何</w:t>
      </w:r>
      <w:proofErr w:type="gramStart"/>
      <w:r>
        <w:rPr>
          <w:rFonts w:hint="eastAsia"/>
          <w:sz w:val="24"/>
          <w:szCs w:val="21"/>
        </w:rPr>
        <w:t>组织好</w:t>
      </w:r>
      <w:r w:rsidR="007254AC">
        <w:rPr>
          <w:rFonts w:hint="eastAsia"/>
          <w:sz w:val="24"/>
          <w:szCs w:val="21"/>
        </w:rPr>
        <w:t>盛餐</w:t>
      </w:r>
      <w:proofErr w:type="gramEnd"/>
      <w:r w:rsidR="007254AC">
        <w:rPr>
          <w:rFonts w:hint="eastAsia"/>
          <w:sz w:val="24"/>
          <w:szCs w:val="21"/>
        </w:rPr>
        <w:t>后</w:t>
      </w:r>
      <w:r>
        <w:rPr>
          <w:rFonts w:hint="eastAsia"/>
          <w:sz w:val="24"/>
          <w:szCs w:val="21"/>
        </w:rPr>
        <w:t>环节，则必须树立以儿童为本位的教育观，尊重发展儿童独立自主性的儿童观，在此基础上以《指南》为落实脚本，教师以观察者、合作者、支持者的身份，有的放矢地解决问题改变现状，将儿童的生活环节还给儿童做主。依据笔者及团队实践经验又有以下几点策略可供参考。</w:t>
      </w:r>
    </w:p>
    <w:p w14:paraId="1DEB337C" w14:textId="77777777" w:rsidR="00827D01" w:rsidRDefault="00000000">
      <w:pPr>
        <w:spacing w:line="400" w:lineRule="atLeast"/>
        <w:rPr>
          <w:sz w:val="24"/>
          <w:szCs w:val="21"/>
        </w:rPr>
      </w:pPr>
      <w:r>
        <w:rPr>
          <w:rFonts w:hint="eastAsia"/>
          <w:sz w:val="24"/>
          <w:szCs w:val="21"/>
        </w:rPr>
        <w:t>（一）关注轨迹，及时调整路线</w:t>
      </w:r>
    </w:p>
    <w:p w14:paraId="6322D4D7" w14:textId="6984200A" w:rsidR="00827D01" w:rsidRDefault="00000000">
      <w:pPr>
        <w:spacing w:line="400" w:lineRule="atLeast"/>
        <w:rPr>
          <w:sz w:val="24"/>
          <w:szCs w:val="21"/>
        </w:rPr>
      </w:pPr>
      <w:r>
        <w:rPr>
          <w:rFonts w:hint="eastAsia"/>
          <w:sz w:val="24"/>
          <w:szCs w:val="21"/>
        </w:rPr>
        <w:t xml:space="preserve"> </w:t>
      </w:r>
      <w:r>
        <w:rPr>
          <w:sz w:val="24"/>
          <w:szCs w:val="21"/>
        </w:rPr>
        <w:t xml:space="preserve">   </w:t>
      </w:r>
      <w:r w:rsidR="007254AC">
        <w:rPr>
          <w:rFonts w:hint="eastAsia"/>
          <w:sz w:val="24"/>
          <w:szCs w:val="21"/>
        </w:rPr>
        <w:t>盛餐后</w:t>
      </w:r>
      <w:r>
        <w:rPr>
          <w:rFonts w:hint="eastAsia"/>
          <w:sz w:val="24"/>
          <w:szCs w:val="21"/>
        </w:rPr>
        <w:t>环节是以时间线为轴串联</w:t>
      </w:r>
      <w:proofErr w:type="gramStart"/>
      <w:r>
        <w:rPr>
          <w:rFonts w:hint="eastAsia"/>
          <w:sz w:val="24"/>
          <w:szCs w:val="21"/>
        </w:rPr>
        <w:t>活动线</w:t>
      </w:r>
      <w:proofErr w:type="gramEnd"/>
      <w:r>
        <w:rPr>
          <w:rFonts w:hint="eastAsia"/>
          <w:sz w:val="24"/>
          <w:szCs w:val="21"/>
        </w:rPr>
        <w:t>为面，再辅以空间方位变化而形成的一块多元活动区域，儿童在其中会依据各自的生活需要完成各项活动，在短时间内每个人都有有动静变化及空间行动轨迹，行动轨迹会有重合也有交织，只有集体规划出最合适、方便又不过度干扰的行动轨迹，才能让同一时间的班级有秩序感。因而一定要关注发生在儿童身上的冲突，比如经常撒汤撒饭，儿童搬椅子的时候经常相撞，或者儿童总是在活动场中走来走去，这样的行为说明整个班级的行动轨迹是有问题的，需要及时调整大到餐厅和活动区的空间规划，小到进餐时摆放的餐车、整理台、漱口毛巾的位置。与幼儿交流，让他们感受和表达自己行为的原因，及时调整。</w:t>
      </w:r>
    </w:p>
    <w:p w14:paraId="4A4C302B" w14:textId="77777777" w:rsidR="00827D01" w:rsidRDefault="00000000">
      <w:pPr>
        <w:spacing w:line="400" w:lineRule="atLeast"/>
        <w:rPr>
          <w:sz w:val="24"/>
          <w:szCs w:val="21"/>
        </w:rPr>
      </w:pPr>
      <w:r>
        <w:rPr>
          <w:rFonts w:hint="eastAsia"/>
          <w:sz w:val="24"/>
          <w:szCs w:val="21"/>
        </w:rPr>
        <w:t>（二）教师站位，有的放矢的指导</w:t>
      </w:r>
    </w:p>
    <w:p w14:paraId="67E0C952" w14:textId="2A830F9C" w:rsidR="00827D01" w:rsidRDefault="00000000">
      <w:pPr>
        <w:spacing w:line="400" w:lineRule="atLeast"/>
        <w:ind w:firstLine="420"/>
        <w:rPr>
          <w:sz w:val="24"/>
          <w:szCs w:val="21"/>
        </w:rPr>
      </w:pPr>
      <w:r>
        <w:rPr>
          <w:rFonts w:hint="eastAsia"/>
          <w:sz w:val="24"/>
          <w:szCs w:val="21"/>
        </w:rPr>
        <w:t>其次是对教师的分工以及站位的要求，</w:t>
      </w:r>
      <w:r w:rsidR="007254AC">
        <w:rPr>
          <w:rFonts w:hint="eastAsia"/>
          <w:sz w:val="24"/>
          <w:szCs w:val="21"/>
        </w:rPr>
        <w:t>盛餐后</w:t>
      </w:r>
      <w:r>
        <w:rPr>
          <w:rFonts w:hint="eastAsia"/>
          <w:sz w:val="24"/>
          <w:szCs w:val="21"/>
        </w:rPr>
        <w:t>环节在大多数班级都是只有一个老师在组织，那么这个时候怎么组织可以让一个老师轻松应对三十多个孩子不同的活动是提出要求的。依据儿童主体行动轨迹的变化，教师的站位、指导的重点也是在变化的，以下表格是梳理出来的</w:t>
      </w:r>
      <w:r w:rsidR="007254AC">
        <w:rPr>
          <w:rFonts w:hint="eastAsia"/>
          <w:sz w:val="24"/>
          <w:szCs w:val="21"/>
        </w:rPr>
        <w:t>盛餐后</w:t>
      </w:r>
      <w:r>
        <w:rPr>
          <w:rFonts w:hint="eastAsia"/>
          <w:sz w:val="24"/>
          <w:szCs w:val="21"/>
        </w:rPr>
        <w:t>环节教师指导站位表，仅供参考。具体站位变化，还视教师当日观察重点和教育目标来定。</w:t>
      </w:r>
    </w:p>
    <w:p w14:paraId="3598379D" w14:textId="2B7D90A9" w:rsidR="00827D01" w:rsidRDefault="00000000">
      <w:pPr>
        <w:spacing w:line="400" w:lineRule="atLeast"/>
        <w:ind w:firstLine="420"/>
        <w:jc w:val="center"/>
        <w:rPr>
          <w:sz w:val="24"/>
          <w:szCs w:val="21"/>
        </w:rPr>
      </w:pPr>
      <w:r>
        <w:rPr>
          <w:rFonts w:hint="eastAsia"/>
          <w:sz w:val="24"/>
          <w:szCs w:val="21"/>
        </w:rPr>
        <w:t>表二：</w:t>
      </w:r>
      <w:r w:rsidR="007254AC">
        <w:rPr>
          <w:rFonts w:hint="eastAsia"/>
          <w:sz w:val="24"/>
          <w:szCs w:val="21"/>
        </w:rPr>
        <w:t>盛餐后</w:t>
      </w:r>
      <w:r>
        <w:rPr>
          <w:rFonts w:hint="eastAsia"/>
          <w:sz w:val="24"/>
          <w:szCs w:val="21"/>
        </w:rPr>
        <w:t>环节教师指导站位表</w:t>
      </w:r>
    </w:p>
    <w:tbl>
      <w:tblPr>
        <w:tblStyle w:val="a8"/>
        <w:tblW w:w="0" w:type="auto"/>
        <w:tblLook w:val="04A0" w:firstRow="1" w:lastRow="0" w:firstColumn="1" w:lastColumn="0" w:noHBand="0" w:noVBand="1"/>
      </w:tblPr>
      <w:tblGrid>
        <w:gridCol w:w="2122"/>
        <w:gridCol w:w="3408"/>
        <w:gridCol w:w="2766"/>
      </w:tblGrid>
      <w:tr w:rsidR="00827D01" w14:paraId="442E82F0" w14:textId="77777777">
        <w:tc>
          <w:tcPr>
            <w:tcW w:w="2122" w:type="dxa"/>
          </w:tcPr>
          <w:p w14:paraId="2B9A604C" w14:textId="77777777" w:rsidR="00827D01" w:rsidRDefault="00000000">
            <w:pPr>
              <w:spacing w:line="400" w:lineRule="atLeast"/>
              <w:rPr>
                <w:sz w:val="24"/>
                <w:szCs w:val="21"/>
              </w:rPr>
            </w:pPr>
            <w:r>
              <w:rPr>
                <w:rFonts w:hint="eastAsia"/>
                <w:sz w:val="24"/>
                <w:szCs w:val="21"/>
              </w:rPr>
              <w:t>幼儿主体活动</w:t>
            </w:r>
          </w:p>
        </w:tc>
        <w:tc>
          <w:tcPr>
            <w:tcW w:w="3408" w:type="dxa"/>
          </w:tcPr>
          <w:p w14:paraId="5C6D0A6A" w14:textId="77777777" w:rsidR="00827D01" w:rsidRDefault="00000000">
            <w:pPr>
              <w:spacing w:line="400" w:lineRule="atLeast"/>
              <w:rPr>
                <w:sz w:val="24"/>
                <w:szCs w:val="21"/>
              </w:rPr>
            </w:pPr>
            <w:r>
              <w:rPr>
                <w:rFonts w:hint="eastAsia"/>
                <w:sz w:val="24"/>
                <w:szCs w:val="21"/>
              </w:rPr>
              <w:t>教师站位</w:t>
            </w:r>
          </w:p>
        </w:tc>
        <w:tc>
          <w:tcPr>
            <w:tcW w:w="2766" w:type="dxa"/>
          </w:tcPr>
          <w:p w14:paraId="5E35774C" w14:textId="77777777" w:rsidR="00827D01" w:rsidRDefault="00000000">
            <w:pPr>
              <w:spacing w:line="400" w:lineRule="atLeast"/>
              <w:rPr>
                <w:sz w:val="24"/>
                <w:szCs w:val="21"/>
              </w:rPr>
            </w:pPr>
            <w:r>
              <w:rPr>
                <w:rFonts w:hint="eastAsia"/>
                <w:sz w:val="24"/>
                <w:szCs w:val="21"/>
              </w:rPr>
              <w:t>指导重点</w:t>
            </w:r>
          </w:p>
        </w:tc>
      </w:tr>
      <w:tr w:rsidR="00827D01" w14:paraId="45EC8272" w14:textId="77777777">
        <w:tc>
          <w:tcPr>
            <w:tcW w:w="2122" w:type="dxa"/>
          </w:tcPr>
          <w:p w14:paraId="47621358" w14:textId="77777777" w:rsidR="00827D01" w:rsidRDefault="00000000">
            <w:pPr>
              <w:spacing w:line="400" w:lineRule="atLeast"/>
              <w:rPr>
                <w:sz w:val="24"/>
                <w:szCs w:val="21"/>
              </w:rPr>
            </w:pPr>
            <w:r>
              <w:rPr>
                <w:rFonts w:hint="eastAsia"/>
                <w:sz w:val="24"/>
                <w:szCs w:val="21"/>
              </w:rPr>
              <w:t>1</w:t>
            </w:r>
            <w:r>
              <w:rPr>
                <w:rFonts w:hint="eastAsia"/>
                <w:sz w:val="24"/>
                <w:szCs w:val="21"/>
              </w:rPr>
              <w:t>、有小部分幼儿进餐结束</w:t>
            </w:r>
          </w:p>
        </w:tc>
        <w:tc>
          <w:tcPr>
            <w:tcW w:w="3408" w:type="dxa"/>
          </w:tcPr>
          <w:p w14:paraId="188CEEDD" w14:textId="77777777" w:rsidR="00827D01" w:rsidRDefault="00000000">
            <w:pPr>
              <w:spacing w:line="400" w:lineRule="atLeast"/>
              <w:rPr>
                <w:sz w:val="24"/>
                <w:szCs w:val="21"/>
              </w:rPr>
            </w:pPr>
            <w:r>
              <w:rPr>
                <w:rFonts w:hint="eastAsia"/>
                <w:sz w:val="24"/>
                <w:szCs w:val="21"/>
              </w:rPr>
              <w:t>站在餐厅中间，目视整体进餐幼儿，余光关注餐车及整理区</w:t>
            </w:r>
          </w:p>
        </w:tc>
        <w:tc>
          <w:tcPr>
            <w:tcW w:w="2766" w:type="dxa"/>
          </w:tcPr>
          <w:p w14:paraId="71B44A3B" w14:textId="77777777" w:rsidR="00827D01" w:rsidRDefault="00000000">
            <w:pPr>
              <w:spacing w:line="400" w:lineRule="atLeast"/>
              <w:rPr>
                <w:sz w:val="24"/>
                <w:szCs w:val="21"/>
              </w:rPr>
            </w:pPr>
            <w:r>
              <w:rPr>
                <w:rFonts w:hint="eastAsia"/>
                <w:sz w:val="24"/>
                <w:szCs w:val="21"/>
              </w:rPr>
              <w:t>·指导进餐习惯</w:t>
            </w:r>
          </w:p>
          <w:p w14:paraId="2C90B13F" w14:textId="77777777" w:rsidR="00827D01" w:rsidRDefault="00000000">
            <w:pPr>
              <w:spacing w:line="400" w:lineRule="atLeast"/>
              <w:rPr>
                <w:sz w:val="24"/>
                <w:szCs w:val="21"/>
              </w:rPr>
            </w:pPr>
            <w:r>
              <w:rPr>
                <w:rFonts w:hint="eastAsia"/>
                <w:sz w:val="24"/>
                <w:szCs w:val="21"/>
              </w:rPr>
              <w:t>·关注餐车卫生整理活动</w:t>
            </w:r>
          </w:p>
        </w:tc>
      </w:tr>
      <w:tr w:rsidR="00827D01" w14:paraId="61CACAC5" w14:textId="77777777">
        <w:trPr>
          <w:trHeight w:val="183"/>
        </w:trPr>
        <w:tc>
          <w:tcPr>
            <w:tcW w:w="2122" w:type="dxa"/>
          </w:tcPr>
          <w:p w14:paraId="1D5530F9" w14:textId="77777777" w:rsidR="00827D01" w:rsidRDefault="00000000">
            <w:pPr>
              <w:spacing w:line="400" w:lineRule="atLeast"/>
              <w:rPr>
                <w:sz w:val="24"/>
                <w:szCs w:val="21"/>
              </w:rPr>
            </w:pPr>
            <w:r>
              <w:rPr>
                <w:rFonts w:hint="eastAsia"/>
                <w:sz w:val="24"/>
                <w:szCs w:val="21"/>
              </w:rPr>
              <w:t>2</w:t>
            </w:r>
            <w:r>
              <w:rPr>
                <w:rFonts w:hint="eastAsia"/>
                <w:sz w:val="24"/>
                <w:szCs w:val="21"/>
              </w:rPr>
              <w:t>、大部分幼儿进餐结束</w:t>
            </w:r>
          </w:p>
        </w:tc>
        <w:tc>
          <w:tcPr>
            <w:tcW w:w="3408" w:type="dxa"/>
          </w:tcPr>
          <w:p w14:paraId="684486F6" w14:textId="77777777" w:rsidR="00827D01" w:rsidRDefault="00000000">
            <w:pPr>
              <w:spacing w:line="400" w:lineRule="atLeast"/>
              <w:rPr>
                <w:sz w:val="24"/>
                <w:szCs w:val="21"/>
              </w:rPr>
            </w:pPr>
            <w:r>
              <w:rPr>
                <w:rFonts w:hint="eastAsia"/>
                <w:sz w:val="24"/>
                <w:szCs w:val="21"/>
              </w:rPr>
              <w:t>站在餐车及整理区，目视大部分幼儿所在的活动区，余光关注进餐的小部分幼儿</w:t>
            </w:r>
          </w:p>
        </w:tc>
        <w:tc>
          <w:tcPr>
            <w:tcW w:w="2766" w:type="dxa"/>
          </w:tcPr>
          <w:p w14:paraId="27FA88A6" w14:textId="69775BC4" w:rsidR="00827D01" w:rsidRDefault="00000000">
            <w:pPr>
              <w:spacing w:line="400" w:lineRule="atLeast"/>
              <w:rPr>
                <w:sz w:val="24"/>
                <w:szCs w:val="21"/>
              </w:rPr>
            </w:pPr>
            <w:r>
              <w:rPr>
                <w:rFonts w:hint="eastAsia"/>
                <w:sz w:val="24"/>
                <w:szCs w:val="21"/>
              </w:rPr>
              <w:t>·指导</w:t>
            </w:r>
            <w:r w:rsidR="007254AC">
              <w:rPr>
                <w:rFonts w:hint="eastAsia"/>
                <w:sz w:val="24"/>
                <w:szCs w:val="21"/>
              </w:rPr>
              <w:t>盛餐后</w:t>
            </w:r>
            <w:r>
              <w:rPr>
                <w:rFonts w:hint="eastAsia"/>
                <w:sz w:val="24"/>
                <w:szCs w:val="21"/>
              </w:rPr>
              <w:t>整理活动</w:t>
            </w:r>
          </w:p>
          <w:p w14:paraId="515916C1" w14:textId="77777777" w:rsidR="00827D01" w:rsidRDefault="00000000">
            <w:pPr>
              <w:spacing w:line="400" w:lineRule="atLeast"/>
              <w:rPr>
                <w:sz w:val="24"/>
                <w:szCs w:val="21"/>
              </w:rPr>
            </w:pPr>
            <w:r>
              <w:rPr>
                <w:rFonts w:hint="eastAsia"/>
                <w:sz w:val="24"/>
                <w:szCs w:val="21"/>
              </w:rPr>
              <w:t>·提醒幼儿自我服务的方式</w:t>
            </w:r>
          </w:p>
        </w:tc>
      </w:tr>
      <w:tr w:rsidR="00827D01" w14:paraId="2E2F3641" w14:textId="77777777">
        <w:trPr>
          <w:trHeight w:val="92"/>
        </w:trPr>
        <w:tc>
          <w:tcPr>
            <w:tcW w:w="2122" w:type="dxa"/>
          </w:tcPr>
          <w:p w14:paraId="3BD1CD8B" w14:textId="77777777" w:rsidR="00827D01" w:rsidRDefault="00000000">
            <w:pPr>
              <w:spacing w:line="400" w:lineRule="atLeast"/>
              <w:rPr>
                <w:sz w:val="24"/>
                <w:szCs w:val="21"/>
              </w:rPr>
            </w:pPr>
            <w:r>
              <w:rPr>
                <w:rFonts w:hint="eastAsia"/>
                <w:sz w:val="24"/>
                <w:szCs w:val="21"/>
              </w:rPr>
              <w:lastRenderedPageBreak/>
              <w:t>3</w:t>
            </w:r>
            <w:r>
              <w:rPr>
                <w:rFonts w:hint="eastAsia"/>
                <w:sz w:val="24"/>
                <w:szCs w:val="21"/>
              </w:rPr>
              <w:t>、只剩个别幼儿进餐</w:t>
            </w:r>
          </w:p>
        </w:tc>
        <w:tc>
          <w:tcPr>
            <w:tcW w:w="3408" w:type="dxa"/>
          </w:tcPr>
          <w:p w14:paraId="7AC72F80" w14:textId="77777777" w:rsidR="00827D01" w:rsidRDefault="00000000">
            <w:pPr>
              <w:spacing w:line="400" w:lineRule="atLeast"/>
              <w:rPr>
                <w:sz w:val="24"/>
                <w:szCs w:val="21"/>
              </w:rPr>
            </w:pPr>
            <w:r>
              <w:rPr>
                <w:rFonts w:hint="eastAsia"/>
                <w:sz w:val="24"/>
                <w:szCs w:val="21"/>
              </w:rPr>
              <w:t>站在教室活动区，目视大部分正在自主游戏的幼儿，余光提醒个别幼儿</w:t>
            </w:r>
          </w:p>
        </w:tc>
        <w:tc>
          <w:tcPr>
            <w:tcW w:w="2766" w:type="dxa"/>
          </w:tcPr>
          <w:p w14:paraId="467631D1" w14:textId="108866B8" w:rsidR="00827D01" w:rsidRDefault="00000000">
            <w:pPr>
              <w:spacing w:line="400" w:lineRule="atLeast"/>
              <w:rPr>
                <w:sz w:val="24"/>
                <w:szCs w:val="21"/>
              </w:rPr>
            </w:pPr>
            <w:r>
              <w:rPr>
                <w:rFonts w:hint="eastAsia"/>
                <w:sz w:val="24"/>
                <w:szCs w:val="21"/>
              </w:rPr>
              <w:t>·指导幼儿</w:t>
            </w:r>
            <w:r w:rsidR="007254AC">
              <w:rPr>
                <w:rFonts w:hint="eastAsia"/>
                <w:sz w:val="24"/>
                <w:szCs w:val="21"/>
              </w:rPr>
              <w:t>盛餐后</w:t>
            </w:r>
            <w:r>
              <w:rPr>
                <w:rFonts w:hint="eastAsia"/>
                <w:sz w:val="24"/>
                <w:szCs w:val="21"/>
              </w:rPr>
              <w:t>服务活动</w:t>
            </w:r>
          </w:p>
          <w:p w14:paraId="3F62038E" w14:textId="77777777" w:rsidR="00827D01" w:rsidRDefault="00000000">
            <w:pPr>
              <w:spacing w:line="400" w:lineRule="atLeast"/>
              <w:rPr>
                <w:sz w:val="24"/>
                <w:szCs w:val="21"/>
              </w:rPr>
            </w:pPr>
            <w:r>
              <w:rPr>
                <w:rFonts w:hint="eastAsia"/>
                <w:sz w:val="24"/>
                <w:szCs w:val="21"/>
              </w:rPr>
              <w:t>·关注幼儿健康的自主游戏</w:t>
            </w:r>
          </w:p>
        </w:tc>
      </w:tr>
      <w:tr w:rsidR="00827D01" w14:paraId="107CD4FD" w14:textId="77777777">
        <w:trPr>
          <w:trHeight w:val="214"/>
        </w:trPr>
        <w:tc>
          <w:tcPr>
            <w:tcW w:w="2122" w:type="dxa"/>
          </w:tcPr>
          <w:p w14:paraId="64412305" w14:textId="77777777" w:rsidR="00827D01" w:rsidRDefault="00000000">
            <w:pPr>
              <w:spacing w:line="400" w:lineRule="atLeast"/>
              <w:rPr>
                <w:sz w:val="24"/>
                <w:szCs w:val="21"/>
              </w:rPr>
            </w:pPr>
            <w:r>
              <w:rPr>
                <w:rFonts w:hint="eastAsia"/>
                <w:sz w:val="24"/>
                <w:szCs w:val="21"/>
              </w:rPr>
              <w:t>4</w:t>
            </w:r>
            <w:r>
              <w:rPr>
                <w:rFonts w:hint="eastAsia"/>
                <w:sz w:val="24"/>
                <w:szCs w:val="21"/>
              </w:rPr>
              <w:t>、幼儿整体在教室活动区</w:t>
            </w:r>
          </w:p>
        </w:tc>
        <w:tc>
          <w:tcPr>
            <w:tcW w:w="3408" w:type="dxa"/>
          </w:tcPr>
          <w:p w14:paraId="31E954A1" w14:textId="77777777" w:rsidR="00827D01" w:rsidRDefault="00000000">
            <w:pPr>
              <w:spacing w:line="400" w:lineRule="atLeast"/>
              <w:rPr>
                <w:sz w:val="24"/>
                <w:szCs w:val="21"/>
              </w:rPr>
            </w:pPr>
            <w:r>
              <w:rPr>
                <w:rFonts w:hint="eastAsia"/>
                <w:sz w:val="24"/>
                <w:szCs w:val="21"/>
              </w:rPr>
              <w:t>站在教室活动区，并与个别（小组）幼儿互动</w:t>
            </w:r>
          </w:p>
        </w:tc>
        <w:tc>
          <w:tcPr>
            <w:tcW w:w="2766" w:type="dxa"/>
          </w:tcPr>
          <w:p w14:paraId="5F6067D9" w14:textId="77777777" w:rsidR="00827D01" w:rsidRDefault="00000000">
            <w:pPr>
              <w:spacing w:line="400" w:lineRule="atLeast"/>
              <w:rPr>
                <w:sz w:val="24"/>
                <w:szCs w:val="21"/>
              </w:rPr>
            </w:pPr>
            <w:r>
              <w:rPr>
                <w:rFonts w:hint="eastAsia"/>
                <w:sz w:val="24"/>
                <w:szCs w:val="21"/>
              </w:rPr>
              <w:t>·提醒幼儿是否全部完成自我整理服务</w:t>
            </w:r>
          </w:p>
        </w:tc>
      </w:tr>
    </w:tbl>
    <w:p w14:paraId="2003A9A1" w14:textId="77777777" w:rsidR="00827D01" w:rsidRDefault="00827D01">
      <w:pPr>
        <w:spacing w:line="400" w:lineRule="atLeast"/>
        <w:ind w:firstLine="420"/>
        <w:rPr>
          <w:sz w:val="24"/>
          <w:szCs w:val="21"/>
        </w:rPr>
      </w:pPr>
    </w:p>
    <w:p w14:paraId="478F5669" w14:textId="77777777" w:rsidR="00827D01" w:rsidRDefault="00000000">
      <w:pPr>
        <w:spacing w:line="400" w:lineRule="atLeast"/>
        <w:rPr>
          <w:sz w:val="24"/>
          <w:szCs w:val="21"/>
        </w:rPr>
      </w:pPr>
      <w:r>
        <w:rPr>
          <w:rFonts w:hint="eastAsia"/>
          <w:sz w:val="24"/>
          <w:szCs w:val="21"/>
        </w:rPr>
        <w:t>（三）提供机会，鼓励自主活动</w:t>
      </w:r>
    </w:p>
    <w:p w14:paraId="60F2DA93" w14:textId="3F0B36DA" w:rsidR="00827D01" w:rsidRDefault="00000000">
      <w:pPr>
        <w:spacing w:line="400" w:lineRule="atLeast"/>
        <w:ind w:firstLine="430"/>
        <w:rPr>
          <w:sz w:val="24"/>
          <w:szCs w:val="21"/>
        </w:rPr>
      </w:pPr>
      <w:r>
        <w:rPr>
          <w:rFonts w:hint="eastAsia"/>
          <w:sz w:val="24"/>
          <w:szCs w:val="21"/>
        </w:rPr>
        <w:t>儿童在</w:t>
      </w:r>
      <w:r w:rsidR="007254AC">
        <w:rPr>
          <w:rFonts w:hint="eastAsia"/>
          <w:sz w:val="24"/>
          <w:szCs w:val="21"/>
        </w:rPr>
        <w:t>盛餐后</w:t>
      </w:r>
      <w:r>
        <w:rPr>
          <w:rFonts w:hint="eastAsia"/>
          <w:sz w:val="24"/>
          <w:szCs w:val="21"/>
        </w:rPr>
        <w:t>环节中是鼓励自主计划活动的，尤其是随着年龄增长，他们进餐活动会变得更快更熟练，那么过渡环节中将会有更多的时间用来自主游戏。</w:t>
      </w:r>
    </w:p>
    <w:p w14:paraId="5EEBD991" w14:textId="77777777" w:rsidR="00815D4A" w:rsidRDefault="00000000">
      <w:pPr>
        <w:spacing w:line="400" w:lineRule="atLeast"/>
        <w:ind w:firstLine="430"/>
        <w:rPr>
          <w:sz w:val="24"/>
          <w:szCs w:val="21"/>
        </w:rPr>
      </w:pPr>
      <w:r>
        <w:rPr>
          <w:rFonts w:hint="eastAsia"/>
          <w:sz w:val="24"/>
          <w:szCs w:val="21"/>
        </w:rPr>
        <w:t>面对这样的变化，教师也需要将班级管理的格局打开</w:t>
      </w:r>
      <w:r w:rsidR="00815D4A">
        <w:rPr>
          <w:rFonts w:hint="eastAsia"/>
          <w:sz w:val="24"/>
          <w:szCs w:val="21"/>
        </w:rPr>
        <w:t>：</w:t>
      </w:r>
    </w:p>
    <w:p w14:paraId="2B0CC4F2" w14:textId="77777777" w:rsidR="00815D4A" w:rsidRDefault="00000000">
      <w:pPr>
        <w:spacing w:line="400" w:lineRule="atLeast"/>
        <w:ind w:firstLine="430"/>
        <w:rPr>
          <w:sz w:val="24"/>
          <w:szCs w:val="21"/>
        </w:rPr>
      </w:pPr>
      <w:r>
        <w:rPr>
          <w:rFonts w:hint="eastAsia"/>
          <w:sz w:val="24"/>
          <w:szCs w:val="21"/>
        </w:rPr>
        <w:t>1</w:t>
      </w:r>
      <w:r>
        <w:rPr>
          <w:rFonts w:hint="eastAsia"/>
          <w:sz w:val="24"/>
          <w:szCs w:val="21"/>
        </w:rPr>
        <w:t>、鼓励儿童加入这个环节的管理活动，如增设各种类型的值日生；</w:t>
      </w:r>
    </w:p>
    <w:p w14:paraId="3C7C259D" w14:textId="77777777" w:rsidR="00815D4A" w:rsidRDefault="00000000">
      <w:pPr>
        <w:spacing w:line="400" w:lineRule="atLeast"/>
        <w:ind w:firstLine="430"/>
        <w:rPr>
          <w:sz w:val="24"/>
          <w:szCs w:val="21"/>
        </w:rPr>
      </w:pPr>
      <w:r>
        <w:rPr>
          <w:rFonts w:hint="eastAsia"/>
          <w:sz w:val="24"/>
          <w:szCs w:val="21"/>
        </w:rPr>
        <w:t>2</w:t>
      </w:r>
      <w:r>
        <w:rPr>
          <w:rFonts w:hint="eastAsia"/>
          <w:sz w:val="24"/>
          <w:szCs w:val="21"/>
        </w:rPr>
        <w:t>、提供可以选择的活动空间而不仅仅是局限在中心活动区；</w:t>
      </w:r>
    </w:p>
    <w:p w14:paraId="1BA9247C" w14:textId="77777777" w:rsidR="00815D4A" w:rsidRDefault="00000000">
      <w:pPr>
        <w:spacing w:line="400" w:lineRule="atLeast"/>
        <w:ind w:firstLine="430"/>
        <w:rPr>
          <w:sz w:val="24"/>
          <w:szCs w:val="21"/>
        </w:rPr>
      </w:pPr>
      <w:r>
        <w:rPr>
          <w:rFonts w:hint="eastAsia"/>
          <w:sz w:val="24"/>
          <w:szCs w:val="21"/>
        </w:rPr>
        <w:t>3</w:t>
      </w:r>
      <w:r>
        <w:rPr>
          <w:rFonts w:hint="eastAsia"/>
          <w:sz w:val="24"/>
          <w:szCs w:val="21"/>
        </w:rPr>
        <w:t>、提供可供选择的安静游戏类型，包括美工、阅读、桌面建构等等；</w:t>
      </w:r>
    </w:p>
    <w:p w14:paraId="0D55EBF2" w14:textId="77777777" w:rsidR="00815D4A" w:rsidRDefault="00000000">
      <w:pPr>
        <w:spacing w:line="400" w:lineRule="atLeast"/>
        <w:ind w:firstLine="430"/>
        <w:rPr>
          <w:sz w:val="24"/>
          <w:szCs w:val="21"/>
        </w:rPr>
      </w:pPr>
      <w:r>
        <w:rPr>
          <w:rFonts w:hint="eastAsia"/>
          <w:sz w:val="24"/>
          <w:szCs w:val="21"/>
        </w:rPr>
        <w:t>4</w:t>
      </w:r>
      <w:r>
        <w:rPr>
          <w:rFonts w:hint="eastAsia"/>
          <w:sz w:val="24"/>
          <w:szCs w:val="21"/>
        </w:rPr>
        <w:t>、让幼儿提前计划或记录自己的活动，比如做日记画、散步计划、下午区域计划等等；</w:t>
      </w:r>
    </w:p>
    <w:p w14:paraId="5FB830D6" w14:textId="42E95B07" w:rsidR="00827D01" w:rsidRDefault="00000000">
      <w:pPr>
        <w:spacing w:line="400" w:lineRule="atLeast"/>
        <w:ind w:firstLine="430"/>
        <w:rPr>
          <w:sz w:val="24"/>
          <w:szCs w:val="21"/>
        </w:rPr>
      </w:pPr>
      <w:r>
        <w:rPr>
          <w:sz w:val="24"/>
          <w:szCs w:val="21"/>
        </w:rPr>
        <w:t>5</w:t>
      </w:r>
      <w:r>
        <w:rPr>
          <w:rFonts w:hint="eastAsia"/>
          <w:sz w:val="24"/>
          <w:szCs w:val="21"/>
        </w:rPr>
        <w:t>、制定规则保证自主活动秩序，如规定自选游戏活动的参与人数，并设立监督员，由少到多逐渐放开游戏种类等。</w:t>
      </w:r>
    </w:p>
    <w:p w14:paraId="3836701D" w14:textId="77777777" w:rsidR="00827D01" w:rsidRDefault="00000000">
      <w:pPr>
        <w:spacing w:line="400" w:lineRule="atLeast"/>
        <w:ind w:firstLine="430"/>
        <w:rPr>
          <w:sz w:val="24"/>
          <w:szCs w:val="21"/>
        </w:rPr>
      </w:pPr>
      <w:r>
        <w:rPr>
          <w:rFonts w:hint="eastAsia"/>
          <w:sz w:val="24"/>
          <w:szCs w:val="21"/>
        </w:rPr>
        <w:t>在这样一个过渡环节，幼儿是完全自主自由的，他们也会很享受自己做主的时间，这样的调整对班级整体进餐活动也是一个良性的行动导向，会吸引儿童更加自主自信的完成进餐，并减少浪费。</w:t>
      </w:r>
    </w:p>
    <w:p w14:paraId="1B77D15E" w14:textId="77777777" w:rsidR="00827D01" w:rsidRDefault="00827D01">
      <w:pPr>
        <w:spacing w:line="400" w:lineRule="atLeast"/>
        <w:rPr>
          <w:sz w:val="24"/>
          <w:szCs w:val="21"/>
        </w:rPr>
      </w:pPr>
    </w:p>
    <w:p w14:paraId="5EA7CBE7" w14:textId="77777777" w:rsidR="00827D01" w:rsidRDefault="00000000">
      <w:pPr>
        <w:spacing w:line="400" w:lineRule="atLeast"/>
        <w:rPr>
          <w:sz w:val="24"/>
          <w:szCs w:val="21"/>
        </w:rPr>
      </w:pPr>
      <w:r>
        <w:rPr>
          <w:rFonts w:hint="eastAsia"/>
          <w:sz w:val="24"/>
          <w:szCs w:val="21"/>
        </w:rPr>
        <w:t>（四）课程意识，持续跟进追踪</w:t>
      </w:r>
    </w:p>
    <w:p w14:paraId="66464511" w14:textId="6EA54D8A" w:rsidR="00827D01" w:rsidRDefault="00000000">
      <w:pPr>
        <w:spacing w:line="400" w:lineRule="atLeast"/>
        <w:ind w:firstLine="430"/>
        <w:rPr>
          <w:sz w:val="24"/>
          <w:szCs w:val="21"/>
        </w:rPr>
      </w:pPr>
      <w:r>
        <w:rPr>
          <w:rFonts w:hint="eastAsia"/>
          <w:sz w:val="24"/>
          <w:szCs w:val="21"/>
        </w:rPr>
        <w:t>教师需要秉承一日活动皆课程的课程观，</w:t>
      </w:r>
      <w:r w:rsidR="007254AC">
        <w:rPr>
          <w:rFonts w:hint="eastAsia"/>
          <w:sz w:val="24"/>
          <w:szCs w:val="21"/>
        </w:rPr>
        <w:t>盛餐后</w:t>
      </w:r>
      <w:r>
        <w:rPr>
          <w:rFonts w:hint="eastAsia"/>
          <w:sz w:val="24"/>
          <w:szCs w:val="21"/>
        </w:rPr>
        <w:t>环节虽小但也是课程的一部分，将儿童在园的每一个环节都当成一个可以研究的内容，珍惜童年的生活价值，尽可能去发掘这个环节的意义，持续关注追踪一个或者一群儿童在这个过程中的成长变化。只有落实课程意识到</w:t>
      </w:r>
      <w:r w:rsidR="007254AC">
        <w:rPr>
          <w:rFonts w:hint="eastAsia"/>
          <w:sz w:val="24"/>
          <w:szCs w:val="21"/>
        </w:rPr>
        <w:t>盛餐后</w:t>
      </w:r>
      <w:r>
        <w:rPr>
          <w:rFonts w:hint="eastAsia"/>
          <w:sz w:val="24"/>
          <w:szCs w:val="21"/>
        </w:rPr>
        <w:t>环节，那么我们所作的微课题意义也就有了真正的实用价值。</w:t>
      </w:r>
    </w:p>
    <w:p w14:paraId="30D48973" w14:textId="77777777" w:rsidR="00827D01" w:rsidRDefault="00000000">
      <w:pPr>
        <w:spacing w:line="400" w:lineRule="atLeast"/>
        <w:ind w:firstLine="430"/>
        <w:rPr>
          <w:sz w:val="24"/>
          <w:szCs w:val="21"/>
        </w:rPr>
      </w:pPr>
      <w:r>
        <w:rPr>
          <w:noProof/>
          <w:sz w:val="24"/>
          <w:szCs w:val="21"/>
        </w:rPr>
        <w:lastRenderedPageBreak/>
        <w:drawing>
          <wp:inline distT="0" distB="0" distL="0" distR="0" wp14:anchorId="5CE544D9" wp14:editId="628F13CB">
            <wp:extent cx="5271135" cy="528193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1135" cy="5281930"/>
                    </a:xfrm>
                    <a:prstGeom prst="rect">
                      <a:avLst/>
                    </a:prstGeom>
                    <a:noFill/>
                    <a:ln>
                      <a:noFill/>
                    </a:ln>
                  </pic:spPr>
                </pic:pic>
              </a:graphicData>
            </a:graphic>
          </wp:inline>
        </w:drawing>
      </w:r>
    </w:p>
    <w:sectPr w:rsidR="00827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zYTMwZjYzMzc2OGYzNmI5YzkxNTA2NWI3NjQzODgifQ=="/>
  </w:docVars>
  <w:rsids>
    <w:rsidRoot w:val="00C56BE6"/>
    <w:rsid w:val="00006E52"/>
    <w:rsid w:val="00037705"/>
    <w:rsid w:val="00071C6B"/>
    <w:rsid w:val="00084594"/>
    <w:rsid w:val="000B4606"/>
    <w:rsid w:val="000E7CCE"/>
    <w:rsid w:val="00147392"/>
    <w:rsid w:val="00156B97"/>
    <w:rsid w:val="00182D86"/>
    <w:rsid w:val="00273CC0"/>
    <w:rsid w:val="00397FA2"/>
    <w:rsid w:val="003B0308"/>
    <w:rsid w:val="003B24F0"/>
    <w:rsid w:val="004360C3"/>
    <w:rsid w:val="00470AB8"/>
    <w:rsid w:val="00487AA2"/>
    <w:rsid w:val="00493850"/>
    <w:rsid w:val="004C4CF9"/>
    <w:rsid w:val="00577A34"/>
    <w:rsid w:val="00657F71"/>
    <w:rsid w:val="0067097E"/>
    <w:rsid w:val="006E16B9"/>
    <w:rsid w:val="006E259A"/>
    <w:rsid w:val="00704C79"/>
    <w:rsid w:val="007254AC"/>
    <w:rsid w:val="00735D9A"/>
    <w:rsid w:val="007873DA"/>
    <w:rsid w:val="00815D4A"/>
    <w:rsid w:val="00826BDB"/>
    <w:rsid w:val="00827D01"/>
    <w:rsid w:val="00866F77"/>
    <w:rsid w:val="00872D83"/>
    <w:rsid w:val="00873C1D"/>
    <w:rsid w:val="008A6924"/>
    <w:rsid w:val="008C0174"/>
    <w:rsid w:val="008D5C42"/>
    <w:rsid w:val="008F6334"/>
    <w:rsid w:val="0091486B"/>
    <w:rsid w:val="00972DC2"/>
    <w:rsid w:val="00986DD1"/>
    <w:rsid w:val="009B21D7"/>
    <w:rsid w:val="009D75CB"/>
    <w:rsid w:val="00A50644"/>
    <w:rsid w:val="00A52AB8"/>
    <w:rsid w:val="00A86028"/>
    <w:rsid w:val="00AB5E7D"/>
    <w:rsid w:val="00AB71E6"/>
    <w:rsid w:val="00AF10A1"/>
    <w:rsid w:val="00B422EB"/>
    <w:rsid w:val="00B47347"/>
    <w:rsid w:val="00B55CFD"/>
    <w:rsid w:val="00B574F8"/>
    <w:rsid w:val="00BB2C8D"/>
    <w:rsid w:val="00BB3198"/>
    <w:rsid w:val="00BD6E05"/>
    <w:rsid w:val="00BD7754"/>
    <w:rsid w:val="00C070F4"/>
    <w:rsid w:val="00C20633"/>
    <w:rsid w:val="00C56BE6"/>
    <w:rsid w:val="00D66AFF"/>
    <w:rsid w:val="00D87BFE"/>
    <w:rsid w:val="00D87ED2"/>
    <w:rsid w:val="00E053E9"/>
    <w:rsid w:val="00E50589"/>
    <w:rsid w:val="00E9275F"/>
    <w:rsid w:val="00F21687"/>
    <w:rsid w:val="00F36C08"/>
    <w:rsid w:val="00FA24F8"/>
    <w:rsid w:val="00FA2805"/>
    <w:rsid w:val="00FC38DB"/>
    <w:rsid w:val="74CF460D"/>
    <w:rsid w:val="7FC9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D6AC"/>
  <w15:docId w15:val="{01E0EA9E-E79A-4CC6-9DC5-2BD3B2BE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rPr>
      <w:rFonts w:ascii="Calibri" w:eastAsia="宋体" w:hAnsi="Calibri" w:cs="Times New Roman"/>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character" w:styleId="aa">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5593</TotalTime>
  <Pages>8</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 小慢</dc:creator>
  <cp:lastModifiedBy>小慢 顾</cp:lastModifiedBy>
  <cp:revision>3</cp:revision>
  <dcterms:created xsi:type="dcterms:W3CDTF">2023-10-12T05:58:00Z</dcterms:created>
  <dcterms:modified xsi:type="dcterms:W3CDTF">2023-10-16T05:21:00Z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371D8F16EB2F4C01BA3F941AC7F6CB82_12</vt:lpwstr>
  </property>
</Properties>
</file>