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textAlignment w:val="baseline"/>
        <w:rPr>
          <w:rFonts w:ascii="Times New Roman" w:hAnsi="Times New Roman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</w:rPr>
        <w:t>今日动态</w:t>
      </w:r>
    </w:p>
    <w:p>
      <w:pPr>
        <w:spacing w:line="360" w:lineRule="exact"/>
        <w:jc w:val="center"/>
        <w:textAlignment w:val="baseline"/>
        <w:rPr>
          <w:sz w:val="20"/>
        </w:rPr>
      </w:pPr>
      <w:r>
        <w:rPr>
          <w:rFonts w:hint="eastAsia" w:ascii="宋体" w:hAnsi="宋体"/>
          <w:sz w:val="28"/>
          <w:szCs w:val="28"/>
        </w:rPr>
        <w:t xml:space="preserve"> 2024.5.23  </w:t>
      </w:r>
      <w:r>
        <w:rPr>
          <w:rFonts w:ascii="宋体" w:hAnsi="宋体"/>
          <w:sz w:val="28"/>
          <w:szCs w:val="28"/>
        </w:rPr>
        <w:t>星期</w:t>
      </w:r>
      <w:r>
        <w:rPr>
          <w:rFonts w:hint="eastAsia" w:ascii="宋体" w:hAnsi="宋体"/>
          <w:sz w:val="28"/>
          <w:szCs w:val="28"/>
        </w:rPr>
        <w:t>四</w:t>
      </w:r>
      <w:r>
        <w:rPr>
          <w:rFonts w:hint="eastAsia" w:ascii="Times New Roman" w:hAnsi="Times New Roman" w:cs="Times New Roman"/>
          <w:sz w:val="28"/>
          <w:szCs w:val="28"/>
        </w:rPr>
        <w:t xml:space="preserve">  晴</w:t>
      </w:r>
    </w:p>
    <w:p>
      <w:pPr>
        <w:numPr>
          <w:ilvl w:val="0"/>
          <w:numId w:val="1"/>
        </w:numPr>
        <w:spacing w:line="360" w:lineRule="exact"/>
        <w:ind w:left="-2" w:firstLine="422"/>
        <w:jc w:val="left"/>
        <w:textAlignment w:val="baseline"/>
        <w:rPr>
          <w:rFonts w:ascii="宋体" w:hAnsi="宋体"/>
          <w:b/>
          <w:color w:val="000000"/>
          <w:sz w:val="20"/>
          <w:szCs w:val="21"/>
        </w:rPr>
      </w:pPr>
      <w:r>
        <w:rPr>
          <w:rFonts w:hint="eastAsia" w:ascii="宋体" w:hAnsi="宋体"/>
          <w:b/>
          <w:color w:val="000000"/>
          <w:szCs w:val="21"/>
        </w:rPr>
        <w:t>来园情况</w:t>
      </w:r>
    </w:p>
    <w:p>
      <w:pPr>
        <w:numPr>
          <w:ilvl w:val="0"/>
          <w:numId w:val="2"/>
        </w:numPr>
        <w:ind w:firstLine="420" w:firstLineChars="200"/>
        <w:jc w:val="left"/>
        <w:textAlignment w:val="baseline"/>
        <w:rPr>
          <w:rFonts w:ascii="宋体" w:hAnsi="宋体"/>
          <w:bCs/>
          <w:color w:val="000000"/>
          <w:szCs w:val="21"/>
        </w:rPr>
      </w:pPr>
      <w:r>
        <w:rPr>
          <w:rFonts w:hint="eastAsia" w:ascii="宋体" w:hAnsi="宋体"/>
          <w:bCs/>
          <w:color w:val="000000"/>
          <w:szCs w:val="21"/>
        </w:rPr>
        <w:t>出勤：小四班今日5人请假，出勤人数17人。</w:t>
      </w:r>
    </w:p>
    <w:p>
      <w:pPr>
        <w:numPr>
          <w:ilvl w:val="0"/>
          <w:numId w:val="2"/>
        </w:numPr>
        <w:ind w:firstLine="420" w:firstLineChars="200"/>
        <w:jc w:val="left"/>
        <w:textAlignment w:val="baseline"/>
        <w:rPr>
          <w:rFonts w:ascii="宋体" w:hAnsi="宋体"/>
          <w:bCs/>
          <w:color w:val="000000"/>
          <w:szCs w:val="21"/>
        </w:rPr>
      </w:pPr>
      <w:r>
        <w:rPr>
          <w:rFonts w:hint="eastAsia" w:ascii="宋体" w:hAnsi="宋体"/>
          <w:bCs/>
          <w:color w:val="000000"/>
          <w:szCs w:val="21"/>
        </w:rPr>
        <w:t>一日生活观察</w:t>
      </w:r>
    </w:p>
    <w:p>
      <w:pPr>
        <w:jc w:val="center"/>
        <w:textAlignment w:val="baseline"/>
        <w:rPr>
          <w:rFonts w:ascii="宋体" w:hAnsi="宋体"/>
          <w:b/>
          <w:color w:val="000000"/>
          <w:szCs w:val="21"/>
        </w:rPr>
      </w:pPr>
      <w:r>
        <w:rPr>
          <w:rFonts w:hint="eastAsia" w:ascii="宋体" w:hAnsi="宋体"/>
          <w:b/>
          <w:color w:val="000000"/>
          <w:szCs w:val="21"/>
        </w:rPr>
        <w:t>一日生活观察</w:t>
      </w:r>
    </w:p>
    <w:tbl>
      <w:tblPr>
        <w:tblStyle w:val="6"/>
        <w:tblW w:w="9042" w:type="dxa"/>
        <w:tblInd w:w="-1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996"/>
        <w:gridCol w:w="1176"/>
        <w:gridCol w:w="303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exact"/>
        </w:trPr>
        <w:tc>
          <w:tcPr>
            <w:tcW w:w="840" w:type="dxa"/>
            <w:vAlign w:val="center"/>
          </w:tcPr>
          <w:p>
            <w:pPr>
              <w:widowControl/>
              <w:jc w:val="center"/>
              <w:textAlignment w:val="bottom"/>
              <w:rPr>
                <w:b/>
                <w:bCs/>
                <w:sz w:val="18"/>
                <w:szCs w:val="16"/>
              </w:rPr>
            </w:pPr>
            <w:r>
              <w:rPr>
                <w:rFonts w:hint="eastAsia"/>
                <w:b/>
                <w:bCs/>
                <w:sz w:val="18"/>
                <w:szCs w:val="16"/>
              </w:rPr>
              <w:t>序号</w:t>
            </w:r>
          </w:p>
        </w:tc>
        <w:tc>
          <w:tcPr>
            <w:tcW w:w="996" w:type="dxa"/>
            <w:vAlign w:val="center"/>
          </w:tcPr>
          <w:p>
            <w:pPr>
              <w:widowControl/>
              <w:jc w:val="center"/>
              <w:textAlignment w:val="bottom"/>
              <w:rPr>
                <w:b/>
                <w:bCs/>
                <w:sz w:val="18"/>
                <w:szCs w:val="16"/>
              </w:rPr>
            </w:pPr>
            <w:r>
              <w:rPr>
                <w:rFonts w:hint="eastAsia"/>
                <w:b/>
                <w:bCs/>
                <w:sz w:val="18"/>
                <w:szCs w:val="16"/>
              </w:rPr>
              <w:t>姓名</w:t>
            </w:r>
          </w:p>
        </w:tc>
        <w:tc>
          <w:tcPr>
            <w:tcW w:w="1176" w:type="dxa"/>
            <w:vAlign w:val="center"/>
          </w:tcPr>
          <w:p>
            <w:pPr>
              <w:widowControl/>
              <w:jc w:val="center"/>
              <w:textAlignment w:val="bottom"/>
              <w:rPr>
                <w:b/>
                <w:bCs/>
                <w:sz w:val="18"/>
                <w:szCs w:val="16"/>
              </w:rPr>
            </w:pPr>
            <w:r>
              <w:rPr>
                <w:rFonts w:hint="eastAsia"/>
                <w:b/>
                <w:bCs/>
                <w:sz w:val="18"/>
                <w:szCs w:val="16"/>
              </w:rPr>
              <w:t>入园情绪</w:t>
            </w:r>
          </w:p>
        </w:tc>
        <w:tc>
          <w:tcPr>
            <w:tcW w:w="3036" w:type="dxa"/>
            <w:vAlign w:val="center"/>
          </w:tcPr>
          <w:p>
            <w:pPr>
              <w:widowControl/>
              <w:jc w:val="center"/>
              <w:textAlignment w:val="bottom"/>
              <w:rPr>
                <w:b/>
                <w:bCs/>
                <w:sz w:val="18"/>
                <w:szCs w:val="16"/>
              </w:rPr>
            </w:pPr>
            <w:r>
              <w:rPr>
                <w:rFonts w:hint="eastAsia"/>
                <w:b/>
                <w:bCs/>
                <w:sz w:val="18"/>
                <w:szCs w:val="16"/>
              </w:rPr>
              <w:t>午餐（自主吃光饭菜√需要帮助</w:t>
            </w:r>
            <w:r>
              <w:rPr>
                <w:rFonts w:hint="eastAsia" w:ascii="宋体" w:hAnsi="宋体"/>
                <w:bCs/>
                <w:szCs w:val="21"/>
              </w:rPr>
              <w:t>○</w:t>
            </w:r>
            <w:r>
              <w:rPr>
                <w:rFonts w:hint="eastAsia"/>
                <w:b/>
                <w:bCs/>
                <w:sz w:val="18"/>
                <w:szCs w:val="16"/>
              </w:rPr>
              <w:t>）</w:t>
            </w:r>
          </w:p>
        </w:tc>
        <w:tc>
          <w:tcPr>
            <w:tcW w:w="2994" w:type="dxa"/>
            <w:vAlign w:val="center"/>
          </w:tcPr>
          <w:p>
            <w:pPr>
              <w:widowControl/>
              <w:jc w:val="center"/>
              <w:textAlignment w:val="bottom"/>
              <w:rPr>
                <w:b/>
                <w:bCs/>
                <w:sz w:val="18"/>
                <w:szCs w:val="16"/>
              </w:rPr>
            </w:pPr>
            <w:r>
              <w:rPr>
                <w:rFonts w:hint="eastAsia"/>
                <w:b/>
                <w:bCs/>
                <w:sz w:val="18"/>
                <w:szCs w:val="16"/>
              </w:rPr>
              <w:t>午睡（自主穿脱衣物）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1</w:t>
            </w:r>
          </w:p>
        </w:tc>
        <w:tc>
          <w:tcPr>
            <w:tcW w:w="996" w:type="dxa"/>
            <w:vAlign w:val="bottom"/>
          </w:tcPr>
          <w:p>
            <w:pPr>
              <w:widowControl/>
              <w:jc w:val="left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高婧夏</w:t>
            </w:r>
          </w:p>
        </w:tc>
        <w:tc>
          <w:tcPr>
            <w:tcW w:w="1176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widowControl/>
              <w:jc w:val="center"/>
              <w:textAlignment w:val="bottom"/>
              <w:rPr>
                <w:sz w:val="18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2</w:t>
            </w:r>
          </w:p>
        </w:tc>
        <w:tc>
          <w:tcPr>
            <w:tcW w:w="996" w:type="dxa"/>
            <w:vAlign w:val="bottom"/>
          </w:tcPr>
          <w:p>
            <w:pPr>
              <w:widowControl/>
              <w:jc w:val="left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陈吕安冉</w:t>
            </w:r>
          </w:p>
        </w:tc>
        <w:tc>
          <w:tcPr>
            <w:tcW w:w="1176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widowControl/>
              <w:jc w:val="center"/>
              <w:textAlignment w:val="bottom"/>
              <w:rPr>
                <w:sz w:val="18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3</w:t>
            </w:r>
          </w:p>
        </w:tc>
        <w:tc>
          <w:tcPr>
            <w:tcW w:w="996" w:type="dxa"/>
            <w:vAlign w:val="bottom"/>
          </w:tcPr>
          <w:p>
            <w:pPr>
              <w:widowControl/>
              <w:jc w:val="left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陈彧</w:t>
            </w:r>
          </w:p>
        </w:tc>
        <w:tc>
          <w:tcPr>
            <w:tcW w:w="1176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widowControl/>
              <w:jc w:val="center"/>
              <w:textAlignment w:val="bottom"/>
              <w:rPr>
                <w:sz w:val="18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4</w:t>
            </w:r>
          </w:p>
        </w:tc>
        <w:tc>
          <w:tcPr>
            <w:tcW w:w="996" w:type="dxa"/>
            <w:vAlign w:val="bottom"/>
          </w:tcPr>
          <w:p>
            <w:pPr>
              <w:widowControl/>
              <w:jc w:val="left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耿宸悦</w:t>
            </w:r>
          </w:p>
        </w:tc>
        <w:tc>
          <w:tcPr>
            <w:tcW w:w="1176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widowControl/>
              <w:jc w:val="center"/>
              <w:textAlignment w:val="bottom"/>
              <w:rPr>
                <w:sz w:val="18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5</w:t>
            </w:r>
          </w:p>
        </w:tc>
        <w:tc>
          <w:tcPr>
            <w:tcW w:w="996" w:type="dxa"/>
            <w:vAlign w:val="bottom"/>
          </w:tcPr>
          <w:p>
            <w:pPr>
              <w:widowControl/>
              <w:jc w:val="left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王木禾</w:t>
            </w:r>
          </w:p>
        </w:tc>
        <w:tc>
          <w:tcPr>
            <w:tcW w:w="1176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widowControl/>
              <w:jc w:val="center"/>
              <w:textAlignment w:val="bottom"/>
              <w:rPr>
                <w:sz w:val="18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6</w:t>
            </w:r>
          </w:p>
        </w:tc>
        <w:tc>
          <w:tcPr>
            <w:tcW w:w="996" w:type="dxa"/>
            <w:vAlign w:val="bottom"/>
          </w:tcPr>
          <w:p>
            <w:pPr>
              <w:widowControl/>
              <w:jc w:val="left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芦洛希</w:t>
            </w:r>
          </w:p>
        </w:tc>
        <w:tc>
          <w:tcPr>
            <w:tcW w:w="1176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widowControl/>
              <w:jc w:val="center"/>
              <w:textAlignment w:val="bottom"/>
              <w:rPr>
                <w:sz w:val="18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7</w:t>
            </w:r>
          </w:p>
        </w:tc>
        <w:tc>
          <w:tcPr>
            <w:tcW w:w="996" w:type="dxa"/>
            <w:vAlign w:val="bottom"/>
          </w:tcPr>
          <w:p>
            <w:pPr>
              <w:widowControl/>
              <w:jc w:val="left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周金妍</w:t>
            </w:r>
          </w:p>
        </w:tc>
        <w:tc>
          <w:tcPr>
            <w:tcW w:w="1176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widowControl/>
              <w:jc w:val="center"/>
              <w:textAlignment w:val="bottom"/>
              <w:rPr>
                <w:sz w:val="18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8</w:t>
            </w:r>
          </w:p>
        </w:tc>
        <w:tc>
          <w:tcPr>
            <w:tcW w:w="996" w:type="dxa"/>
            <w:vAlign w:val="bottom"/>
          </w:tcPr>
          <w:p>
            <w:pPr>
              <w:widowControl/>
              <w:jc w:val="left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于籽欣</w:t>
            </w:r>
          </w:p>
        </w:tc>
        <w:tc>
          <w:tcPr>
            <w:tcW w:w="1176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widowControl/>
              <w:jc w:val="center"/>
              <w:textAlignment w:val="bottom"/>
              <w:rPr>
                <w:sz w:val="18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9</w:t>
            </w:r>
          </w:p>
        </w:tc>
        <w:tc>
          <w:tcPr>
            <w:tcW w:w="996" w:type="dxa"/>
            <w:vAlign w:val="bottom"/>
          </w:tcPr>
          <w:p>
            <w:pPr>
              <w:widowControl/>
              <w:jc w:val="left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陈彦潼</w:t>
            </w:r>
          </w:p>
        </w:tc>
        <w:tc>
          <w:tcPr>
            <w:tcW w:w="1176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widowControl/>
              <w:jc w:val="center"/>
              <w:textAlignment w:val="bottom"/>
              <w:rPr>
                <w:sz w:val="18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10</w:t>
            </w:r>
          </w:p>
        </w:tc>
        <w:tc>
          <w:tcPr>
            <w:tcW w:w="996" w:type="dxa"/>
            <w:vAlign w:val="bottom"/>
          </w:tcPr>
          <w:p>
            <w:pPr>
              <w:widowControl/>
              <w:jc w:val="left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李秉臻</w:t>
            </w:r>
          </w:p>
        </w:tc>
        <w:tc>
          <w:tcPr>
            <w:tcW w:w="1176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11</w:t>
            </w:r>
          </w:p>
        </w:tc>
        <w:tc>
          <w:tcPr>
            <w:tcW w:w="996" w:type="dxa"/>
            <w:vAlign w:val="bottom"/>
          </w:tcPr>
          <w:p>
            <w:pPr>
              <w:widowControl/>
              <w:jc w:val="left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杨煜枫</w:t>
            </w:r>
          </w:p>
        </w:tc>
        <w:tc>
          <w:tcPr>
            <w:tcW w:w="1176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widowControl/>
              <w:jc w:val="center"/>
              <w:textAlignment w:val="bottom"/>
              <w:rPr>
                <w:sz w:val="18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12</w:t>
            </w:r>
          </w:p>
        </w:tc>
        <w:tc>
          <w:tcPr>
            <w:tcW w:w="996" w:type="dxa"/>
            <w:vAlign w:val="bottom"/>
          </w:tcPr>
          <w:p>
            <w:pPr>
              <w:widowControl/>
              <w:jc w:val="left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顾乐凡</w:t>
            </w:r>
          </w:p>
        </w:tc>
        <w:tc>
          <w:tcPr>
            <w:tcW w:w="1176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widowControl/>
              <w:jc w:val="center"/>
              <w:textAlignment w:val="bottom"/>
              <w:rPr>
                <w:sz w:val="18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widowControl/>
              <w:jc w:val="center"/>
              <w:textAlignment w:val="bottom"/>
              <w:rPr>
                <w:sz w:val="18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13</w:t>
            </w:r>
          </w:p>
        </w:tc>
        <w:tc>
          <w:tcPr>
            <w:tcW w:w="996" w:type="dxa"/>
            <w:vAlign w:val="bottom"/>
          </w:tcPr>
          <w:p>
            <w:pPr>
              <w:widowControl/>
              <w:jc w:val="left"/>
              <w:textAlignment w:val="bottom"/>
              <w:rPr>
                <w:sz w:val="18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娄丁逸</w:t>
            </w:r>
          </w:p>
        </w:tc>
        <w:tc>
          <w:tcPr>
            <w:tcW w:w="1176" w:type="dxa"/>
            <w:vAlign w:val="center"/>
          </w:tcPr>
          <w:p>
            <w:pPr>
              <w:widowControl/>
              <w:jc w:val="center"/>
              <w:textAlignment w:val="bottom"/>
              <w:rPr>
                <w:sz w:val="18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widowControl/>
              <w:jc w:val="center"/>
              <w:textAlignment w:val="bottom"/>
              <w:rPr>
                <w:sz w:val="18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widowControl/>
              <w:jc w:val="center"/>
              <w:textAlignment w:val="bottom"/>
              <w:rPr>
                <w:sz w:val="18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14</w:t>
            </w:r>
          </w:p>
        </w:tc>
        <w:tc>
          <w:tcPr>
            <w:tcW w:w="996" w:type="dxa"/>
            <w:vAlign w:val="bottom"/>
          </w:tcPr>
          <w:p>
            <w:pPr>
              <w:widowControl/>
              <w:jc w:val="left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陈铮</w:t>
            </w:r>
          </w:p>
        </w:tc>
        <w:tc>
          <w:tcPr>
            <w:tcW w:w="1176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widowControl/>
              <w:jc w:val="center"/>
              <w:textAlignment w:val="bottom"/>
              <w:rPr>
                <w:sz w:val="18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15</w:t>
            </w:r>
          </w:p>
        </w:tc>
        <w:tc>
          <w:tcPr>
            <w:tcW w:w="996" w:type="dxa"/>
            <w:vAlign w:val="bottom"/>
          </w:tcPr>
          <w:p>
            <w:pPr>
              <w:widowControl/>
              <w:jc w:val="left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杨奕</w:t>
            </w:r>
          </w:p>
        </w:tc>
        <w:tc>
          <w:tcPr>
            <w:tcW w:w="1176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widowControl/>
              <w:jc w:val="center"/>
              <w:textAlignment w:val="bottom"/>
              <w:rPr>
                <w:sz w:val="18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16</w:t>
            </w:r>
          </w:p>
        </w:tc>
        <w:tc>
          <w:tcPr>
            <w:tcW w:w="996" w:type="dxa"/>
            <w:vAlign w:val="bottom"/>
          </w:tcPr>
          <w:p>
            <w:pPr>
              <w:widowControl/>
              <w:jc w:val="left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张德坤</w:t>
            </w:r>
          </w:p>
        </w:tc>
        <w:tc>
          <w:tcPr>
            <w:tcW w:w="1176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widowControl/>
              <w:jc w:val="center"/>
              <w:textAlignment w:val="bottom"/>
              <w:rPr>
                <w:sz w:val="18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17</w:t>
            </w:r>
          </w:p>
        </w:tc>
        <w:tc>
          <w:tcPr>
            <w:tcW w:w="996" w:type="dxa"/>
            <w:vAlign w:val="bottom"/>
          </w:tcPr>
          <w:p>
            <w:pPr>
              <w:widowControl/>
              <w:jc w:val="left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丁一宸</w:t>
            </w:r>
          </w:p>
        </w:tc>
        <w:tc>
          <w:tcPr>
            <w:tcW w:w="1176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widowControl/>
              <w:jc w:val="center"/>
              <w:textAlignment w:val="bottom"/>
              <w:rPr>
                <w:sz w:val="18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18</w:t>
            </w:r>
          </w:p>
        </w:tc>
        <w:tc>
          <w:tcPr>
            <w:tcW w:w="996" w:type="dxa"/>
            <w:vAlign w:val="bottom"/>
          </w:tcPr>
          <w:p>
            <w:pPr>
              <w:widowControl/>
              <w:jc w:val="left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徐槿安</w:t>
            </w:r>
          </w:p>
        </w:tc>
        <w:tc>
          <w:tcPr>
            <w:tcW w:w="1176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widowControl/>
              <w:jc w:val="center"/>
              <w:textAlignment w:val="bottom"/>
              <w:rPr>
                <w:sz w:val="18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19</w:t>
            </w:r>
          </w:p>
        </w:tc>
        <w:tc>
          <w:tcPr>
            <w:tcW w:w="996" w:type="dxa"/>
            <w:vAlign w:val="bottom"/>
          </w:tcPr>
          <w:p>
            <w:pPr>
              <w:widowControl/>
              <w:jc w:val="left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张继宸</w:t>
            </w:r>
          </w:p>
        </w:tc>
        <w:tc>
          <w:tcPr>
            <w:tcW w:w="1176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widowControl/>
              <w:jc w:val="center"/>
              <w:textAlignment w:val="bottom"/>
              <w:rPr>
                <w:sz w:val="18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20</w:t>
            </w:r>
          </w:p>
        </w:tc>
        <w:tc>
          <w:tcPr>
            <w:tcW w:w="996" w:type="dxa"/>
            <w:vAlign w:val="bottom"/>
          </w:tcPr>
          <w:p>
            <w:pPr>
              <w:widowControl/>
              <w:jc w:val="left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邹梓宁</w:t>
            </w:r>
          </w:p>
        </w:tc>
        <w:tc>
          <w:tcPr>
            <w:tcW w:w="1176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widowControl/>
              <w:jc w:val="center"/>
              <w:textAlignment w:val="bottom"/>
              <w:rPr>
                <w:sz w:val="18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21</w:t>
            </w:r>
          </w:p>
        </w:tc>
        <w:tc>
          <w:tcPr>
            <w:tcW w:w="996" w:type="dxa"/>
            <w:vAlign w:val="bottom"/>
          </w:tcPr>
          <w:p>
            <w:pPr>
              <w:widowControl/>
              <w:jc w:val="left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刘景辰</w:t>
            </w:r>
          </w:p>
        </w:tc>
        <w:tc>
          <w:tcPr>
            <w:tcW w:w="1176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widowControl/>
              <w:jc w:val="center"/>
              <w:textAlignment w:val="bottom"/>
              <w:rPr>
                <w:sz w:val="18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22</w:t>
            </w:r>
          </w:p>
        </w:tc>
        <w:tc>
          <w:tcPr>
            <w:tcW w:w="996" w:type="dxa"/>
            <w:vAlign w:val="bottom"/>
          </w:tcPr>
          <w:p>
            <w:pPr>
              <w:widowControl/>
              <w:jc w:val="left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刘奕泽</w:t>
            </w:r>
          </w:p>
        </w:tc>
        <w:tc>
          <w:tcPr>
            <w:tcW w:w="1176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/>
                <w:sz w:val="15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√</w:t>
            </w:r>
          </w:p>
        </w:tc>
      </w:tr>
    </w:tbl>
    <w:p>
      <w:pPr>
        <w:ind w:firstLine="210" w:firstLineChars="100"/>
        <w:jc w:val="left"/>
        <w:textAlignment w:val="baseline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备注：</w:t>
      </w:r>
      <w:r>
        <w:rPr>
          <w:rFonts w:hint="eastAsia" w:ascii="宋体" w:hAnsi="宋体"/>
          <w:b/>
          <w:szCs w:val="21"/>
        </w:rPr>
        <w:t>√</w:t>
      </w:r>
      <w:r>
        <w:rPr>
          <w:rFonts w:hint="eastAsia" w:ascii="宋体" w:hAnsi="宋体"/>
          <w:bCs/>
          <w:szCs w:val="21"/>
        </w:rPr>
        <w:t>能主动做到 ○需要帮助提醒</w:t>
      </w:r>
    </w:p>
    <w:p>
      <w:pPr>
        <w:ind w:firstLine="210" w:firstLineChars="100"/>
        <w:jc w:val="left"/>
        <w:textAlignment w:val="baseline"/>
        <w:rPr>
          <w:rFonts w:ascii="宋体" w:hAnsi="宋体"/>
          <w:bCs/>
          <w:szCs w:val="21"/>
        </w:rPr>
      </w:pPr>
    </w:p>
    <w:p>
      <w:pPr>
        <w:ind w:firstLine="210" w:firstLineChars="100"/>
        <w:jc w:val="left"/>
        <w:textAlignment w:val="baseline"/>
        <w:rPr>
          <w:rFonts w:ascii="宋体" w:hAnsi="宋体"/>
          <w:bCs/>
          <w:szCs w:val="21"/>
        </w:rPr>
      </w:pPr>
    </w:p>
    <w:p>
      <w:pPr>
        <w:ind w:firstLine="210" w:firstLineChars="100"/>
        <w:jc w:val="left"/>
        <w:textAlignment w:val="baseline"/>
        <w:rPr>
          <w:rFonts w:ascii="宋体" w:hAnsi="宋体"/>
          <w:bCs/>
          <w:szCs w:val="21"/>
        </w:rPr>
      </w:pPr>
    </w:p>
    <w:p>
      <w:pPr>
        <w:ind w:firstLine="210" w:firstLineChars="100"/>
        <w:jc w:val="left"/>
        <w:textAlignment w:val="baseline"/>
        <w:rPr>
          <w:rFonts w:ascii="宋体" w:hAnsi="宋体"/>
          <w:bCs/>
          <w:szCs w:val="21"/>
        </w:rPr>
      </w:pPr>
    </w:p>
    <w:p>
      <w:pPr>
        <w:numPr>
          <w:ilvl w:val="0"/>
          <w:numId w:val="1"/>
        </w:numPr>
        <w:spacing w:line="360" w:lineRule="exact"/>
        <w:ind w:left="-2" w:firstLine="422"/>
        <w:rPr>
          <w:rFonts w:ascii="宋体" w:hAnsi="宋体"/>
          <w:b/>
          <w:bCs/>
        </w:rPr>
      </w:pPr>
      <w:r>
        <w:rPr>
          <w:rFonts w:hint="eastAsia" w:ascii="宋体" w:hAnsi="宋体"/>
          <w:b/>
          <w:bCs/>
        </w:rPr>
        <w:t>科学：打开来尝一尝</w:t>
      </w:r>
    </w:p>
    <w:p>
      <w:pPr>
        <w:pStyle w:val="10"/>
        <w:spacing w:line="360" w:lineRule="exact"/>
        <w:ind w:left="204"/>
        <w:jc w:val="left"/>
        <w:rPr>
          <w:szCs w:val="21"/>
        </w:rPr>
      </w:pPr>
      <w:r>
        <w:rPr>
          <w:rFonts w:hint="eastAsia"/>
          <w:szCs w:val="21"/>
        </w:rPr>
        <w:t>这是一节探究类的科学活动。生活中常见的食品：饼干、糖果等都有装在了瓶子、罐子、盒子中，想要食用需要通过不同的方式打开来，同时幼儿喜爱吃的食物：开心果、鸡蛋、橘子等也需要用不同的方式打开来。本次活动在幼儿原有知识经验的基础上提供丰富的材料，让幼儿回忆生活经验充分通过各种方式打开盒子、罐子等并通过剥糖、掰开心果、剥鹌鹑蛋、剥橘子等，锻炼手部肌肉充分感知不同食物不同的开启方式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90"/>
        <w:gridCol w:w="40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503" w:type="dxa"/>
          </w:tcPr>
          <w:p>
            <w:pPr>
              <w:textAlignment w:val="baseline"/>
              <w:rPr>
                <w:rFonts w:ascii="宋体" w:hAnsi="宋体"/>
                <w:sz w:val="20"/>
                <w:szCs w:val="21"/>
              </w:rPr>
            </w:pPr>
            <w:r>
              <w:drawing>
                <wp:inline distT="0" distB="0" distL="0" distR="0">
                  <wp:extent cx="2581910" cy="1937385"/>
                  <wp:effectExtent l="0" t="0" r="8890" b="13335"/>
                  <wp:docPr id="193158053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1580539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910" cy="193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9" w:type="dxa"/>
          </w:tcPr>
          <w:p>
            <w:pPr>
              <w:textAlignment w:val="baseline"/>
            </w:pPr>
            <w:r>
              <w:drawing>
                <wp:inline distT="0" distB="0" distL="0" distR="0">
                  <wp:extent cx="2422525" cy="1818640"/>
                  <wp:effectExtent l="0" t="0" r="635" b="10160"/>
                  <wp:docPr id="212519630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19630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525" cy="181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503" w:type="dxa"/>
          </w:tcPr>
          <w:p>
            <w:pPr>
              <w:textAlignment w:val="baseline"/>
              <w:rPr>
                <w:rFonts w:ascii="宋体" w:hAnsi="宋体"/>
                <w:sz w:val="20"/>
                <w:szCs w:val="21"/>
              </w:rPr>
            </w:pPr>
            <w:r>
              <w:drawing>
                <wp:inline distT="0" distB="0" distL="0" distR="0">
                  <wp:extent cx="2528570" cy="1897380"/>
                  <wp:effectExtent l="0" t="0" r="5080" b="7620"/>
                  <wp:docPr id="11770413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041372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570" cy="1907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9" w:type="dxa"/>
          </w:tcPr>
          <w:p>
            <w:pPr>
              <w:textAlignment w:val="baseline"/>
            </w:pPr>
            <w:r>
              <w:rPr>
                <w:rFonts w:ascii="宋体" w:hAnsi="宋体"/>
                <w:sz w:val="20"/>
                <w:szCs w:val="21"/>
              </w:rPr>
              <w:drawing>
                <wp:inline distT="0" distB="0" distL="0" distR="0">
                  <wp:extent cx="2375535" cy="1782445"/>
                  <wp:effectExtent l="0" t="0" r="5715" b="8255"/>
                  <wp:docPr id="48169890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69890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646" cy="1789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503" w:type="dxa"/>
          </w:tcPr>
          <w:p>
            <w:r>
              <w:rPr>
                <w:rFonts w:ascii="宋体" w:hAnsi="宋体"/>
                <w:sz w:val="20"/>
                <w:szCs w:val="21"/>
              </w:rPr>
              <w:drawing>
                <wp:inline distT="0" distB="0" distL="0" distR="0">
                  <wp:extent cx="2581275" cy="1935480"/>
                  <wp:effectExtent l="0" t="0" r="9525" b="0"/>
                  <wp:docPr id="73586286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862868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573" cy="1938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3075"/>
              </w:tabs>
              <w:jc w:val="left"/>
            </w:pPr>
            <w:r>
              <w:rPr>
                <w:rFonts w:hint="eastAsia"/>
              </w:rPr>
              <w:tab/>
            </w:r>
          </w:p>
        </w:tc>
        <w:tc>
          <w:tcPr>
            <w:tcW w:w="4019" w:type="dxa"/>
          </w:tcPr>
          <w:p>
            <w:pPr>
              <w:textAlignment w:val="baseline"/>
            </w:pPr>
            <w:r>
              <w:rPr>
                <w:rFonts w:ascii="宋体" w:hAnsi="宋体"/>
                <w:sz w:val="20"/>
                <w:szCs w:val="21"/>
              </w:rPr>
              <w:drawing>
                <wp:inline distT="0" distB="0" distL="0" distR="0">
                  <wp:extent cx="2422525" cy="1816100"/>
                  <wp:effectExtent l="0" t="0" r="635" b="12700"/>
                  <wp:docPr id="154623778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237787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422525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extAlignment w:val="baseline"/>
            </w:pPr>
          </w:p>
        </w:tc>
      </w:tr>
    </w:tbl>
    <w:p>
      <w:pPr>
        <w:jc w:val="left"/>
        <w:textAlignment w:val="baseline"/>
      </w:pPr>
    </w:p>
    <w:p>
      <w:pPr>
        <w:jc w:val="left"/>
        <w:textAlignment w:val="baseline"/>
      </w:pPr>
    </w:p>
    <w:p>
      <w:pPr>
        <w:numPr>
          <w:ilvl w:val="0"/>
          <w:numId w:val="1"/>
        </w:numPr>
        <w:spacing w:line="360" w:lineRule="exact"/>
        <w:ind w:left="-2" w:firstLine="422"/>
        <w:rPr>
          <w:rFonts w:ascii="宋体" w:hAnsi="宋体"/>
          <w:b/>
          <w:bCs/>
        </w:rPr>
      </w:pPr>
      <w:r>
        <w:rPr>
          <w:rFonts w:hint="eastAsia" w:ascii="宋体" w:hAnsi="宋体"/>
          <w:b/>
          <w:bCs/>
        </w:rPr>
        <w:t>户外活动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78" w:hRule="atLeast"/>
        </w:trPr>
        <w:tc>
          <w:tcPr>
            <w:tcW w:w="4261" w:type="dxa"/>
          </w:tcPr>
          <w:p>
            <w:pPr>
              <w:textAlignment w:val="baseline"/>
              <w:rPr>
                <w:rFonts w:hint="eastAsia" w:ascii="宋体" w:hAnsi="宋体" w:eastAsia="宋体"/>
                <w:sz w:val="20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 w:val="20"/>
                <w:szCs w:val="21"/>
                <w:lang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" name="图片 2" descr="IMG_20240523_083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523_08312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textAlignment w:val="baseline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" name="图片 3" descr="IMG_20240523_083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523_08313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textAlignment w:val="baseline"/>
              <w:rPr>
                <w:rFonts w:hint="eastAsia" w:ascii="宋体" w:hAnsi="宋体" w:eastAsia="宋体"/>
                <w:sz w:val="20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 w:val="20"/>
                <w:szCs w:val="21"/>
                <w:lang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4" name="图片 4" descr="IMG_20240523_083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523_08314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textAlignment w:val="baseline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5" name="图片 5" descr="IMG_20240523_083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523_0831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/>
          <w:p>
            <w:pPr>
              <w:tabs>
                <w:tab w:val="left" w:pos="3075"/>
              </w:tabs>
              <w:jc w:val="left"/>
            </w:pPr>
            <w:r>
              <w:rPr>
                <w:rFonts w:hint="eastAsia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6" name="图片 6" descr="IMG_20240523_083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523_08320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ab/>
            </w:r>
          </w:p>
        </w:tc>
        <w:tc>
          <w:tcPr>
            <w:tcW w:w="4261" w:type="dxa"/>
          </w:tcPr>
          <w:p>
            <w:pPr>
              <w:textAlignment w:val="baseline"/>
            </w:pPr>
          </w:p>
          <w:p>
            <w:pPr>
              <w:textAlignment w:val="baseline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8" name="图片 8" descr="IMG_20240523_085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523_08502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1"/>
        </w:numPr>
        <w:spacing w:line="360" w:lineRule="exact"/>
        <w:ind w:left="-2" w:firstLine="422"/>
        <w:jc w:val="left"/>
        <w:rPr>
          <w:rFonts w:ascii="宋体" w:hAnsi="宋体"/>
          <w:b/>
          <w:bCs/>
        </w:rPr>
      </w:pPr>
      <w:r>
        <w:rPr>
          <w:rFonts w:hint="eastAsia" w:ascii="宋体" w:hAnsi="宋体"/>
          <w:b/>
          <w:bCs/>
        </w:rPr>
        <w:t>温馨提示</w:t>
      </w:r>
    </w:p>
    <w:p>
      <w:pPr>
        <w:spacing w:line="360" w:lineRule="exact"/>
        <w:ind w:left="420" w:firstLine="420" w:firstLineChars="200"/>
        <w:jc w:val="left"/>
        <w:rPr>
          <w:rFonts w:hint="eastAsia" w:ascii="宋体" w:hAnsi="宋体" w:eastAsia="宋体"/>
          <w:b/>
          <w:bCs/>
          <w:szCs w:val="21"/>
          <w:lang w:eastAsia="zh-CN"/>
        </w:rPr>
      </w:pPr>
      <w:r>
        <w:rPr>
          <w:rFonts w:hint="eastAsia" w:ascii="宋体" w:hAnsi="宋体"/>
          <w:szCs w:val="21"/>
        </w:rPr>
        <w:t>各位家长，你好～本月是我们幼儿园的“巧手节”，通过和孩子们商量，我们班级将用废旧材料制作各种各样的露营桌椅或小车，请家长协助收集以下材料，我们在幼儿园和孩子进行制作哦:薄一点的纸箱（孩子能剪动）、吸管（大约10根）</w:t>
      </w:r>
      <w:r>
        <w:rPr>
          <w:rFonts w:hint="eastAsia" w:ascii="宋体" w:hAnsi="宋体"/>
          <w:szCs w:val="21"/>
          <w:lang w:eastAsia="zh-CN"/>
        </w:rPr>
        <w:t>。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753661E6"/>
    <w:multiLevelType w:val="singleLevel"/>
    <w:tmpl w:val="753661E6"/>
    <w:lvl w:ilvl="0" w:tentative="0">
      <w:start w:val="1"/>
      <w:numFmt w:val="chineseCounting"/>
      <w:suff w:val="nothing"/>
      <w:lvlText w:val="%1、"/>
      <w:lvlJc w:val="left"/>
      <w:pPr>
        <w:ind w:left="-216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2LCJoZGlkIjoiODViY2JkMjU3NGYzZTEwMzZmMGFkZWViYmNkYWU3NDIiLCJ1c2VyQ291bnQiOjEzMn0="/>
  </w:docVars>
  <w:rsids>
    <w:rsidRoot w:val="009562B7"/>
    <w:rsid w:val="00283E2D"/>
    <w:rsid w:val="00452C8C"/>
    <w:rsid w:val="004F6697"/>
    <w:rsid w:val="0076236A"/>
    <w:rsid w:val="008D6502"/>
    <w:rsid w:val="00923A24"/>
    <w:rsid w:val="009562B7"/>
    <w:rsid w:val="00CE611A"/>
    <w:rsid w:val="00D862C9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31819"/>
    <w:rsid w:val="08984413"/>
    <w:rsid w:val="089E4FE9"/>
    <w:rsid w:val="08A35158"/>
    <w:rsid w:val="08ED0F4E"/>
    <w:rsid w:val="09810339"/>
    <w:rsid w:val="09B66002"/>
    <w:rsid w:val="09BF1E8A"/>
    <w:rsid w:val="0AA947E3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61B48EC"/>
    <w:rsid w:val="178655BC"/>
    <w:rsid w:val="194809D3"/>
    <w:rsid w:val="19C900B0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F53B81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D83287A"/>
    <w:rsid w:val="2DA5779E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F61D49"/>
    <w:rsid w:val="7EB735F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22"/>
    <w:rPr>
      <w:b/>
      <w:bCs/>
      <w:color w:val="262626"/>
    </w:rPr>
  </w:style>
  <w:style w:type="character" w:styleId="9">
    <w:name w:val="Hyperlink"/>
    <w:autoRedefine/>
    <w:qFormat/>
    <w:uiPriority w:val="0"/>
    <w:rPr>
      <w:color w:val="136EC2"/>
      <w:u w:val="single"/>
    </w:rPr>
  </w:style>
  <w:style w:type="paragraph" w:styleId="10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11">
    <w:name w:val="姓名"/>
    <w:basedOn w:val="1"/>
    <w:autoRedefine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autoRedefine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121</Words>
  <Characters>691</Characters>
  <Lines>5</Lines>
  <Paragraphs>1</Paragraphs>
  <TotalTime>3</TotalTime>
  <ScaleCrop>false</ScaleCrop>
  <LinksUpToDate>false</LinksUpToDate>
  <CharactersWithSpaces>811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龚燕</cp:lastModifiedBy>
  <cp:lastPrinted>2023-04-19T23:59:00Z</cp:lastPrinted>
  <dcterms:modified xsi:type="dcterms:W3CDTF">2024-05-23T02:42:35Z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