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卖油翁教学设计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教学目标：</w:t>
      </w:r>
    </w:p>
    <w:p>
      <w:pPr>
        <w:numPr>
          <w:ilvl w:val="0"/>
          <w:numId w:val="1"/>
        </w:numP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vertAlign w:val="baseline"/>
          <w:lang w:val="en-US" w:eastAsia="zh-CN"/>
        </w:rPr>
        <w:t>感知课文，在朗读中理清故事脉络，学会复述故事。</w:t>
      </w:r>
    </w:p>
    <w:p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vertAlign w:val="baseline"/>
        </w:rPr>
        <w:t>鉴赏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vertAlign w:val="baseline"/>
          <w:lang w:val="en-US" w:eastAsia="zh-Hans"/>
        </w:rPr>
        <w:t>语言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vertAlign w:val="baseline"/>
          <w:lang w:eastAsia="zh-Hans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vertAlign w:val="baseline"/>
          <w:lang w:val="en-US" w:eastAsia="zh-Hans"/>
        </w:rPr>
        <w:t>动作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vertAlign w:val="baseline"/>
          <w:lang w:eastAsia="zh-Hans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vertAlign w:val="baseline"/>
          <w:lang w:val="en-US" w:eastAsia="zh-Hans"/>
        </w:rPr>
        <w:t>神态的人物描写的方法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vertAlign w:val="baseline"/>
          <w:lang w:eastAsia="zh-Hans"/>
        </w:rPr>
        <w:t>。</w:t>
      </w:r>
    </w:p>
    <w:p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vertAlign w:val="baseline"/>
          <w:lang w:val="en-US" w:eastAsia="zh-Hans"/>
        </w:rPr>
        <w:t>学习熟能生巧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vertAlign w:val="baseline"/>
          <w:lang w:eastAsia="zh-Hans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vertAlign w:val="baseline"/>
          <w:lang w:val="en-US" w:eastAsia="zh-Hans"/>
        </w:rPr>
        <w:t>谦虚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vertAlign w:val="baseline"/>
          <w:lang w:eastAsia="zh-Hans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vertAlign w:val="baseline"/>
          <w:lang w:val="en-US" w:eastAsia="zh-Hans"/>
        </w:rPr>
        <w:t>知错能改的品质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vertAlign w:val="baseline"/>
          <w:lang w:val="en-US" w:eastAsia="zh-CN"/>
        </w:rPr>
        <w:t>，感受小人物散发出来的魅力。</w:t>
      </w:r>
    </w:p>
    <w:p>
      <w:pPr>
        <w:numPr>
          <w:ilvl w:val="0"/>
          <w:numId w:val="0"/>
        </w:numP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vertAlign w:val="baseline"/>
          <w:lang w:val="en-US" w:eastAsia="zh-CN"/>
        </w:rPr>
        <w:t>教学过程：</w:t>
      </w:r>
    </w:p>
    <w:p>
      <w:pPr>
        <w:numPr>
          <w:ilvl w:val="0"/>
          <w:numId w:val="0"/>
        </w:numP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vertAlign w:val="baseline"/>
          <w:lang w:val="en-US" w:eastAsia="zh-CN"/>
        </w:rPr>
        <w:t>一．导入</w:t>
      </w:r>
    </w:p>
    <w:p>
      <w:pPr>
        <w:numPr>
          <w:ilvl w:val="0"/>
          <w:numId w:val="0"/>
        </w:numP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vertAlign w:val="baseline"/>
          <w:lang w:val="en-US" w:eastAsia="zh-CN"/>
        </w:rPr>
        <w:t>展示学生预习内容，引出话题：今天我们继续学习卖油翁，一篇133字的文章有两个形象饱满的人物，有谥号有尊称的陈尧咨和无名无姓的卖油翁，同学们对谁是主角产生了争议。</w:t>
      </w:r>
    </w:p>
    <w:p>
      <w:pPr>
        <w:numPr>
          <w:ilvl w:val="0"/>
          <w:numId w:val="0"/>
        </w:numPr>
        <w:rPr>
          <w:rFonts w:hint="default" w:asciiTheme="minorEastAsia" w:hAnsiTheme="minorEastAsia" w:cstheme="minorEastAsia"/>
          <w:b w:val="0"/>
          <w:bCs w:val="0"/>
          <w:color w:val="FF0000"/>
          <w:sz w:val="28"/>
          <w:szCs w:val="28"/>
          <w:vertAlign w:val="baseli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FF0000"/>
          <w:sz w:val="28"/>
          <w:szCs w:val="28"/>
          <w:vertAlign w:val="baseline"/>
          <w:lang w:val="en-US" w:eastAsia="zh-CN"/>
        </w:rPr>
        <w:t>设计意图：通过展示学生预习成果激发学生学习兴趣，寻找疑难，生成课堂。</w:t>
      </w:r>
    </w:p>
    <w:p>
      <w:pPr>
        <w:numPr>
          <w:ilvl w:val="0"/>
          <w:numId w:val="0"/>
        </w:numP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vertAlign w:val="baseline"/>
          <w:lang w:val="en-US" w:eastAsia="zh-CN"/>
        </w:rPr>
        <w:t>二．谁是主角之讲故事</w:t>
      </w:r>
    </w:p>
    <w:p>
      <w:pPr>
        <w:numPr>
          <w:ilvl w:val="0"/>
          <w:numId w:val="0"/>
        </w:numPr>
        <w:rPr>
          <w:rFonts w:hint="default" w:asciiTheme="minorEastAsia" w:hAnsiTheme="minorEastAsia" w:cstheme="minorEastAsia"/>
          <w:b w:val="0"/>
          <w:bCs w:val="0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default" w:asciiTheme="minorEastAsia" w:hAnsiTheme="minorEastAsia" w:cstheme="minorEastAsia"/>
          <w:b w:val="0"/>
          <w:bCs w:val="0"/>
          <w:color w:val="auto"/>
          <w:sz w:val="28"/>
          <w:szCs w:val="28"/>
          <w:vertAlign w:val="baseline"/>
          <w:lang w:val="en-US" w:eastAsia="zh-CN"/>
        </w:rPr>
        <w:t>三分钟时间默读课文，可以与同桌交流，选择其中一个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vertAlign w:val="baseline"/>
          <w:lang w:val="en-US" w:eastAsia="zh-CN"/>
        </w:rPr>
        <w:t>人物</w:t>
      </w:r>
      <w:r>
        <w:rPr>
          <w:rFonts w:hint="default" w:asciiTheme="minorEastAsia" w:hAnsiTheme="minorEastAsia" w:cstheme="minorEastAsia"/>
          <w:b w:val="0"/>
          <w:bCs w:val="0"/>
          <w:color w:val="auto"/>
          <w:sz w:val="28"/>
          <w:szCs w:val="28"/>
          <w:vertAlign w:val="baseline"/>
          <w:lang w:val="en-US" w:eastAsia="zh-CN"/>
        </w:rPr>
        <w:t>作为主语复述课文大意，在复述过程中，要明确时间、地点、人物、起因、经过、结果。</w:t>
      </w:r>
    </w:p>
    <w:p>
      <w:pPr>
        <w:numPr>
          <w:ilvl w:val="0"/>
          <w:numId w:val="0"/>
        </w:numP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vertAlign w:val="baseline"/>
          <w:lang w:val="en-US" w:eastAsia="zh-CN"/>
        </w:rPr>
        <w:t>用以下句式：</w:t>
      </w:r>
    </w:p>
    <w:p>
      <w:pPr>
        <w:numPr>
          <w:ilvl w:val="0"/>
          <w:numId w:val="0"/>
        </w:numP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vertAlign w:val="baseline"/>
          <w:lang w:val="en-US" w:eastAsia="zh-CN"/>
        </w:rPr>
        <w:t>我是卖油翁，有一天……</w:t>
      </w:r>
    </w:p>
    <w:p>
      <w:pPr>
        <w:numPr>
          <w:ilvl w:val="0"/>
          <w:numId w:val="0"/>
        </w:numP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vertAlign w:val="baseline"/>
          <w:lang w:val="en-US" w:eastAsia="zh-CN"/>
        </w:rPr>
        <w:t>我是陈尧咨，有一天……</w:t>
      </w:r>
    </w:p>
    <w:p>
      <w:pPr>
        <w:numPr>
          <w:ilvl w:val="0"/>
          <w:numId w:val="0"/>
        </w:numPr>
        <w:rPr>
          <w:rFonts w:hint="default" w:asciiTheme="minorEastAsia" w:hAnsiTheme="minorEastAsia" w:cstheme="minorEastAsia"/>
          <w:b w:val="0"/>
          <w:bCs w:val="0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vertAlign w:val="baseline"/>
          <w:lang w:val="en-US" w:eastAsia="zh-CN"/>
        </w:rPr>
        <w:t>总结：无论从哪个主角的角度都可以把故事复述完整。在这一环节，难分胜负。</w:t>
      </w:r>
    </w:p>
    <w:p>
      <w:pPr>
        <w:numPr>
          <w:ilvl w:val="0"/>
          <w:numId w:val="0"/>
        </w:numPr>
        <w:rPr>
          <w:rFonts w:hint="eastAsia" w:asciiTheme="minorEastAsia" w:hAnsiTheme="minorEastAsia" w:cstheme="minorEastAsia"/>
          <w:b w:val="0"/>
          <w:bCs w:val="0"/>
          <w:color w:val="FF0000"/>
          <w:sz w:val="28"/>
          <w:szCs w:val="28"/>
          <w:vertAlign w:val="baseli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FF0000"/>
          <w:sz w:val="28"/>
          <w:szCs w:val="28"/>
          <w:vertAlign w:val="baseline"/>
          <w:lang w:val="en-US" w:eastAsia="zh-CN"/>
        </w:rPr>
        <w:t>设计意图：培养学生从不同角度复述故事的能力。</w:t>
      </w:r>
    </w:p>
    <w:p>
      <w:pPr>
        <w:numPr>
          <w:ilvl w:val="0"/>
          <w:numId w:val="0"/>
        </w:numP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vertAlign w:val="baseline"/>
          <w:lang w:val="en-US" w:eastAsia="zh-CN"/>
        </w:rPr>
        <w:t>三．谁是主角之找细节</w:t>
      </w:r>
    </w:p>
    <w:p>
      <w:pPr>
        <w:numPr>
          <w:ilvl w:val="0"/>
          <w:numId w:val="0"/>
        </w:numP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vertAlign w:val="baseline"/>
          <w:lang w:val="en-US" w:eastAsia="zh-CN"/>
        </w:rPr>
        <w:t>再读课文，从课文的细节中比比谁的戏份多。分别找出卖油翁和陈尧咨的句子，用横线和波浪线划出，完成下面表格。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numPr>
                <w:ilvl w:val="0"/>
                <w:numId w:val="0"/>
              </w:numP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陈尧咨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卖油翁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numPr>
                <w:ilvl w:val="0"/>
                <w:numId w:val="0"/>
              </w:numP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语言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numPr>
                <w:ilvl w:val="0"/>
                <w:numId w:val="0"/>
              </w:numP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动作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numPr>
                <w:ilvl w:val="0"/>
                <w:numId w:val="0"/>
              </w:numP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神态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numPr>
                <w:ilvl w:val="0"/>
                <w:numId w:val="0"/>
              </w:numP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特长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40" w:type="dxa"/>
          </w:tcPr>
          <w:p>
            <w:pPr>
              <w:numPr>
                <w:ilvl w:val="0"/>
                <w:numId w:val="0"/>
              </w:numP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身份背景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40" w:type="dxa"/>
          </w:tcPr>
          <w:p>
            <w:pPr>
              <w:numPr>
                <w:ilvl w:val="0"/>
                <w:numId w:val="0"/>
              </w:numP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人物性格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vertAlign w:val="baseline"/>
          <w:lang w:val="en-US" w:eastAsia="zh-CN"/>
        </w:rPr>
        <w:t>小组讨论，学生展示成果。</w:t>
      </w:r>
    </w:p>
    <w:p>
      <w:pPr>
        <w:numPr>
          <w:ilvl w:val="0"/>
          <w:numId w:val="0"/>
        </w:numPr>
        <w:rPr>
          <w:rFonts w:hint="default" w:asciiTheme="minorEastAsia" w:hAnsiTheme="minorEastAsia" w:cstheme="minorEastAsia"/>
          <w:b w:val="0"/>
          <w:bCs w:val="0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vertAlign w:val="baseline"/>
          <w:lang w:val="en-US" w:eastAsia="zh-CN"/>
        </w:rPr>
        <w:t>请学生朗读，注意朗读技巧。叙述部分：中速、平缓的语气。对话部分：康肃—傲慢、轻蔑，读时稍快，声音偏高。卖油翁—镇定沉着，读时语速较慢，声音低沉。【齐读、指读，评价】</w:t>
      </w:r>
    </w:p>
    <w:p>
      <w:pPr>
        <w:numPr>
          <w:ilvl w:val="0"/>
          <w:numId w:val="0"/>
        </w:numPr>
        <w:rPr>
          <w:rFonts w:hint="default" w:asciiTheme="minorEastAsia" w:hAnsiTheme="minorEastAsia" w:cstheme="minorEastAsia"/>
          <w:b w:val="0"/>
          <w:bCs w:val="0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vertAlign w:val="baseline"/>
          <w:lang w:val="en-US" w:eastAsia="zh-CN"/>
        </w:rPr>
        <w:t>总结：陈尧咨和卖油翁在这篇短小的文言中都是形象饱满的主角，都不是边缘人物。</w:t>
      </w:r>
    </w:p>
    <w:p>
      <w:pPr>
        <w:numPr>
          <w:ilvl w:val="0"/>
          <w:numId w:val="0"/>
        </w:numPr>
        <w:rPr>
          <w:rFonts w:hint="eastAsia" w:asciiTheme="minorEastAsia" w:hAnsiTheme="minorEastAsia" w:cstheme="minorEastAsia"/>
          <w:b w:val="0"/>
          <w:bCs w:val="0"/>
          <w:color w:val="FF0000"/>
          <w:sz w:val="28"/>
          <w:szCs w:val="28"/>
          <w:vertAlign w:val="baseli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FF0000"/>
          <w:sz w:val="28"/>
          <w:szCs w:val="28"/>
          <w:vertAlign w:val="baseline"/>
          <w:lang w:val="en-US" w:eastAsia="zh-CN"/>
        </w:rPr>
        <w:t>设计意图：细节对比突出人物形象，在阅读的时候注意写下思考，有利于提高学生的听课效率，同时初一的学生学习文言在注重知识性教学时，也应该采用多种活动提高他们对学习文言的兴趣。</w:t>
      </w:r>
    </w:p>
    <w:p>
      <w:pPr>
        <w:numPr>
          <w:ilvl w:val="0"/>
          <w:numId w:val="2"/>
        </w:numP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vertAlign w:val="baseline"/>
          <w:lang w:val="en-US" w:eastAsia="zh-CN"/>
        </w:rPr>
        <w:t>谁是主角之明中心</w:t>
      </w:r>
    </w:p>
    <w:p>
      <w:pPr>
        <w:numPr>
          <w:ilvl w:val="0"/>
          <w:numId w:val="0"/>
        </w:numP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vertAlign w:val="baseline"/>
          <w:lang w:val="en-US" w:eastAsia="zh-CN"/>
        </w:rPr>
        <w:t>在形象的中，大家觉得谁说的话最重要，又是哪句话让你深受启发。</w:t>
      </w:r>
    </w:p>
    <w:p>
      <w:pPr>
        <w:numPr>
          <w:ilvl w:val="0"/>
          <w:numId w:val="0"/>
        </w:numP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vertAlign w:val="baseline"/>
          <w:lang w:val="en-US" w:eastAsia="zh-CN"/>
        </w:rPr>
        <w:t>明确：“无他，但手熟尔”一句告诉我们熟能生巧的道理，告诫我们在以后生活中，应正确看待自己的长处，切忌骄傲自大，不论成就多大也应学习卖油翁谦虚、沉着。</w:t>
      </w:r>
    </w:p>
    <w:p>
      <w:pPr>
        <w:numPr>
          <w:ilvl w:val="0"/>
          <w:numId w:val="0"/>
        </w:numPr>
        <w:ind w:leftChars="0"/>
        <w:rPr>
          <w:rFonts w:hint="default" w:asciiTheme="minorEastAsia" w:hAnsiTheme="minorEastAsia" w:cstheme="minorEastAsia"/>
          <w:b w:val="0"/>
          <w:bCs w:val="0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vertAlign w:val="baseline"/>
          <w:lang w:val="en-US" w:eastAsia="zh-CN"/>
        </w:rPr>
        <w:t>材料：</w:t>
      </w:r>
      <w:r>
        <w:rPr>
          <w:rFonts w:hint="default" w:asciiTheme="minorEastAsia" w:hAnsiTheme="minorEastAsia" w:cstheme="minorEastAsia"/>
          <w:b w:val="0"/>
          <w:bCs w:val="0"/>
          <w:color w:val="auto"/>
          <w:sz w:val="28"/>
          <w:szCs w:val="28"/>
          <w:vertAlign w:val="baseline"/>
          <w:lang w:val="en-US" w:eastAsia="zh-CN"/>
        </w:rPr>
        <w:t>《归田录》者，朝廷之遗事，史官之所不记，与士大夫笑谈之余而可录者，录之以备闲居可览也。——欧阳修《&lt;归田录&gt;序》</w:t>
      </w:r>
    </w:p>
    <w:p>
      <w:pPr>
        <w:numPr>
          <w:ilvl w:val="0"/>
          <w:numId w:val="0"/>
        </w:numPr>
        <w:ind w:leftChars="0"/>
        <w:rPr>
          <w:rFonts w:hint="default" w:asciiTheme="minorEastAsia" w:hAnsiTheme="minorEastAsia" w:cstheme="minorEastAsia"/>
          <w:b w:val="0"/>
          <w:bCs w:val="0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default" w:asciiTheme="minorEastAsia" w:hAnsiTheme="minorEastAsia" w:cstheme="minorEastAsia"/>
          <w:b w:val="0"/>
          <w:bCs w:val="0"/>
          <w:color w:val="auto"/>
          <w:sz w:val="28"/>
          <w:szCs w:val="28"/>
          <w:vertAlign w:val="baseline"/>
          <w:lang w:val="en-US" w:eastAsia="zh-CN"/>
        </w:rPr>
        <w:t>结合课文，说一说欧阳修《归田录》所记的“史官之所不记”指的是哪些人或事？欧阳修又为何认为这些事是“可录”“可览”的？</w:t>
      </w:r>
    </w:p>
    <w:p>
      <w:pPr>
        <w:numPr>
          <w:ilvl w:val="0"/>
          <w:numId w:val="0"/>
        </w:numP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vertAlign w:val="baseline"/>
          <w:lang w:val="en-US" w:eastAsia="zh-CN"/>
        </w:rPr>
        <w:t>总结：欧阳修在《归田录》中也想写的是宋朝小事微人，所以从作者角度更有力论证作者想写的是卖油翁。</w:t>
      </w:r>
    </w:p>
    <w:p>
      <w:pPr>
        <w:numPr>
          <w:ilvl w:val="0"/>
          <w:numId w:val="0"/>
        </w:numPr>
        <w:rPr>
          <w:rFonts w:hint="eastAsia" w:asciiTheme="minorEastAsia" w:hAnsiTheme="minorEastAsia" w:cstheme="minorEastAsia"/>
          <w:b w:val="0"/>
          <w:bCs w:val="0"/>
          <w:color w:val="FF0000"/>
          <w:sz w:val="28"/>
          <w:szCs w:val="28"/>
          <w:vertAlign w:val="baseli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FF0000"/>
          <w:sz w:val="28"/>
          <w:szCs w:val="28"/>
          <w:vertAlign w:val="baseline"/>
          <w:lang w:val="en-US" w:eastAsia="zh-CN"/>
        </w:rPr>
        <w:t>设计意图：七下前三单元的精读要求都包含了从关键句中理解文章中心，在反复品读中把握文章重点。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vertAlign w:val="baseline"/>
          <w:lang w:val="en-US" w:eastAsia="zh-CN"/>
        </w:rPr>
        <w:t>主角游戏胜出原因</w:t>
      </w:r>
    </w:p>
    <w:p>
      <w:pPr>
        <w:numPr>
          <w:ilvl w:val="0"/>
          <w:numId w:val="0"/>
        </w:numPr>
        <w:ind w:leftChars="0"/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vertAlign w:val="baseline"/>
          <w:lang w:val="en-US" w:eastAsia="zh-CN"/>
        </w:rPr>
        <w:t>而在当时，与卖油翁这样的人也不少，视频资料。</w:t>
      </w:r>
    </w:p>
    <w:p>
      <w:pPr>
        <w:numPr>
          <w:ilvl w:val="0"/>
          <w:numId w:val="0"/>
        </w:numPr>
        <w:ind w:leftChars="0"/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vertAlign w:val="baseline"/>
          <w:lang w:val="en-US" w:eastAsia="zh-CN"/>
        </w:rPr>
        <w:t>得出：卖油翁这类人能小而不悲的原因在于他们都有一技之长。</w:t>
      </w:r>
    </w:p>
    <w:p>
      <w:pPr>
        <w:numPr>
          <w:ilvl w:val="0"/>
          <w:numId w:val="0"/>
        </w:numPr>
        <w:ind w:leftChars="0"/>
        <w:rPr>
          <w:rFonts w:hint="default" w:asciiTheme="minorEastAsia" w:hAnsiTheme="minorEastAsia" w:cstheme="minorEastAsia"/>
          <w:b w:val="0"/>
          <w:bCs w:val="0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vertAlign w:val="baseline"/>
          <w:lang w:val="en-US" w:eastAsia="zh-CN"/>
        </w:rPr>
        <w:t>为什么在封建社会允许女子出来工作，为什么卖油翁这样的底层人物能与陈尧咨在同一时空下对话？根据以下材料思考问题。</w:t>
      </w:r>
    </w:p>
    <w:p>
      <w:pPr>
        <w:numPr>
          <w:ilvl w:val="0"/>
          <w:numId w:val="0"/>
        </w:numPr>
        <w:ind w:leftChars="0"/>
        <w:rPr>
          <w:rFonts w:hint="default" w:asciiTheme="minorEastAsia" w:hAnsiTheme="minorEastAsia" w:cstheme="minorEastAsia"/>
          <w:b w:val="0"/>
          <w:bCs w:val="0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vertAlign w:val="baseline"/>
          <w:lang w:val="en-US" w:eastAsia="zh-CN"/>
        </w:rPr>
        <w:t>【材料一】</w:t>
      </w:r>
    </w:p>
    <w:p>
      <w:pPr>
        <w:numPr>
          <w:ilvl w:val="0"/>
          <w:numId w:val="0"/>
        </w:numPr>
        <w:ind w:leftChars="0"/>
        <w:rPr>
          <w:rFonts w:hint="default" w:asciiTheme="minorEastAsia" w:hAnsiTheme="minorEastAsia" w:cstheme="minorEastAsia"/>
          <w:b w:val="0"/>
          <w:bCs w:val="0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default" w:asciiTheme="minorEastAsia" w:hAnsiTheme="minorEastAsia" w:cstheme="minorEastAsia"/>
          <w:b w:val="0"/>
          <w:bCs w:val="0"/>
          <w:color w:val="auto"/>
          <w:sz w:val="28"/>
          <w:szCs w:val="28"/>
          <w:vertAlign w:val="baseline"/>
          <w:lang w:val="en-US" w:eastAsia="zh-CN"/>
        </w:rPr>
        <w:t>清明上河图生动记录了中国十二世纪北宋都城东京（又称汴京，今河南开封）的城市面貌和当时社会各阶层人民的生活状况，是北宋时期都城东京当年繁荣的见证，也是北宋城市经济情况的写照。</w:t>
      </w:r>
    </w:p>
    <w:p>
      <w:pPr>
        <w:numPr>
          <w:ilvl w:val="0"/>
          <w:numId w:val="0"/>
        </w:numPr>
        <w:ind w:leftChars="0"/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vertAlign w:val="baseline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-69215</wp:posOffset>
            </wp:positionH>
            <wp:positionV relativeFrom="paragraph">
              <wp:posOffset>485775</wp:posOffset>
            </wp:positionV>
            <wp:extent cx="5821680" cy="2750820"/>
            <wp:effectExtent l="0" t="0" r="7620" b="11430"/>
            <wp:wrapSquare wrapText="bothSides"/>
            <wp:docPr id="7" name="图片 6" descr="59d6780ee06132b818b8e7f1c589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59d6780ee06132b818b8e7f1c58929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21680" cy="2750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vertAlign w:val="baseline"/>
          <w:lang w:val="en-US" w:eastAsia="zh-CN"/>
        </w:rPr>
        <w:t>【材料二】</w:t>
      </w:r>
    </w:p>
    <w:p>
      <w:pPr>
        <w:numPr>
          <w:ilvl w:val="0"/>
          <w:numId w:val="0"/>
        </w:numPr>
        <w:ind w:leftChars="0"/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vertAlign w:val="baseline"/>
          <w:lang w:val="en-US" w:eastAsia="zh-CN"/>
        </w:rPr>
        <w:t>总结：宋代商业发达，为平民百姓提供了许多谋生的职业，士农工商中手工业、商业的地位也在提高，更多的人民不用看天吃饭，有了出路。连传世名画也不是画山画水或者名人英雄，而是画了一千多个平民百姓。</w:t>
      </w:r>
    </w:p>
    <w:p>
      <w:pPr>
        <w:numPr>
          <w:ilvl w:val="0"/>
          <w:numId w:val="0"/>
        </w:numPr>
        <w:ind w:leftChars="0"/>
        <w:rPr>
          <w:rFonts w:hint="default" w:asciiTheme="minorEastAsia" w:hAnsiTheme="minorEastAsia" w:cstheme="minorEastAsia"/>
          <w:b w:val="0"/>
          <w:bCs w:val="0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vertAlign w:val="baseline"/>
          <w:lang w:val="en-US" w:eastAsia="zh-CN"/>
        </w:rPr>
        <w:t>由此得出，能让卖油翁与陈尧咨在同一时空且发生对话，可见欧阳修并不认为卖油翁</w:t>
      </w:r>
      <w:bookmarkStart w:id="0" w:name="_GoBack"/>
      <w:bookmarkEnd w:id="0"/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vertAlign w:val="baseline"/>
          <w:lang w:val="en-US" w:eastAsia="zh-CN"/>
        </w:rPr>
        <w:t>身份低贱，抹平这样身份悬殊的关键就在于</w:t>
      </w:r>
      <w:r>
        <w:rPr>
          <w:rFonts w:hint="eastAsia" w:asciiTheme="minorEastAsia" w:hAnsiTheme="minorEastAsia" w:cstheme="minorEastAsia"/>
          <w:b w:val="0"/>
          <w:bCs w:val="0"/>
          <w:color w:val="0000FF"/>
          <w:sz w:val="28"/>
          <w:szCs w:val="28"/>
          <w:vertAlign w:val="baseline"/>
          <w:lang w:val="en-US" w:eastAsia="zh-CN"/>
        </w:rPr>
        <w:t>在盛世背景下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vertAlign w:val="baseline"/>
          <w:lang w:val="en-US" w:eastAsia="zh-CN"/>
        </w:rPr>
        <w:t>，卖油翁通过</w:t>
      </w:r>
      <w:r>
        <w:rPr>
          <w:rFonts w:hint="eastAsia" w:asciiTheme="minorEastAsia" w:hAnsiTheme="minorEastAsia" w:cstheme="minorEastAsia"/>
          <w:b w:val="0"/>
          <w:bCs w:val="0"/>
          <w:color w:val="0000FF"/>
          <w:sz w:val="28"/>
          <w:szCs w:val="28"/>
          <w:vertAlign w:val="baseline"/>
          <w:lang w:val="en-US" w:eastAsia="zh-CN"/>
        </w:rPr>
        <w:t>一技之长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vertAlign w:val="baseline"/>
          <w:lang w:val="en-US" w:eastAsia="zh-CN"/>
        </w:rPr>
        <w:t>获得生命自信。</w:t>
      </w:r>
    </w:p>
    <w:p>
      <w:pPr>
        <w:numPr>
          <w:ilvl w:val="0"/>
          <w:numId w:val="0"/>
        </w:numPr>
        <w:ind w:leftChars="0"/>
        <w:rPr>
          <w:rFonts w:hint="default" w:asciiTheme="minorEastAsia" w:hAnsiTheme="minorEastAsia" w:cstheme="minorEastAsia"/>
          <w:b w:val="0"/>
          <w:bCs w:val="0"/>
          <w:color w:val="FF0000"/>
          <w:sz w:val="28"/>
          <w:szCs w:val="28"/>
          <w:vertAlign w:val="baseli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FF0000"/>
          <w:sz w:val="28"/>
          <w:szCs w:val="28"/>
          <w:vertAlign w:val="baseline"/>
          <w:lang w:val="en-US" w:eastAsia="zh-CN"/>
        </w:rPr>
        <w:t>设计意图：联系所学补充资料，让学生在大背景下总结概括卖油翁行为背后的生命自信，感受人物在纸笔间鲜活。</w:t>
      </w:r>
    </w:p>
    <w:p>
      <w:pPr>
        <w:numPr>
          <w:ilvl w:val="0"/>
          <w:numId w:val="0"/>
        </w:numPr>
        <w:ind w:leftChars="0"/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vertAlign w:val="baseline"/>
          <w:lang w:val="en-US" w:eastAsia="zh-CN"/>
        </w:rPr>
        <w:t>六．那么在经济更为发达的今天，卖油翁的故事还有吗？因为一个人劳动技能很好，焕发出生命光彩，值得你敬佩，这样的例子还有吗？</w:t>
      </w:r>
    </w:p>
    <w:p>
      <w:pPr>
        <w:numPr>
          <w:ilvl w:val="0"/>
          <w:numId w:val="0"/>
        </w:numPr>
        <w:ind w:leftChars="0"/>
        <w:rPr>
          <w:rFonts w:hint="default" w:asciiTheme="minorEastAsia" w:hAnsiTheme="minorEastAsia" w:cstheme="minorEastAsia"/>
          <w:b w:val="0"/>
          <w:bCs w:val="0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vertAlign w:val="baseline"/>
          <w:lang w:val="en-US" w:eastAsia="zh-CN"/>
        </w:rPr>
        <w:t>学生自由表述。</w:t>
      </w:r>
    </w:p>
    <w:p>
      <w:pPr>
        <w:numPr>
          <w:ilvl w:val="0"/>
          <w:numId w:val="0"/>
        </w:numPr>
        <w:ind w:leftChars="0"/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vertAlign w:val="baseline"/>
          <w:lang w:val="en-US" w:eastAsia="zh-CN"/>
        </w:rPr>
        <w:t>总结：我们前两个单元都在讲大人物和英雄的故事，这些人也许离我们很遥远，那这一单元就在告诉你小人物也可以散发出异样的光芒，过好自己的生活，做好自己的工作，生命就在每一天升华。</w:t>
      </w:r>
    </w:p>
    <w:p>
      <w:pPr>
        <w:numPr>
          <w:ilvl w:val="0"/>
          <w:numId w:val="0"/>
        </w:numPr>
        <w:ind w:leftChars="0"/>
        <w:rPr>
          <w:rFonts w:hint="default" w:asciiTheme="minorEastAsia" w:hAnsiTheme="minorEastAsia" w:cstheme="minorEastAsia"/>
          <w:b w:val="0"/>
          <w:bCs w:val="0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FF0000"/>
          <w:sz w:val="28"/>
          <w:szCs w:val="28"/>
          <w:vertAlign w:val="baseline"/>
          <w:lang w:val="en-US" w:eastAsia="zh-CN"/>
        </w:rPr>
        <w:t>设计意图：联系生活实际，让学生对一篇文章的情感态度价值观有更直观的感受和深层的理解。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4B48BE"/>
    <w:multiLevelType w:val="singleLevel"/>
    <w:tmpl w:val="9C4B48BE"/>
    <w:lvl w:ilvl="0" w:tentative="0">
      <w:start w:val="4"/>
      <w:numFmt w:val="chineseCounting"/>
      <w:suff w:val="nothing"/>
      <w:lvlText w:val="%1．"/>
      <w:lvlJc w:val="left"/>
      <w:rPr>
        <w:rFonts w:hint="eastAsia"/>
      </w:rPr>
    </w:lvl>
  </w:abstractNum>
  <w:abstractNum w:abstractNumId="1">
    <w:nsid w:val="3CBD7A3F"/>
    <w:multiLevelType w:val="singleLevel"/>
    <w:tmpl w:val="3CBD7A3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53505A66"/>
    <w:rsid w:val="07BF06C2"/>
    <w:rsid w:val="0D8310FE"/>
    <w:rsid w:val="210D5719"/>
    <w:rsid w:val="221320AC"/>
    <w:rsid w:val="31CE5148"/>
    <w:rsid w:val="53505A66"/>
    <w:rsid w:val="7A024BBA"/>
    <w:rsid w:val="7B5C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2024-03-23T15:03:00Z</dcterms:created>
  <dc:creator>深知</dc:creator>
  <cp:lastModifiedBy>深知</cp:lastModifiedBy>
  <dcterms:modified xsi:type="dcterms:W3CDTF">2024-04-01T01:00:12Z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65B543DE404B4156A12BC672F4225BD4_11</vt:lpwstr>
  </property>
</Properties>
</file>