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32"/>
          <w:szCs w:val="32"/>
          <w:lang w:val="en-US" w:eastAsia="zh-CN"/>
        </w:rPr>
        <w:t>《唐雎不辱使命》教学设计</w:t>
      </w:r>
    </w:p>
    <w:p>
      <w:pPr>
        <w:rPr>
          <w:rStyle w:val="4"/>
          <w:rFonts w:ascii="宋体" w:hAnsi="宋体" w:eastAsia="宋体" w:cs="宋体"/>
          <w:sz w:val="24"/>
          <w:szCs w:val="24"/>
        </w:rPr>
      </w:pPr>
      <w:r>
        <w:rPr>
          <w:rStyle w:val="4"/>
          <w:rFonts w:ascii="宋体" w:hAnsi="宋体" w:eastAsia="宋体" w:cs="宋体"/>
          <w:sz w:val="24"/>
          <w:szCs w:val="24"/>
        </w:rPr>
        <w:t>【教学目标】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运用合作探究、思辨等形式，感知人物形象，领会本文的史家文学和小说笔法。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2.通过诵读、角色扮演等体味人物的情感，丰富对策士风骨的认知。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3.创设贴近中学生思辨的情境，以思辨的形式解决实际问题，提升思维的敏捷性、灵活性、批判性，进一步引导学生形成正确的人生观、价值观。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【教学流程】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创设情境，悬挂质疑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情景展现：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近日语文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编辑部收到了一封特别的来稿，关于同学们正在学习的九年级下册文言文《唐雎不辱使命》，其投稿的内容如下：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i/>
          <w:iCs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sz w:val="21"/>
          <w:szCs w:val="21"/>
        </w:rPr>
        <w:t>关于我们正在学习的《唐雎不辱使命》这篇课文，我本人非常不赞同它选入语文教科书。我认为，这就是一场彻头彻尾的骗局，是灌给我们中学生的一碗假鸡汤。我有以下的几个理由: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/>
          <w:iCs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     首先,情节太假!课文中提到，秦王想要用五百里之地来和安陵君交换五十里之地，这么划算的买卖，安陵君却不接受，这是傻子的行为!据我调查，当时的安陵国只是魏国下面的附属国。魏国已经被秦国所灭，安陵国坚守下去有何必要?为什么不直接答应秦王的要求?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/>
          <w:iCs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      其次，人物太假!一向强悍的秦王居然对小小的一位谋臣“跪而谢之”，不符合历史上对秦王的评价。横扫六国的秦王为何如此胆小?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/>
          <w:iCs/>
          <w:sz w:val="21"/>
          <w:szCs w:val="21"/>
        </w:rPr>
      </w:pP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      最后，细节太假!前有荆轲刺秦，荆轲把匕首藏在地图里，秦王绕柱，没有刺杀成功就被侍卫杀了。秦王为什么会近距离接触一个附属国的使臣，还允许唐雎佩剑?根据秦法，唐雎是不能佩剑上殿的，唐雎之剑从何而来?把这样的内容选入中学生语文课本，我认为是滑稽又搞笑的行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辑部的总编收到该同学的来稿后，决定组织编辑部的所有成员内部讨论该同学提出的质疑，并让编辑部的同学将讨论的结果整理汇总后，书写一封回信给小新。你是编辑部的一位成员，希望你认真研读文本，并给小新合理的解释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接下来，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我们的集</w:t>
      </w:r>
      <w:r>
        <w:rPr>
          <w:rFonts w:hint="eastAsia" w:ascii="宋体" w:hAnsi="宋体" w:eastAsia="宋体" w:cs="宋体"/>
          <w:sz w:val="24"/>
          <w:szCs w:val="24"/>
        </w:rPr>
        <w:t>中讨论，正式开始：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辨析真假，明确意图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（一）真话假话之辨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在开始研讨前，老师想问一问同学们，</w:t>
      </w:r>
      <w:r>
        <w:rPr>
          <w:rFonts w:hint="eastAsia" w:ascii="宋体" w:hAnsi="宋体" w:eastAsia="宋体" w:cs="宋体"/>
          <w:sz w:val="24"/>
          <w:szCs w:val="24"/>
        </w:rPr>
        <w:t>本文中，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秦王和唐雎</w:t>
      </w:r>
      <w:r>
        <w:rPr>
          <w:rFonts w:hint="eastAsia" w:ascii="宋体" w:hAnsi="宋体" w:eastAsia="宋体" w:cs="宋体"/>
          <w:sz w:val="24"/>
          <w:szCs w:val="24"/>
        </w:rPr>
        <w:t>双方争论的核心事件是什么？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【明确】“易地”问题。 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追问：秦王想怎么易地，如此划算的买卖，秦王为什么不答应呢。小新对此提出了质疑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请同学们结合文章内容及助读资料思考这个问题，为小新解答疑惑。</w:t>
      </w:r>
      <w:r>
        <w:rPr>
          <w:rFonts w:hint="eastAsia" w:ascii="宋体" w:hAnsi="宋体" w:eastAsia="宋体" w:cs="宋体"/>
          <w:sz w:val="24"/>
          <w:szCs w:val="24"/>
        </w:rPr>
        <w:t xml:space="preserve"> （引导学生大胆猜测，充分思辨）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安陵君说：“大王加惠，以大易小，甚善；虽然，受地于先王，愿终守之，弗敢易”。安陵国的土地虽小，但是是先王留下的，安陵君认为这是国之根本，想要守护它。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我认为是安陵君识破了秦王的诡计，秦国之前就采取过很多手段兼并小国，他的目的是要吞并安陵国，并不是真正想要易地。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3.所以</w:t>
      </w:r>
      <w:r>
        <w:rPr>
          <w:rFonts w:hint="eastAsia" w:ascii="宋体" w:hAnsi="宋体" w:eastAsia="宋体" w:cs="宋体"/>
          <w:sz w:val="24"/>
          <w:szCs w:val="24"/>
        </w:rPr>
        <w:t>秦王想“以五百里之地易安陵”，这是真话还是假话？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他再文中又是怎么说的呢？我们一起来看一看。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朗读指导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第一句：口气强硬，并无商量的语气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第二句：严厉的质问，咄咄逼人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“寡人欲以五百里之地易安陵”的言外之意是什么？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（寡人想不费一兵一卒假装以五百里之地巧夺安陵）</w:t>
      </w:r>
    </w:p>
    <w:p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追问：由此可见，秦王是一个什么样的人？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4.文中还有哪些描写秦王的句子？秦王说这些话时是什么语气？由此可见，他是一个什么样的人？（朗读指导）</w:t>
      </w:r>
    </w:p>
    <w:p>
      <w:pPr>
        <w:numPr>
          <w:ilvl w:val="0"/>
          <w:numId w:val="0"/>
        </w:numPr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（通过对文章语句的分析，我们看到了一个强硬蛮横 阴险狡诈 骄横狂妄 外强中干的秦王）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真假秦王之辨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过渡：这样的秦王符不符合历史的形象呢？接着小新又提出了第二个疑问。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关于“秦王形象不符合历史”的质疑，你怎么看？（学生充分讨论，适当配合助读资料思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考这个问题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【明确】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首先，本文选自《战国策》，文章倾向上更多是属于文学作品，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作者为了表达出自己想要表达的东西，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增加了虚构的成分，我们可以把它看成是一篇小说来读。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文章里说秦王长跪而谢之，更加表现了唐雎英勇的形象。本篇文章，更倾向于对唐雎这个人物的塑造，所以塑造了文中秦王的形象。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其次，无论从古代还是现代，人们对秦始皇的评价有褒有贬。通过史料评价人物需要谨慎，我们需要辩证的看待问题。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虚构手法之辩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小新的最后一个质疑是细节太假，唐雎之剑从何而来呢？虚构这样一柄剑，作者的目的是什么？（小组合作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探究）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【明确】文学作品中一些虚构的“物象”有辅助丰富人物、促进故事情节发展的作用。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这把剑是一把“正义之剑”本文中持剑者为唐雎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，主要就是为了丰富“唐雎”这一人物形象的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，更能表现唐雎的不畏强权，不怕牺牲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唐雎又是一个什么样的形象呢？我们来看一看面对骄横狂暴的秦王，唐雎都说了那些话，唐雎又是以什么语气说的呢？结合文本，说说你读到了一个什么样的唐雎形象。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【明确】富有智慧、忠君爱国、有勇有谋、不畏强权、不怕牺牲、有侠义之气等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我们下面来看这样一则材料，请同学看完之后，请同学们结合唐雎这一人物 说一说你的看法，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【明确】唐雎形象的多样性：策士的智、刺客的勇、侠士的忠、义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4.议一议：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文章学到这，老师要问一问同学们，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为什么作者会在文章中虚构这些充满争议的细节？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【明确】“唐雎”这一形象，寄托了作者的美好祈愿。在普通百姓看来和平安定就是天下最宝贵的事。所以在那样一个不和平的战国年代，作者赋予了唐雎策士的智慧、刺客的勇气、侠士的忠义，他始终不忘自己的使命，愿意舍身为国以换取安陵国百姓暂时的和平。这既是漫长历史长河中无数英杰一生奋斗的写照，又是作者代表芸芸众生寄予的美好祈愿。希望这样的英雄人物能够在人民苦难的关键时刻，凭一己之力力挽狂澜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三、思维之辨，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展示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智慧。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【编辑部的回信】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编辑部的各位成员，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请你根据本堂课所学，代表编辑部给小新同学写一封回信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（本环节是学生在充分思辨的情况下，根据自己的阅读体验补充的信件内容，也是这堂思辨课思维的呈现。）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小结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“士不可以不弘毅，任重而道远”，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通过今天的学习，希望同学们在体会到唐雎宝贵品质的同时，在今后阅读文章时，能够大胆质疑，积极思考，不停探索，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今后的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语文学习的路上且行且智！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91997"/>
    <w:multiLevelType w:val="singleLevel"/>
    <w:tmpl w:val="8DA919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20B6E7"/>
    <w:multiLevelType w:val="singleLevel"/>
    <w:tmpl w:val="9E20B6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BEF4F5"/>
    <w:multiLevelType w:val="singleLevel"/>
    <w:tmpl w:val="6CBEF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2284026"/>
    <w:rsid w:val="041009BF"/>
    <w:rsid w:val="098E12FA"/>
    <w:rsid w:val="1CC83958"/>
    <w:rsid w:val="1F796D4D"/>
    <w:rsid w:val="1FBA6B7C"/>
    <w:rsid w:val="2B806AEC"/>
    <w:rsid w:val="33567882"/>
    <w:rsid w:val="39677CC5"/>
    <w:rsid w:val="50C17863"/>
    <w:rsid w:val="6A2D083F"/>
    <w:rsid w:val="6EE979DD"/>
    <w:rsid w:val="72284026"/>
    <w:rsid w:val="72811E9B"/>
    <w:rsid w:val="7FD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332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2024-03-04T02:26:00Z</dcterms:created>
  <dc:creator>厂长的F6</dc:creator>
  <cp:lastModifiedBy>厂长的F6</cp:lastModifiedBy>
  <dcterms:modified xsi:type="dcterms:W3CDTF">2024-05-09T04:20:45Z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3E0962F3340B4296AD6F5B31B0CC7413_11</vt:lpwstr>
  </property>
</Properties>
</file>