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常州市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正衡中学物理课题组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实践研究（开课）</w:t>
      </w: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活动通知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各位成员：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根据工作室计划安排，决定举行常州市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正衡中学物理课题组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实践研究开课</w:t>
      </w:r>
      <w:r>
        <w:rPr>
          <w:rFonts w:hint="default" w:ascii="Times New Roman" w:hAnsi="Times New Roman" w:cs="Times New Roman"/>
          <w:sz w:val="24"/>
          <w:szCs w:val="24"/>
        </w:rPr>
        <w:t>，现将有关事项通知如下：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一、活动时间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202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年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12</w:t>
      </w:r>
      <w:r>
        <w:rPr>
          <w:rFonts w:hint="default" w:ascii="Times New Roman" w:hAnsi="Times New Roman" w:cs="Times New Roman"/>
          <w:sz w:val="24"/>
          <w:szCs w:val="24"/>
        </w:rPr>
        <w:t>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27</w:t>
      </w:r>
      <w:r>
        <w:rPr>
          <w:rFonts w:hint="default" w:ascii="Times New Roman" w:hAnsi="Times New Roman" w:cs="Times New Roman"/>
          <w:sz w:val="24"/>
          <w:szCs w:val="24"/>
        </w:rPr>
        <w:t>日 星期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下</w:t>
      </w:r>
      <w:r>
        <w:rPr>
          <w:rFonts w:hint="default" w:ascii="Times New Roman" w:hAnsi="Times New Roman" w:cs="Times New Roman"/>
          <w:sz w:val="24"/>
          <w:szCs w:val="24"/>
        </w:rPr>
        <w:t>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二、活动地点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常州市正衡中学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三、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活动对象：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课题组</w:t>
      </w:r>
      <w:r>
        <w:rPr>
          <w:rFonts w:hint="default" w:ascii="Times New Roman" w:hAnsi="Times New Roman" w:cs="Times New Roman"/>
          <w:sz w:val="24"/>
          <w:szCs w:val="24"/>
        </w:rPr>
        <w:t>全体成员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+三校联合校老师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四、活动主题：</w:t>
      </w:r>
      <w:r>
        <w:rPr>
          <w:rFonts w:ascii="Times New Roman" w:hAnsi="Times New Roman" w:eastAsia="宋体" w:cs="Times New Roman"/>
          <w:szCs w:val="21"/>
          <w:lang w:eastAsia="zh-Hans"/>
        </w:rPr>
        <w:t>如何利用微实验提升中考复习课中学生的积极性和复习效率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五、活动安排：</w:t>
      </w:r>
    </w:p>
    <w:tbl>
      <w:tblPr>
        <w:tblStyle w:val="4"/>
        <w:tblW w:w="0" w:type="auto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2"/>
        <w:gridCol w:w="2838"/>
        <w:gridCol w:w="886"/>
        <w:gridCol w:w="157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内容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负责人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地点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5" w:hRule="atLeast"/>
        </w:trPr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 w:colFirst="0" w:colLast="3"/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13:45~14:30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欧姆定律复习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陈佳倪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八（5）班教室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5" w:hRule="atLeast"/>
        </w:trPr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14:30~15:30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Cs w:val="21"/>
                <w:lang w:eastAsia="zh-Hans"/>
              </w:rPr>
              <w:t>如何利用微实验提升中考复习课中学生的积极性和复习效率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孙丽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化学实验室三</w:t>
            </w:r>
          </w:p>
        </w:tc>
      </w:tr>
      <w:bookmarkEnd w:id="0"/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六</w:t>
      </w:r>
      <w:r>
        <w:rPr>
          <w:rFonts w:hint="default" w:ascii="Times New Roman" w:hAnsi="Times New Roman" w:cs="Times New Roman"/>
          <w:sz w:val="24"/>
          <w:szCs w:val="24"/>
        </w:rPr>
        <w:t>、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现场摄影、</w:t>
      </w:r>
      <w:r>
        <w:rPr>
          <w:rFonts w:hint="default" w:ascii="Times New Roman" w:hAnsi="Times New Roman" w:cs="Times New Roman"/>
          <w:sz w:val="24"/>
          <w:szCs w:val="24"/>
        </w:rPr>
        <w:t>新闻报道：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朱祯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719" w:leftChars="228" w:hanging="240" w:hangingChars="100"/>
        <w:jc w:val="righ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righ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t>常州市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正衡中学物理课题组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719" w:leftChars="228" w:hanging="240" w:hangingChars="100"/>
        <w:jc w:val="right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202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12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distribute"/>
        <w:textAlignment w:val="auto"/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5NjBkODEyZmM2MDY4MGE3MzRhMjEwM2YwNDA3ZTcifQ=="/>
  </w:docVars>
  <w:rsids>
    <w:rsidRoot w:val="4BAF4D49"/>
    <w:rsid w:val="02FC6355"/>
    <w:rsid w:val="049A5E25"/>
    <w:rsid w:val="05046585"/>
    <w:rsid w:val="08975063"/>
    <w:rsid w:val="0ED30528"/>
    <w:rsid w:val="0F98608B"/>
    <w:rsid w:val="0FFF519A"/>
    <w:rsid w:val="12641774"/>
    <w:rsid w:val="12A51243"/>
    <w:rsid w:val="14411E19"/>
    <w:rsid w:val="144731A8"/>
    <w:rsid w:val="198F3627"/>
    <w:rsid w:val="1EFD55F4"/>
    <w:rsid w:val="1FC451B7"/>
    <w:rsid w:val="210B5CBC"/>
    <w:rsid w:val="21690C01"/>
    <w:rsid w:val="22420CD9"/>
    <w:rsid w:val="26DA33DC"/>
    <w:rsid w:val="2ADB50D7"/>
    <w:rsid w:val="2BD80887"/>
    <w:rsid w:val="2C181C8D"/>
    <w:rsid w:val="2CB53A8C"/>
    <w:rsid w:val="30B81CD8"/>
    <w:rsid w:val="30E43FE7"/>
    <w:rsid w:val="31016B63"/>
    <w:rsid w:val="313015D8"/>
    <w:rsid w:val="32BA2E92"/>
    <w:rsid w:val="36105679"/>
    <w:rsid w:val="374C2700"/>
    <w:rsid w:val="37C527D0"/>
    <w:rsid w:val="37ED77C3"/>
    <w:rsid w:val="393675E2"/>
    <w:rsid w:val="3D4613FF"/>
    <w:rsid w:val="3DF93266"/>
    <w:rsid w:val="3F7F6D97"/>
    <w:rsid w:val="40307062"/>
    <w:rsid w:val="421758C2"/>
    <w:rsid w:val="484336AB"/>
    <w:rsid w:val="49E1317B"/>
    <w:rsid w:val="4A567D38"/>
    <w:rsid w:val="4BAF4D49"/>
    <w:rsid w:val="4E5A1E12"/>
    <w:rsid w:val="51110C13"/>
    <w:rsid w:val="518C1C1F"/>
    <w:rsid w:val="56032D40"/>
    <w:rsid w:val="56291A49"/>
    <w:rsid w:val="56CD506C"/>
    <w:rsid w:val="59043CC3"/>
    <w:rsid w:val="5D32310C"/>
    <w:rsid w:val="5E4B0D83"/>
    <w:rsid w:val="60952B1F"/>
    <w:rsid w:val="66F179B4"/>
    <w:rsid w:val="6C3A4671"/>
    <w:rsid w:val="6D667370"/>
    <w:rsid w:val="70466EFE"/>
    <w:rsid w:val="72C46F89"/>
    <w:rsid w:val="74447032"/>
    <w:rsid w:val="7A49431F"/>
    <w:rsid w:val="7CE251FC"/>
    <w:rsid w:val="7D9F4904"/>
    <w:rsid w:val="7EE12C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4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2024-04-23T19:32:00Z</dcterms:created>
  <dc:creator>Administrator</dc:creator>
  <cp:lastModifiedBy>可乐Y(^_^)Y</cp:lastModifiedBy>
  <dcterms:modified xsi:type="dcterms:W3CDTF">2024-05-21T02:07:41Z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25058FD2ECD048829876BF8A9AB28123_13</vt:lpwstr>
  </property>
</Properties>
</file>