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4"/>
          <w:szCs w:val="32"/>
          <w:lang w:val="en-US" w:eastAsia="zh-CN"/>
        </w:rPr>
      </w:pPr>
      <w:r>
        <w:rPr>
          <w:rFonts w:hint="eastAsia"/>
          <w:b/>
          <w:bCs/>
          <w:sz w:val="24"/>
          <w:szCs w:val="32"/>
          <w:lang w:val="en-US" w:eastAsia="zh-CN"/>
        </w:rPr>
        <w:t>《驿路梨花》教案</w:t>
      </w:r>
    </w:p>
    <w:p>
      <w:pPr>
        <w:numPr>
          <w:ilvl w:val="0"/>
          <w:numId w:val="0"/>
        </w:numPr>
        <w:rPr>
          <w:rFonts w:hint="eastAsia"/>
          <w:b/>
          <w:bCs/>
          <w:lang w:val="en-US" w:eastAsia="zh-CN"/>
        </w:rPr>
      </w:pPr>
      <w:r>
        <w:rPr>
          <w:rFonts w:hint="eastAsia"/>
          <w:b/>
          <w:bCs/>
          <w:lang w:val="en-US" w:eastAsia="zh-CN"/>
        </w:rPr>
        <w:t>学习目标</w:t>
      </w:r>
    </w:p>
    <w:p>
      <w:pPr>
        <w:numPr>
          <w:ilvl w:val="0"/>
          <w:numId w:val="1"/>
        </w:numPr>
        <w:rPr>
          <w:rFonts w:hint="eastAsia"/>
          <w:lang w:val="en-US" w:eastAsia="zh-CN"/>
        </w:rPr>
      </w:pPr>
      <w:r>
        <w:rPr>
          <w:rFonts w:hint="eastAsia"/>
          <w:lang w:val="en-US" w:eastAsia="zh-CN"/>
        </w:rPr>
        <w:t>学习略读，理清故事情节，分析文章层层设疑的妙处。</w:t>
      </w:r>
    </w:p>
    <w:p>
      <w:pPr>
        <w:numPr>
          <w:ilvl w:val="0"/>
          <w:numId w:val="1"/>
        </w:numPr>
        <w:rPr>
          <w:rFonts w:hint="default"/>
          <w:lang w:val="en-US" w:eastAsia="zh-CN"/>
        </w:rPr>
      </w:pPr>
      <w:r>
        <w:rPr>
          <w:rFonts w:hint="eastAsia"/>
          <w:lang w:val="en-US" w:eastAsia="zh-CN"/>
        </w:rPr>
        <w:t>理清线索，理清“梨花”的象征含义，感悟“驿路梨花处处开”的含义与作用。</w:t>
      </w:r>
    </w:p>
    <w:p>
      <w:pPr>
        <w:numPr>
          <w:ilvl w:val="0"/>
          <w:numId w:val="1"/>
        </w:numPr>
        <w:rPr>
          <w:rFonts w:hint="default"/>
          <w:lang w:val="en-US" w:eastAsia="zh-CN"/>
        </w:rPr>
      </w:pPr>
      <w:r>
        <w:rPr>
          <w:rFonts w:hint="eastAsia"/>
          <w:lang w:val="en-US" w:eastAsia="zh-CN"/>
        </w:rPr>
        <w:t>感受雷锋精神代代相传的良好社会风貌。</w:t>
      </w:r>
    </w:p>
    <w:p>
      <w:pPr>
        <w:numPr>
          <w:ilvl w:val="0"/>
          <w:numId w:val="0"/>
        </w:numPr>
        <w:ind w:leftChars="0"/>
        <w:rPr>
          <w:rFonts w:hint="eastAsia"/>
          <w:b/>
          <w:bCs/>
          <w:lang w:val="en-US" w:eastAsia="zh-CN"/>
        </w:rPr>
      </w:pPr>
      <w:r>
        <w:rPr>
          <w:rFonts w:hint="eastAsia"/>
          <w:b/>
          <w:bCs/>
          <w:lang w:val="en-US" w:eastAsia="zh-CN"/>
        </w:rPr>
        <w:t>教学重点</w:t>
      </w:r>
    </w:p>
    <w:p>
      <w:pPr>
        <w:numPr>
          <w:ilvl w:val="0"/>
          <w:numId w:val="2"/>
        </w:numPr>
        <w:ind w:leftChars="0"/>
        <w:rPr>
          <w:rFonts w:hint="eastAsia"/>
          <w:lang w:val="en-US" w:eastAsia="zh-CN"/>
        </w:rPr>
      </w:pPr>
      <w:r>
        <w:rPr>
          <w:rFonts w:hint="eastAsia"/>
          <w:lang w:val="en-US" w:eastAsia="zh-CN"/>
        </w:rPr>
        <w:t>继续学习略读，理清故事情节，分析文章层层设疑的妙处。</w:t>
      </w:r>
    </w:p>
    <w:p>
      <w:pPr>
        <w:numPr>
          <w:ilvl w:val="0"/>
          <w:numId w:val="2"/>
        </w:numPr>
        <w:ind w:leftChars="0"/>
        <w:rPr>
          <w:rFonts w:hint="default"/>
          <w:lang w:val="en-US" w:eastAsia="zh-CN"/>
        </w:rPr>
      </w:pPr>
      <w:r>
        <w:rPr>
          <w:rFonts w:hint="eastAsia"/>
          <w:lang w:val="en-US" w:eastAsia="zh-CN"/>
        </w:rPr>
        <w:t>理清线索，理解“梨花”的象征含义，感悟“驿路梨花处处开”的含义与作用。</w:t>
      </w:r>
    </w:p>
    <w:p>
      <w:pPr>
        <w:numPr>
          <w:ilvl w:val="0"/>
          <w:numId w:val="0"/>
        </w:numPr>
        <w:ind w:leftChars="0"/>
        <w:rPr>
          <w:rFonts w:hint="eastAsia"/>
          <w:b/>
          <w:bCs/>
          <w:lang w:val="en-US" w:eastAsia="zh-CN"/>
        </w:rPr>
      </w:pPr>
      <w:r>
        <w:rPr>
          <w:rFonts w:hint="eastAsia"/>
          <w:b/>
          <w:bCs/>
          <w:lang w:val="en-US" w:eastAsia="zh-CN"/>
        </w:rPr>
        <w:t>教学难点</w:t>
      </w:r>
    </w:p>
    <w:p>
      <w:pPr>
        <w:numPr>
          <w:ilvl w:val="0"/>
          <w:numId w:val="3"/>
        </w:numPr>
        <w:ind w:leftChars="0"/>
        <w:rPr>
          <w:rFonts w:hint="eastAsia"/>
          <w:lang w:val="en-US" w:eastAsia="zh-CN"/>
        </w:rPr>
      </w:pPr>
      <w:r>
        <w:rPr>
          <w:rFonts w:hint="eastAsia"/>
          <w:lang w:val="en-US" w:eastAsia="zh-CN"/>
        </w:rPr>
        <w:t>感受雷锋精神代代相传的良好社会风貌。</w:t>
      </w:r>
    </w:p>
    <w:p>
      <w:pPr>
        <w:numPr>
          <w:ilvl w:val="0"/>
          <w:numId w:val="0"/>
        </w:numPr>
        <w:ind w:leftChars="0"/>
        <w:rPr>
          <w:rFonts w:hint="default"/>
          <w:b/>
          <w:bCs/>
          <w:lang w:val="en-US" w:eastAsia="zh-CN"/>
        </w:rPr>
      </w:pPr>
      <w:r>
        <w:rPr>
          <w:rFonts w:hint="eastAsia"/>
          <w:b/>
          <w:bCs/>
          <w:lang w:val="en-US" w:eastAsia="zh-CN"/>
        </w:rPr>
        <w:t>学习过程</w:t>
      </w:r>
    </w:p>
    <w:p>
      <w:pPr>
        <w:numPr>
          <w:ilvl w:val="0"/>
          <w:numId w:val="4"/>
        </w:numPr>
        <w:ind w:leftChars="0"/>
        <w:rPr>
          <w:rFonts w:hint="eastAsia"/>
          <w:lang w:val="en-US" w:eastAsia="zh-CN"/>
        </w:rPr>
      </w:pPr>
      <w:r>
        <w:rPr>
          <w:rFonts w:hint="eastAsia"/>
          <w:lang w:val="en-US" w:eastAsia="zh-CN"/>
        </w:rPr>
        <w:t>知识拓展</w:t>
      </w:r>
    </w:p>
    <w:p>
      <w:pPr>
        <w:numPr>
          <w:ilvl w:val="0"/>
          <w:numId w:val="0"/>
        </w:numPr>
        <w:rPr>
          <w:rFonts w:hint="default"/>
          <w:lang w:val="en-US" w:eastAsia="zh-CN"/>
        </w:rPr>
      </w:pPr>
      <w:r>
        <w:rPr>
          <w:rFonts w:hint="default"/>
          <w:lang w:val="en-US" w:eastAsia="zh-CN"/>
        </w:rPr>
        <w:t>1.寂寞空庭春欲晚，梨花满地不开门。——刘方平《春怨》</w:t>
      </w:r>
    </w:p>
    <w:p>
      <w:pPr>
        <w:numPr>
          <w:ilvl w:val="0"/>
          <w:numId w:val="0"/>
        </w:numPr>
        <w:rPr>
          <w:rFonts w:hint="default"/>
          <w:lang w:val="en-US" w:eastAsia="zh-CN"/>
        </w:rPr>
      </w:pPr>
      <w:r>
        <w:rPr>
          <w:rFonts w:hint="default"/>
          <w:lang w:val="en-US" w:eastAsia="zh-CN"/>
        </w:rPr>
        <w:t>2.惆怅东栏一株雪，人生看得几清明。——苏轼《东栏梨花》</w:t>
      </w:r>
    </w:p>
    <w:p>
      <w:pPr>
        <w:numPr>
          <w:ilvl w:val="0"/>
          <w:numId w:val="0"/>
        </w:numPr>
        <w:rPr>
          <w:rFonts w:hint="default"/>
          <w:lang w:val="en-US" w:eastAsia="zh-CN"/>
        </w:rPr>
      </w:pPr>
      <w:r>
        <w:rPr>
          <w:rFonts w:hint="default"/>
          <w:lang w:val="en-US" w:eastAsia="zh-CN"/>
        </w:rPr>
        <w:t>3.海棠未雨，梨花先雪，一半春休。——王雱（pāng）《眼儿媚》</w:t>
      </w:r>
    </w:p>
    <w:p>
      <w:pPr>
        <w:numPr>
          <w:ilvl w:val="0"/>
          <w:numId w:val="0"/>
        </w:numPr>
        <w:rPr>
          <w:rFonts w:hint="default"/>
          <w:lang w:val="en-US" w:eastAsia="zh-CN"/>
        </w:rPr>
      </w:pPr>
      <w:r>
        <w:rPr>
          <w:rFonts w:hint="default"/>
          <w:lang w:val="en-US" w:eastAsia="zh-CN"/>
        </w:rPr>
        <w:t>4.雨打梨花深闭门，孤负青春，虚负青春。——唐寅《一剪梅》</w:t>
      </w:r>
    </w:p>
    <w:p>
      <w:pPr>
        <w:numPr>
          <w:ilvl w:val="0"/>
          <w:numId w:val="0"/>
        </w:numPr>
        <w:rPr>
          <w:rFonts w:hint="default"/>
          <w:lang w:val="en-US" w:eastAsia="zh-CN"/>
        </w:rPr>
      </w:pPr>
      <w:r>
        <w:rPr>
          <w:rFonts w:hint="default"/>
          <w:lang w:val="en-US" w:eastAsia="zh-CN"/>
        </w:rPr>
        <w:t>5.燕子来时新社，梨花落后清明。——晏殊《破阵子》</w:t>
      </w:r>
    </w:p>
    <w:p>
      <w:pPr>
        <w:numPr>
          <w:ilvl w:val="0"/>
          <w:numId w:val="0"/>
        </w:numPr>
        <w:rPr>
          <w:rFonts w:hint="default"/>
          <w:lang w:val="en-US" w:eastAsia="zh-CN"/>
        </w:rPr>
      </w:pPr>
      <w:r>
        <w:rPr>
          <w:rFonts w:hint="default"/>
          <w:lang w:val="en-US" w:eastAsia="zh-CN"/>
        </w:rPr>
        <w:t>6.柳色黄金嫩，梨花白雪香。——李白《宫中行乐词》</w:t>
      </w:r>
    </w:p>
    <w:p>
      <w:pPr>
        <w:numPr>
          <w:ilvl w:val="0"/>
          <w:numId w:val="0"/>
        </w:numPr>
        <w:rPr>
          <w:rFonts w:hint="eastAsia"/>
          <w:lang w:val="en-US" w:eastAsia="zh-CN"/>
        </w:rPr>
      </w:pPr>
      <w:r>
        <w:rPr>
          <w:rFonts w:hint="eastAsia"/>
          <w:lang w:val="en-US" w:eastAsia="zh-CN"/>
        </w:rPr>
        <w:t>二、教学基础知识</w:t>
      </w:r>
    </w:p>
    <w:p>
      <w:pPr>
        <w:numPr>
          <w:ilvl w:val="0"/>
          <w:numId w:val="0"/>
        </w:numPr>
        <w:rPr>
          <w:rFonts w:hint="eastAsia"/>
          <w:lang w:val="en-US" w:eastAsia="zh-CN"/>
        </w:rPr>
      </w:pPr>
      <w:r>
        <w:rPr>
          <w:rFonts w:hint="eastAsia"/>
          <w:lang w:val="en-US" w:eastAsia="zh-CN"/>
        </w:rPr>
        <w:t>（一）作者简介</w:t>
      </w:r>
    </w:p>
    <w:p>
      <w:pPr>
        <w:numPr>
          <w:ilvl w:val="0"/>
          <w:numId w:val="0"/>
        </w:numPr>
        <w:rPr>
          <w:rFonts w:hint="eastAsia"/>
          <w:lang w:val="en-US" w:eastAsia="zh-CN"/>
        </w:rPr>
      </w:pPr>
      <w:r>
        <w:rPr>
          <w:rFonts w:hint="eastAsia"/>
          <w:lang w:val="en-US" w:eastAsia="zh-CN"/>
        </w:rPr>
        <w:t>彭荆风（1929.11.22—2018.7.24），出生于江西省鄱阳县，祖籍江西省萍乡市，中国当代军旅作家，历任昆明军区宣传部副部长、中国作协云南分会副主席、成都军区创作室主任、第六届全国人大代表。作品：《鹿衔草》、《断肠草》、《绿月亮》、《秦基伟将军》、《孤城日落》、《解放大西南》、《太阳升起》等。</w:t>
      </w:r>
    </w:p>
    <w:p>
      <w:pPr>
        <w:numPr>
          <w:ilvl w:val="0"/>
          <w:numId w:val="5"/>
        </w:numPr>
        <w:rPr>
          <w:rFonts w:hint="eastAsia"/>
          <w:lang w:val="en-US" w:eastAsia="zh-CN"/>
        </w:rPr>
      </w:pPr>
      <w:r>
        <w:rPr>
          <w:rFonts w:hint="eastAsia"/>
          <w:lang w:val="en-US" w:eastAsia="zh-CN"/>
        </w:rPr>
        <w:t>写作背景</w:t>
      </w:r>
    </w:p>
    <w:p>
      <w:pPr>
        <w:numPr>
          <w:ilvl w:val="0"/>
          <w:numId w:val="0"/>
        </w:numPr>
        <w:rPr>
          <w:rFonts w:hint="default"/>
          <w:lang w:val="en-US" w:eastAsia="zh-CN"/>
        </w:rPr>
      </w:pPr>
      <w:r>
        <w:rPr>
          <w:rFonts w:hint="default"/>
          <w:lang w:val="en-US" w:eastAsia="zh-CN"/>
        </w:rPr>
        <w:t>1966年，“文化大革命”爆发，彭荆风遭批斗，《鹿衔草》被打成了“大毒草”，原稿被劫掠去一焚而空。1968年10月，因“反林彪”等一些凭空捏造的罪行，被带上高帽，未经审判便被投进监狱待了7年，期间待过了云南的四大监狱。1975年8月，出狱，并在之后得到平反。 1977年11月27日，在《光明日报》上发表小说《驿路梨花》，这是“文革”结束、彭荆风蒙冤平反后的第一部文学作品。</w:t>
      </w:r>
    </w:p>
    <w:p>
      <w:pPr>
        <w:numPr>
          <w:ilvl w:val="0"/>
          <w:numId w:val="5"/>
        </w:numPr>
        <w:ind w:left="0" w:leftChars="0" w:firstLine="0" w:firstLineChars="0"/>
        <w:rPr>
          <w:rFonts w:hint="eastAsia"/>
          <w:lang w:val="en-US" w:eastAsia="zh-CN"/>
        </w:rPr>
      </w:pPr>
      <w:r>
        <w:rPr>
          <w:rFonts w:hint="eastAsia"/>
          <w:lang w:val="en-US" w:eastAsia="zh-CN"/>
        </w:rPr>
        <w:t>自我检测</w:t>
      </w:r>
    </w:p>
    <w:p>
      <w:pPr>
        <w:numPr>
          <w:ilvl w:val="0"/>
          <w:numId w:val="6"/>
        </w:numPr>
        <w:ind w:leftChars="0"/>
        <w:rPr>
          <w:rFonts w:hint="eastAsia"/>
          <w:lang w:val="en-US" w:eastAsia="zh-CN"/>
        </w:rPr>
      </w:pPr>
      <w:r>
        <w:rPr>
          <w:rFonts w:hint="eastAsia"/>
          <w:lang w:val="en-US" w:eastAsia="zh-CN"/>
        </w:rPr>
        <w:t>给下列字词注音</w:t>
      </w:r>
    </w:p>
    <w:p>
      <w:pPr>
        <w:numPr>
          <w:ilvl w:val="0"/>
          <w:numId w:val="0"/>
        </w:numPr>
        <w:rPr>
          <w:rFonts w:hint="eastAsia"/>
          <w:lang w:val="en-US" w:eastAsia="zh-CN"/>
        </w:rPr>
      </w:pPr>
      <w:r>
        <w:rPr>
          <w:rFonts w:hint="eastAsia"/>
          <w:lang w:val="en-US" w:eastAsia="zh-CN"/>
        </w:rPr>
        <w:t>寨（  zhài   ）         撵（  niǎn   ）       扛（   káng  ）        驿路（  yì   lù  ）           陡峭（ dǒu  qiào  ）  露宿（ lù  sù ）   竹篾（zhú  miè  ）      修葺（  xiū qì    ）</w:t>
      </w:r>
    </w:p>
    <w:p>
      <w:pPr>
        <w:numPr>
          <w:ilvl w:val="0"/>
          <w:numId w:val="6"/>
        </w:numPr>
        <w:ind w:left="0" w:leftChars="0" w:firstLine="0" w:firstLineChars="0"/>
        <w:rPr>
          <w:rFonts w:hint="eastAsia"/>
          <w:lang w:val="en-US" w:eastAsia="zh-CN"/>
        </w:rPr>
      </w:pPr>
      <w:r>
        <w:rPr>
          <w:rFonts w:hint="eastAsia"/>
          <w:lang w:val="en-US" w:eastAsia="zh-CN"/>
        </w:rPr>
        <w:t>解释下列词语</w:t>
      </w:r>
    </w:p>
    <w:p>
      <w:pPr>
        <w:numPr>
          <w:ilvl w:val="0"/>
          <w:numId w:val="0"/>
        </w:numPr>
        <w:ind w:leftChars="0"/>
        <w:rPr>
          <w:rFonts w:hint="eastAsia"/>
          <w:u w:val="single"/>
          <w:lang w:val="en-US" w:eastAsia="zh-CN"/>
        </w:rPr>
      </w:pPr>
      <w:r>
        <w:rPr>
          <w:rFonts w:hint="eastAsia"/>
          <w:lang w:val="en-US" w:eastAsia="zh-CN"/>
        </w:rPr>
        <w:t>陡峭</w:t>
      </w:r>
      <w:r>
        <w:rPr>
          <w:rFonts w:hint="eastAsia"/>
          <w:u w:val="single"/>
          <w:lang w:val="en-US" w:eastAsia="zh-CN"/>
        </w:rPr>
        <w:t xml:space="preserve">   指山势高而陡峻   </w:t>
      </w:r>
    </w:p>
    <w:p>
      <w:pPr>
        <w:numPr>
          <w:ilvl w:val="0"/>
          <w:numId w:val="0"/>
        </w:numPr>
        <w:ind w:leftChars="0"/>
        <w:rPr>
          <w:rFonts w:hint="eastAsia"/>
          <w:u w:val="single"/>
          <w:lang w:val="en-US" w:eastAsia="zh-CN"/>
        </w:rPr>
      </w:pPr>
      <w:r>
        <w:rPr>
          <w:rFonts w:hint="eastAsia"/>
          <w:lang w:val="en-US" w:eastAsia="zh-CN"/>
        </w:rPr>
        <w:t>竹篾</w:t>
      </w:r>
      <w:r>
        <w:rPr>
          <w:rFonts w:hint="eastAsia"/>
          <w:u w:val="single"/>
          <w:lang w:val="en-US" w:eastAsia="zh-CN"/>
        </w:rPr>
        <w:t xml:space="preserve">  剖削成一定规格的竹皮；成条的薄竹片 </w:t>
      </w:r>
    </w:p>
    <w:p>
      <w:pPr>
        <w:numPr>
          <w:ilvl w:val="0"/>
          <w:numId w:val="0"/>
        </w:numPr>
        <w:ind w:leftChars="0"/>
        <w:rPr>
          <w:rFonts w:hint="eastAsia"/>
          <w:u w:val="single"/>
          <w:lang w:val="en-US" w:eastAsia="zh-CN"/>
        </w:rPr>
      </w:pPr>
      <w:r>
        <w:rPr>
          <w:rFonts w:hint="eastAsia"/>
          <w:lang w:val="en-US" w:eastAsia="zh-CN"/>
        </w:rPr>
        <w:t>驿路</w:t>
      </w:r>
      <w:r>
        <w:rPr>
          <w:rFonts w:hint="eastAsia"/>
          <w:u w:val="single"/>
          <w:lang w:val="en-US" w:eastAsia="zh-CN"/>
        </w:rPr>
        <w:t xml:space="preserve"> 古时传递政府文书等用的道路，沿途设有换马或休息的驿站；现指过往行人所走的路          </w:t>
      </w:r>
      <w:r>
        <w:rPr>
          <w:rFonts w:hint="eastAsia"/>
          <w:lang w:val="en-US" w:eastAsia="zh-CN"/>
        </w:rPr>
        <w:t>迷茫</w:t>
      </w:r>
      <w:r>
        <w:rPr>
          <w:rFonts w:hint="eastAsia"/>
          <w:u w:val="single"/>
          <w:lang w:val="en-US" w:eastAsia="zh-CN"/>
        </w:rPr>
        <w:t xml:space="preserve">   模糊不清、迷惑茫然、神情恍惚   </w:t>
      </w:r>
    </w:p>
    <w:p>
      <w:pPr>
        <w:numPr>
          <w:ilvl w:val="0"/>
          <w:numId w:val="5"/>
        </w:numPr>
        <w:ind w:left="0" w:leftChars="0" w:firstLine="0" w:firstLineChars="0"/>
        <w:rPr>
          <w:rFonts w:hint="eastAsia"/>
          <w:u w:val="none"/>
          <w:lang w:val="en-US" w:eastAsia="zh-CN"/>
        </w:rPr>
      </w:pPr>
      <w:r>
        <w:rPr>
          <w:rFonts w:hint="eastAsia"/>
          <w:u w:val="none"/>
          <w:lang w:val="en-US" w:eastAsia="zh-CN"/>
        </w:rPr>
        <w:t>课文理解</w:t>
      </w:r>
    </w:p>
    <w:p>
      <w:pPr>
        <w:numPr>
          <w:ilvl w:val="0"/>
          <w:numId w:val="7"/>
        </w:numPr>
        <w:ind w:leftChars="0"/>
        <w:rPr>
          <w:rFonts w:hint="eastAsia"/>
          <w:u w:val="none"/>
          <w:lang w:val="en-US" w:eastAsia="zh-CN"/>
        </w:rPr>
      </w:pPr>
      <w:r>
        <w:rPr>
          <w:rFonts w:hint="eastAsia"/>
          <w:u w:val="none"/>
          <w:lang w:val="en-US" w:eastAsia="zh-CN"/>
        </w:rPr>
        <w:t>初见小茅屋，欣赏梨花之美</w:t>
      </w:r>
    </w:p>
    <w:p>
      <w:pPr>
        <w:numPr>
          <w:ilvl w:val="0"/>
          <w:numId w:val="8"/>
        </w:numPr>
        <w:rPr>
          <w:rFonts w:hint="eastAsia"/>
          <w:u w:val="none"/>
          <w:lang w:val="en-US" w:eastAsia="zh-CN"/>
        </w:rPr>
      </w:pPr>
      <w:r>
        <w:rPr>
          <w:rFonts w:hint="eastAsia"/>
          <w:u w:val="none"/>
          <w:lang w:val="en-US" w:eastAsia="zh-CN"/>
        </w:rPr>
        <w:t>寻找文中描写梨花的段落句子，总结梨花的特点，概括体现了梨花何种美感？</w:t>
      </w:r>
    </w:p>
    <w:p>
      <w:pPr>
        <w:numPr>
          <w:ilvl w:val="0"/>
          <w:numId w:val="0"/>
        </w:numPr>
        <w:rPr>
          <w:rFonts w:hint="eastAsia"/>
          <w:u w:val="none"/>
          <w:lang w:val="en-US" w:eastAsia="zh-CN"/>
        </w:rPr>
      </w:pPr>
      <w:r>
        <w:rPr>
          <w:rFonts w:hint="eastAsia"/>
          <w:u w:val="none"/>
          <w:lang w:val="en-US" w:eastAsia="zh-CN"/>
        </w:rPr>
        <w:t xml:space="preserve">   格式：我找的句子是</w:t>
      </w:r>
      <w:r>
        <w:rPr>
          <w:rFonts w:hint="eastAsia"/>
          <w:u w:val="single"/>
          <w:lang w:val="en-US" w:eastAsia="zh-CN"/>
        </w:rPr>
        <w:t xml:space="preserve">             </w:t>
      </w:r>
      <w:r>
        <w:rPr>
          <w:rFonts w:hint="eastAsia"/>
          <w:u w:val="none"/>
          <w:lang w:val="en-US" w:eastAsia="zh-CN"/>
        </w:rPr>
        <w:t>，其中</w:t>
      </w:r>
      <w:r>
        <w:rPr>
          <w:rFonts w:hint="eastAsia"/>
          <w:u w:val="single"/>
          <w:lang w:val="en-US" w:eastAsia="zh-CN"/>
        </w:rPr>
        <w:t xml:space="preserve">        </w:t>
      </w:r>
      <w:r>
        <w:rPr>
          <w:rFonts w:hint="eastAsia"/>
          <w:u w:val="none"/>
          <w:lang w:val="en-US" w:eastAsia="zh-CN"/>
        </w:rPr>
        <w:t xml:space="preserve">词语体现了梨花 </w:t>
      </w:r>
      <w:r>
        <w:rPr>
          <w:rFonts w:hint="eastAsia"/>
          <w:u w:val="single"/>
          <w:lang w:val="en-US" w:eastAsia="zh-CN"/>
        </w:rPr>
        <w:t xml:space="preserve">       </w:t>
      </w:r>
      <w:r>
        <w:rPr>
          <w:rFonts w:hint="eastAsia"/>
          <w:u w:val="none"/>
          <w:lang w:val="en-US" w:eastAsia="zh-CN"/>
        </w:rPr>
        <w:t>的特点，我可以看出梨花的</w:t>
      </w:r>
      <w:r>
        <w:rPr>
          <w:rFonts w:hint="eastAsia"/>
          <w:u w:val="single"/>
          <w:lang w:val="en-US" w:eastAsia="zh-CN"/>
        </w:rPr>
        <w:t xml:space="preserve">     </w:t>
      </w:r>
      <w:r>
        <w:rPr>
          <w:rFonts w:hint="eastAsia"/>
          <w:u w:val="none"/>
          <w:lang w:val="en-US" w:eastAsia="zh-CN"/>
        </w:rPr>
        <w:t xml:space="preserve">美。  （点拨： 第三段“看，梨花！”希望之美；第四段白色、开满、美丽 感官之美；第二十七段香气四溢 感官之美；第六段轻轻飘落 意境之美）                                            </w:t>
      </w:r>
    </w:p>
    <w:p>
      <w:pPr>
        <w:numPr>
          <w:ilvl w:val="0"/>
          <w:numId w:val="0"/>
        </w:numPr>
        <w:rPr>
          <w:rFonts w:hint="default"/>
          <w:u w:val="none"/>
          <w:lang w:val="en-US" w:eastAsia="zh-CN"/>
        </w:rPr>
      </w:pPr>
    </w:p>
    <w:p>
      <w:pPr>
        <w:numPr>
          <w:ilvl w:val="0"/>
          <w:numId w:val="7"/>
        </w:numPr>
        <w:ind w:leftChars="0"/>
        <w:rPr>
          <w:rFonts w:hint="default"/>
          <w:u w:val="none"/>
          <w:lang w:val="en-US" w:eastAsia="zh-CN"/>
        </w:rPr>
      </w:pPr>
      <w:r>
        <w:rPr>
          <w:rFonts w:hint="eastAsia"/>
          <w:u w:val="none"/>
          <w:lang w:val="en-US" w:eastAsia="zh-CN"/>
        </w:rPr>
        <w:t>驻足小茅屋，倾听梨花故事</w:t>
      </w:r>
    </w:p>
    <w:p>
      <w:pPr>
        <w:numPr>
          <w:ilvl w:val="0"/>
          <w:numId w:val="9"/>
        </w:numPr>
        <w:rPr>
          <w:rFonts w:hint="eastAsia"/>
          <w:u w:val="none"/>
          <w:lang w:val="en-US" w:eastAsia="zh-CN"/>
        </w:rPr>
      </w:pPr>
      <w:r>
        <w:rPr>
          <w:rFonts w:hint="eastAsia"/>
          <w:u w:val="none"/>
          <w:lang w:val="en-US" w:eastAsia="zh-CN"/>
        </w:rPr>
        <w:t>略读课文，圈画出文中设置悬念和误会的句子，说说其表达效果。概括出有关茅屋主人的两个误会和三个悬念。（精囊妙计：略读要做到“两动”即动眼、动脑，“四不”即不出声、不动唇、不指读、不回视。遇到不懂的字词可以跳过，不打断阅读思路，高度集中注意力是提高略读效率的关键。）</w:t>
      </w:r>
    </w:p>
    <w:p>
      <w:pPr>
        <w:numPr>
          <w:ilvl w:val="0"/>
          <w:numId w:val="0"/>
        </w:numPr>
        <w:rPr>
          <w:rFonts w:hint="eastAsia"/>
          <w:u w:val="single"/>
          <w:lang w:val="en-US" w:eastAsia="zh-CN"/>
        </w:rPr>
      </w:pPr>
      <w:r>
        <w:rPr>
          <w:rFonts w:hint="eastAsia"/>
          <w:u w:val="none"/>
          <w:lang w:val="en-US" w:eastAsia="zh-CN"/>
        </w:rPr>
        <w:t>悬念一</w:t>
      </w:r>
      <w:r>
        <w:rPr>
          <w:rFonts w:hint="eastAsia"/>
          <w:u w:val="single"/>
          <w:lang w:val="en-US" w:eastAsia="zh-CN"/>
        </w:rPr>
        <w:t xml:space="preserve">：这是什么人的房子？ </w:t>
      </w:r>
      <w:r>
        <w:rPr>
          <w:rFonts w:hint="eastAsia"/>
          <w:u w:val="none"/>
          <w:lang w:val="en-US" w:eastAsia="zh-CN"/>
        </w:rPr>
        <w:t xml:space="preserve"> 悬念二：</w:t>
      </w:r>
      <w:r>
        <w:rPr>
          <w:rFonts w:hint="eastAsia"/>
          <w:u w:val="single"/>
          <w:lang w:val="en-US" w:eastAsia="zh-CN"/>
        </w:rPr>
        <w:t xml:space="preserve">   解放军为什么盖房子？ </w:t>
      </w:r>
      <w:r>
        <w:rPr>
          <w:rFonts w:hint="eastAsia"/>
          <w:u w:val="none"/>
          <w:lang w:val="en-US" w:eastAsia="zh-CN"/>
        </w:rPr>
        <w:t xml:space="preserve"> 悬念三：</w:t>
      </w:r>
      <w:r>
        <w:rPr>
          <w:rFonts w:hint="eastAsia"/>
          <w:u w:val="single"/>
          <w:lang w:val="en-US" w:eastAsia="zh-CN"/>
        </w:rPr>
        <w:t xml:space="preserve"> 主人家是谁？  </w:t>
      </w:r>
    </w:p>
    <w:p>
      <w:pPr>
        <w:numPr>
          <w:ilvl w:val="0"/>
          <w:numId w:val="0"/>
        </w:numPr>
        <w:rPr>
          <w:rFonts w:hint="default"/>
          <w:u w:val="none"/>
          <w:lang w:val="en-US" w:eastAsia="zh-CN"/>
        </w:rPr>
      </w:pPr>
      <w:r>
        <w:rPr>
          <w:rFonts w:hint="eastAsia"/>
          <w:u w:val="none"/>
          <w:lang w:val="en-US" w:eastAsia="zh-CN"/>
        </w:rPr>
        <w:t>误会一</w:t>
      </w:r>
      <w:r>
        <w:rPr>
          <w:rFonts w:hint="eastAsia"/>
          <w:u w:val="single"/>
          <w:lang w:val="en-US" w:eastAsia="zh-CN"/>
        </w:rPr>
        <w:t>：“我们”和瑶族老人认为哈尼族小姑娘是主人。</w:t>
      </w:r>
      <w:r>
        <w:rPr>
          <w:rFonts w:hint="eastAsia"/>
          <w:u w:val="none"/>
          <w:lang w:val="en-US" w:eastAsia="zh-CN"/>
        </w:rPr>
        <w:t xml:space="preserve"> 误会二：</w:t>
      </w:r>
      <w:r>
        <w:rPr>
          <w:rFonts w:hint="eastAsia"/>
          <w:u w:val="single"/>
          <w:lang w:val="en-US" w:eastAsia="zh-CN"/>
        </w:rPr>
        <w:t xml:space="preserve">“我们”认为瑶族老人是主人。 </w:t>
      </w:r>
      <w:r>
        <w:rPr>
          <w:rFonts w:hint="eastAsia"/>
          <w:u w:val="none"/>
          <w:lang w:val="en-US" w:eastAsia="zh-CN"/>
        </w:rPr>
        <w:t xml:space="preserve"> </w:t>
      </w:r>
    </w:p>
    <w:p>
      <w:pPr>
        <w:numPr>
          <w:ilvl w:val="0"/>
          <w:numId w:val="9"/>
        </w:numPr>
        <w:ind w:left="0" w:leftChars="0" w:firstLine="0" w:firstLineChars="0"/>
        <w:rPr>
          <w:rFonts w:hint="eastAsia"/>
          <w:u w:val="none"/>
          <w:lang w:val="en-US" w:eastAsia="zh-CN"/>
        </w:rPr>
      </w:pPr>
      <w:r>
        <w:rPr>
          <w:rFonts w:hint="eastAsia"/>
          <w:u w:val="none"/>
          <w:lang w:val="en-US" w:eastAsia="zh-CN"/>
        </w:rPr>
        <w:t>复述课文，请同学们按照小屋修建时间顺序复述故事并与课文复述方式进行对比，说一说你的发现，比一比你更喜欢哪一种复述方式，说一说原因。</w:t>
      </w:r>
    </w:p>
    <w:p>
      <w:pPr>
        <w:numPr>
          <w:ilvl w:val="0"/>
          <w:numId w:val="0"/>
        </w:numPr>
        <w:ind w:leftChars="0"/>
        <w:rPr>
          <w:rFonts w:hint="eastAsia"/>
          <w:u w:val="none"/>
          <w:lang w:val="en-US" w:eastAsia="zh-CN"/>
        </w:rPr>
      </w:pPr>
      <w:r>
        <w:rPr>
          <w:rFonts w:hint="eastAsia"/>
          <w:u w:val="none"/>
          <w:lang w:val="en-US" w:eastAsia="zh-CN"/>
        </w:rPr>
        <w:t>按时间复述故事</w:t>
      </w:r>
      <w:r>
        <w:rPr>
          <w:rFonts w:hint="eastAsia"/>
          <w:u w:val="single"/>
          <w:lang w:val="en-US" w:eastAsia="zh-CN"/>
        </w:rPr>
        <w:t xml:space="preserve">：解放军建造小茅屋-——梨花姐妹照管小茅屋—— 瑶族老人送粮食——我和老余修葺小茅屋   </w:t>
      </w:r>
      <w:r>
        <w:rPr>
          <w:rFonts w:hint="eastAsia"/>
          <w:u w:val="none"/>
          <w:lang w:val="en-US" w:eastAsia="zh-CN"/>
        </w:rPr>
        <w:t xml:space="preserve"> </w:t>
      </w:r>
    </w:p>
    <w:p>
      <w:pPr>
        <w:numPr>
          <w:ilvl w:val="0"/>
          <w:numId w:val="0"/>
        </w:numPr>
        <w:ind w:leftChars="0"/>
        <w:rPr>
          <w:rFonts w:hint="eastAsia"/>
          <w:u w:val="single"/>
          <w:lang w:val="en-US" w:eastAsia="zh-CN"/>
        </w:rPr>
      </w:pPr>
      <w:r>
        <w:rPr>
          <w:rFonts w:hint="eastAsia"/>
          <w:u w:val="none"/>
          <w:lang w:val="en-US" w:eastAsia="zh-CN"/>
        </w:rPr>
        <w:t>课文复述方式</w:t>
      </w:r>
      <w:r>
        <w:rPr>
          <w:rFonts w:hint="eastAsia"/>
          <w:u w:val="single"/>
          <w:lang w:val="en-US" w:eastAsia="zh-CN"/>
        </w:rPr>
        <w:t>：深山露宿，初见小茅屋（这是什么人的房子）—— 瑶族老人送粮食</w:t>
      </w:r>
    </w:p>
    <w:p>
      <w:pPr>
        <w:numPr>
          <w:ilvl w:val="0"/>
          <w:numId w:val="0"/>
        </w:numPr>
        <w:ind w:leftChars="0"/>
        <w:rPr>
          <w:rFonts w:hint="eastAsia"/>
          <w:u w:val="none"/>
          <w:lang w:val="en-US" w:eastAsia="zh-CN"/>
        </w:rPr>
      </w:pPr>
      <w:r>
        <w:rPr>
          <w:rFonts w:hint="eastAsia"/>
          <w:u w:val="single"/>
          <w:lang w:val="en-US" w:eastAsia="zh-CN"/>
        </w:rPr>
        <w:t xml:space="preserve">（ 误会是主人）—— “我”和老余修葺小茅屋（ 主人家是谁？）——  梨花姐妹照管小茅屋（（误会是主人）——解放军建造小茅屋（ 为什么盖房子？）                                                                                             </w:t>
      </w:r>
      <w:r>
        <w:rPr>
          <w:rFonts w:hint="eastAsia"/>
          <w:u w:val="none"/>
          <w:lang w:val="en-US" w:eastAsia="zh-CN"/>
        </w:rPr>
        <w:t xml:space="preserve"> </w:t>
      </w:r>
    </w:p>
    <w:p>
      <w:pPr>
        <w:numPr>
          <w:ilvl w:val="0"/>
          <w:numId w:val="0"/>
        </w:numPr>
        <w:ind w:leftChars="0"/>
        <w:rPr>
          <w:rFonts w:hint="default"/>
          <w:u w:val="single"/>
          <w:lang w:val="en-US" w:eastAsia="zh-CN"/>
        </w:rPr>
      </w:pPr>
      <w:r>
        <w:rPr>
          <w:rFonts w:hint="eastAsia"/>
          <w:u w:val="none"/>
          <w:lang w:val="en-US" w:eastAsia="zh-CN"/>
        </w:rPr>
        <w:t>我更喜欢第</w:t>
      </w:r>
      <w:r>
        <w:rPr>
          <w:rFonts w:hint="eastAsia"/>
          <w:u w:val="single"/>
          <w:lang w:val="en-US" w:eastAsia="zh-CN"/>
        </w:rPr>
        <w:t xml:space="preserve">    </w:t>
      </w:r>
      <w:r>
        <w:rPr>
          <w:rFonts w:hint="eastAsia"/>
          <w:u w:val="none"/>
          <w:lang w:val="en-US" w:eastAsia="zh-CN"/>
        </w:rPr>
        <w:t>种，原因是：</w:t>
      </w:r>
      <w:r>
        <w:rPr>
          <w:rFonts w:hint="eastAsia"/>
          <w:u w:val="single"/>
          <w:lang w:val="en-US" w:eastAsia="zh-CN"/>
        </w:rPr>
        <w:t xml:space="preserve">            </w:t>
      </w:r>
      <w:r>
        <w:rPr>
          <w:rFonts w:hint="eastAsia"/>
          <w:u w:val="none"/>
          <w:lang w:val="en-US" w:eastAsia="zh-CN"/>
        </w:rPr>
        <w:t>（点拨：设置悬念和误会的表达效果）</w:t>
      </w:r>
    </w:p>
    <w:p>
      <w:pPr>
        <w:numPr>
          <w:ilvl w:val="0"/>
          <w:numId w:val="9"/>
        </w:numPr>
        <w:ind w:left="0" w:leftChars="0" w:firstLine="0" w:firstLineChars="0"/>
        <w:rPr>
          <w:rFonts w:hint="eastAsia"/>
          <w:u w:val="none"/>
          <w:lang w:val="en-US" w:eastAsia="zh-CN"/>
        </w:rPr>
      </w:pPr>
      <w:r>
        <w:rPr>
          <w:rFonts w:hint="eastAsia"/>
          <w:u w:val="none"/>
          <w:lang w:val="en-US" w:eastAsia="zh-CN"/>
        </w:rPr>
        <w:t>圈点标注，结合文本评选出你认为景点“最美代言人”，说说人物主要事迹完成表格对应内容，考评小茅屋动人故事背后的人情美。</w:t>
      </w:r>
    </w:p>
    <w:p>
      <w:pPr>
        <w:numPr>
          <w:ilvl w:val="0"/>
          <w:numId w:val="0"/>
        </w:numPr>
        <w:ind w:leftChars="0"/>
        <w:rPr>
          <w:rFonts w:hint="default"/>
          <w:u w:val="none"/>
          <w:lang w:val="en-US" w:eastAsia="zh-CN"/>
        </w:rPr>
      </w:pPr>
      <w:r>
        <w:rPr>
          <w:rFonts w:hint="eastAsia"/>
          <w:u w:val="none"/>
          <w:lang w:val="en-US" w:eastAsia="zh-CN"/>
        </w:rPr>
        <w:t>推荐语：我推荐</w:t>
      </w:r>
      <w:r>
        <w:rPr>
          <w:rFonts w:hint="eastAsia"/>
          <w:u w:val="single"/>
          <w:lang w:val="en-US" w:eastAsia="zh-CN"/>
        </w:rPr>
        <w:t xml:space="preserve">        </w:t>
      </w:r>
      <w:r>
        <w:rPr>
          <w:rFonts w:hint="eastAsia"/>
          <w:u w:val="none"/>
          <w:lang w:val="en-US" w:eastAsia="zh-CN"/>
        </w:rPr>
        <w:t>作为景点“最美代言人”，从文中“</w:t>
      </w:r>
      <w:r>
        <w:rPr>
          <w:rFonts w:hint="eastAsia"/>
          <w:u w:val="single"/>
          <w:lang w:val="en-US" w:eastAsia="zh-CN"/>
        </w:rPr>
        <w:t xml:space="preserve">     </w:t>
      </w:r>
      <w:r>
        <w:rPr>
          <w:rFonts w:hint="eastAsia"/>
          <w:u w:val="none"/>
          <w:lang w:val="en-US" w:eastAsia="zh-CN"/>
        </w:rPr>
        <w:t>”可以看出他/她（们）拥有</w:t>
      </w:r>
      <w:r>
        <w:rPr>
          <w:rFonts w:hint="eastAsia"/>
          <w:u w:val="single"/>
          <w:lang w:val="en-US" w:eastAsia="zh-CN"/>
        </w:rPr>
        <w:t xml:space="preserve">       </w:t>
      </w:r>
      <w:r>
        <w:rPr>
          <w:rFonts w:hint="eastAsia"/>
          <w:u w:val="none"/>
          <w:lang w:val="en-US" w:eastAsia="zh-CN"/>
        </w:rPr>
        <w:t>的品质。（点拨：体会人情之美）</w:t>
      </w:r>
    </w:p>
    <w:p>
      <w:pPr>
        <w:numPr>
          <w:ilvl w:val="0"/>
          <w:numId w:val="0"/>
        </w:numPr>
        <w:ind w:leftChars="0"/>
        <w:rPr>
          <w:rFonts w:hint="eastAsia"/>
          <w:u w:val="none"/>
          <w:lang w:val="en-US" w:eastAsia="zh-CN"/>
        </w:rPr>
      </w:pPr>
      <w:r>
        <w:rPr>
          <w:rFonts w:hint="eastAsia"/>
          <w:u w:val="none"/>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374"/>
        <w:gridCol w:w="383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出现顺序</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人物</w:t>
            </w:r>
          </w:p>
        </w:tc>
        <w:tc>
          <w:tcPr>
            <w:tcW w:w="3833"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所做好事</w:t>
            </w:r>
          </w:p>
        </w:tc>
        <w:tc>
          <w:tcPr>
            <w:tcW w:w="2131"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做好事的目的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1</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我和老余</w:t>
            </w:r>
          </w:p>
        </w:tc>
        <w:tc>
          <w:tcPr>
            <w:tcW w:w="3833"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修葺小茅屋，给房顶加草，挖排水沟</w:t>
            </w:r>
          </w:p>
        </w:tc>
        <w:tc>
          <w:tcPr>
            <w:tcW w:w="2131"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向哈尼小姑娘学习，为群众着想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2</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瑶族老人</w:t>
            </w:r>
          </w:p>
        </w:tc>
        <w:tc>
          <w:tcPr>
            <w:tcW w:w="3833"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专门送粮食来，修葺小茅屋</w:t>
            </w:r>
          </w:p>
        </w:tc>
        <w:tc>
          <w:tcPr>
            <w:tcW w:w="2131"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为方便后来人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3</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梨花妹妹</w:t>
            </w:r>
          </w:p>
        </w:tc>
        <w:tc>
          <w:tcPr>
            <w:tcW w:w="3833"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常来照管小茅屋</w:t>
            </w:r>
          </w:p>
        </w:tc>
        <w:tc>
          <w:tcPr>
            <w:tcW w:w="2131"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向解放军和姐姐学习，接姐姐的班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4</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梨花姑娘</w:t>
            </w:r>
          </w:p>
        </w:tc>
        <w:tc>
          <w:tcPr>
            <w:tcW w:w="3833"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常常照料小茅屋</w:t>
            </w:r>
          </w:p>
        </w:tc>
        <w:tc>
          <w:tcPr>
            <w:tcW w:w="2131"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向解放军学习，方便过路人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5</w:t>
            </w:r>
          </w:p>
        </w:tc>
        <w:tc>
          <w:tcPr>
            <w:tcW w:w="1374" w:type="dxa"/>
            <w:vAlign w:val="center"/>
          </w:tcPr>
          <w:p>
            <w:pPr>
              <w:numPr>
                <w:ilvl w:val="0"/>
                <w:numId w:val="0"/>
              </w:numPr>
              <w:jc w:val="center"/>
              <w:rPr>
                <w:rFonts w:hint="default"/>
                <w:u w:val="none"/>
                <w:vertAlign w:val="baseline"/>
                <w:lang w:val="en-US" w:eastAsia="zh-CN"/>
              </w:rPr>
            </w:pPr>
            <w:r>
              <w:rPr>
                <w:rFonts w:hint="eastAsia"/>
                <w:u w:val="none"/>
                <w:vertAlign w:val="baseline"/>
                <w:lang w:val="en-US" w:eastAsia="zh-CN"/>
              </w:rPr>
              <w:t>解放军</w:t>
            </w:r>
          </w:p>
        </w:tc>
        <w:tc>
          <w:tcPr>
            <w:tcW w:w="3833"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砍树割草盖小茅屋</w:t>
            </w:r>
          </w:p>
        </w:tc>
        <w:tc>
          <w:tcPr>
            <w:tcW w:w="2131" w:type="dxa"/>
            <w:vAlign w:val="center"/>
          </w:tcPr>
          <w:p>
            <w:pPr>
              <w:numPr>
                <w:ilvl w:val="0"/>
                <w:numId w:val="0"/>
              </w:numPr>
              <w:jc w:val="center"/>
              <w:rPr>
                <w:rFonts w:hint="eastAsia"/>
                <w:u w:val="none"/>
                <w:vertAlign w:val="baseline"/>
                <w:lang w:val="en-US" w:eastAsia="zh-CN"/>
              </w:rPr>
            </w:pPr>
            <w:r>
              <w:rPr>
                <w:rFonts w:hint="eastAsia"/>
                <w:u w:val="none"/>
                <w:vertAlign w:val="baseline"/>
                <w:lang w:val="en-US" w:eastAsia="zh-CN"/>
              </w:rPr>
              <w:t>向雷锋学习，方便过路人</w:t>
            </w:r>
          </w:p>
        </w:tc>
      </w:tr>
    </w:tbl>
    <w:p>
      <w:pPr>
        <w:numPr>
          <w:ilvl w:val="0"/>
          <w:numId w:val="0"/>
        </w:numPr>
        <w:ind w:leftChars="0"/>
        <w:rPr>
          <w:rFonts w:hint="default"/>
          <w:u w:val="none"/>
          <w:lang w:val="en-US" w:eastAsia="zh-CN"/>
        </w:rPr>
      </w:pPr>
      <w:r>
        <w:rPr>
          <w:rFonts w:hint="eastAsia"/>
          <w:u w:val="none"/>
          <w:lang w:val="en-US" w:eastAsia="zh-CN"/>
        </w:rPr>
        <w:t xml:space="preserve">    </w:t>
      </w:r>
    </w:p>
    <w:p>
      <w:pPr>
        <w:numPr>
          <w:ilvl w:val="0"/>
          <w:numId w:val="7"/>
        </w:numPr>
        <w:ind w:leftChars="0"/>
        <w:rPr>
          <w:rFonts w:hint="default"/>
          <w:u w:val="none"/>
          <w:lang w:val="en-US" w:eastAsia="zh-CN"/>
        </w:rPr>
      </w:pPr>
      <w:r>
        <w:rPr>
          <w:rFonts w:hint="eastAsia"/>
          <w:u w:val="none"/>
          <w:lang w:val="en-US" w:eastAsia="zh-CN"/>
        </w:rPr>
        <w:t>凝望小茅屋，发扬梨花精神</w:t>
      </w:r>
    </w:p>
    <w:p>
      <w:pPr>
        <w:numPr>
          <w:ilvl w:val="0"/>
          <w:numId w:val="10"/>
        </w:numPr>
        <w:rPr>
          <w:rFonts w:hint="eastAsia"/>
          <w:u w:val="none"/>
          <w:lang w:val="en-US" w:eastAsia="zh-CN"/>
        </w:rPr>
      </w:pPr>
      <w:r>
        <w:rPr>
          <w:rFonts w:hint="eastAsia"/>
          <w:u w:val="none"/>
          <w:lang w:val="en-US" w:eastAsia="zh-CN"/>
        </w:rPr>
        <w:t>思考文章最后引用诗句“驿路梨花处处开”的含义与作用。</w:t>
      </w:r>
    </w:p>
    <w:p>
      <w:pPr>
        <w:numPr>
          <w:ilvl w:val="0"/>
          <w:numId w:val="0"/>
        </w:numPr>
        <w:rPr>
          <w:rFonts w:hint="eastAsia"/>
          <w:u w:val="none"/>
          <w:lang w:val="en-US" w:eastAsia="zh-CN"/>
        </w:rPr>
      </w:pPr>
      <w:r>
        <w:rPr>
          <w:rFonts w:hint="default"/>
          <w:u w:val="none"/>
          <w:lang w:val="en-US" w:eastAsia="zh-CN"/>
        </w:rPr>
        <w:drawing>
          <wp:inline distT="0" distB="0" distL="114300" distR="114300">
            <wp:extent cx="664845" cy="664845"/>
            <wp:effectExtent l="0" t="0" r="20955" b="20955"/>
            <wp:docPr id="1" name="图片 1" descr="驿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驿站"/>
                    <pic:cNvPicPr>
                      <a:picLocks noChangeAspect="1"/>
                    </pic:cNvPicPr>
                  </pic:nvPicPr>
                  <pic:blipFill>
                    <a:blip r:embed="rId4"/>
                    <a:stretch>
                      <a:fillRect/>
                    </a:stretch>
                  </pic:blipFill>
                  <pic:spPr>
                    <a:xfrm>
                      <a:off x="0" y="0"/>
                      <a:ext cx="664845" cy="664845"/>
                    </a:xfrm>
                    <a:prstGeom prst="rect">
                      <a:avLst/>
                    </a:prstGeom>
                  </pic:spPr>
                </pic:pic>
              </a:graphicData>
            </a:graphic>
          </wp:inline>
        </w:drawing>
      </w:r>
      <w:r>
        <w:rPr>
          <w:rFonts w:hint="eastAsia"/>
          <w:u w:val="none"/>
          <w:lang w:val="en-US" w:eastAsia="zh-CN"/>
        </w:rPr>
        <w:t>（写一写，并思考为什么故事要发生在驿路上？）</w:t>
      </w:r>
    </w:p>
    <w:p>
      <w:pPr>
        <w:numPr>
          <w:ilvl w:val="0"/>
          <w:numId w:val="0"/>
        </w:numPr>
        <w:ind w:leftChars="0"/>
        <w:rPr>
          <w:rFonts w:hint="eastAsia"/>
          <w:u w:val="none"/>
          <w:lang w:val="en-US" w:eastAsia="zh-CN"/>
        </w:rPr>
      </w:pPr>
      <w:r>
        <w:rPr>
          <w:rFonts w:hint="eastAsia"/>
          <w:u w:val="single"/>
          <w:lang w:val="en-US" w:eastAsia="zh-CN"/>
        </w:rPr>
        <w:t xml:space="preserve"> 课文中小茅屋的故事就发生在这条开满梨花的驿路上，这是一种善举的传递，精神的传承，所以这里还具有传承美。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p>
    <w:p>
      <w:pPr>
        <w:numPr>
          <w:ilvl w:val="0"/>
          <w:numId w:val="10"/>
        </w:numPr>
        <w:ind w:left="0" w:leftChars="0" w:firstLine="0" w:firstLineChars="0"/>
        <w:rPr>
          <w:rFonts w:hint="eastAsia"/>
          <w:u w:val="none"/>
          <w:lang w:val="en-US" w:eastAsia="zh-CN"/>
        </w:rPr>
      </w:pPr>
      <w:r>
        <w:rPr>
          <w:rFonts w:hint="eastAsia"/>
          <w:u w:val="none"/>
          <w:lang w:val="en-US" w:eastAsia="zh-CN"/>
        </w:rPr>
        <w:t>用工整的字迹和漂亮的图案绘制书签，并在全班展示，讲述你的构思：</w:t>
      </w: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r>
        <w:rPr>
          <w:rFonts w:hint="default"/>
          <w:u w:val="none"/>
          <w:lang w:val="en-US" w:eastAsia="zh-CN"/>
        </w:rPr>
        <w:drawing>
          <wp:anchor distT="0" distB="0" distL="114300" distR="114300" simplePos="0" relativeHeight="251659264" behindDoc="0" locked="0" layoutInCell="1" allowOverlap="1">
            <wp:simplePos x="0" y="0"/>
            <wp:positionH relativeFrom="column">
              <wp:posOffset>29845</wp:posOffset>
            </wp:positionH>
            <wp:positionV relativeFrom="paragraph">
              <wp:posOffset>5715</wp:posOffset>
            </wp:positionV>
            <wp:extent cx="2331085" cy="2425700"/>
            <wp:effectExtent l="0" t="0" r="5715" b="12700"/>
            <wp:wrapNone/>
            <wp:docPr id="2" name="http://photo-static-api.fotomore.com/creative/vcg/400/new/VCG41N820747850.jpg?uid=386&amp;timestamp=1713944814&amp;sign=f05945be29899fa2c7b95ad1302db9c8" descr="&amp;pky240_sjzg_VCG41N820747850&amp;2&amp;src_toppic_inpsrchzd1&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photo-static-api.fotomore.com/creative/vcg/400/new/VCG41N820747850.jpg?uid=386&amp;timestamp=1713944814&amp;sign=f05945be29899fa2c7b95ad1302db9c8" descr="&amp;pky240_sjzg_VCG41N820747850&amp;2&amp;src_toppic_inpsrchzd1&amp;"/>
                    <pic:cNvPicPr>
                      <a:picLocks noChangeAspect="1"/>
                    </pic:cNvPicPr>
                  </pic:nvPicPr>
                  <pic:blipFill>
                    <a:blip r:embed="rId5"/>
                    <a:stretch>
                      <a:fillRect/>
                    </a:stretch>
                  </pic:blipFill>
                  <pic:spPr>
                    <a:xfrm>
                      <a:off x="0" y="0"/>
                      <a:ext cx="2331085" cy="2425700"/>
                    </a:xfrm>
                    <a:prstGeom prst="rect">
                      <a:avLst/>
                    </a:prstGeom>
                  </pic:spPr>
                </pic:pic>
              </a:graphicData>
            </a:graphic>
          </wp:anchor>
        </w:drawing>
      </w:r>
      <w:r>
        <w:rPr>
          <w:sz w:val="21"/>
        </w:rPr>
        <mc:AlternateContent>
          <mc:Choice Requires="wps">
            <w:drawing>
              <wp:anchor distT="0" distB="0" distL="114300" distR="114300" simplePos="0" relativeHeight="251664384" behindDoc="0" locked="0" layoutInCell="1" allowOverlap="1">
                <wp:simplePos x="0" y="0"/>
                <wp:positionH relativeFrom="column">
                  <wp:posOffset>631825</wp:posOffset>
                </wp:positionH>
                <wp:positionV relativeFrom="paragraph">
                  <wp:posOffset>177800</wp:posOffset>
                </wp:positionV>
                <wp:extent cx="793750" cy="304800"/>
                <wp:effectExtent l="6350" t="6350" r="12700" b="19050"/>
                <wp:wrapNone/>
                <wp:docPr id="7" name="文本框 7"/>
                <wp:cNvGraphicFramePr/>
                <a:graphic xmlns:a="http://schemas.openxmlformats.org/drawingml/2006/main">
                  <a:graphicData uri="http://schemas.microsoft.com/office/word/2010/wordprocessingShape">
                    <wps:wsp>
                      <wps:cNvSpPr txBox="1"/>
                      <wps:spPr>
                        <a:xfrm>
                          <a:off x="0" y="0"/>
                          <a:ext cx="7937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75pt;margin-top:14pt;height:24pt;width:62.5pt;z-index:251664384;mso-width-relative:page;mso-height-relative:page;" fillcolor="#FFFFFF [3201]" filled="t" stroked="t" coordsize="21600,21600" o:gfxdata="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IcSwifVAAAACAEAAA8AAAAAAAAAAQAgAAAAOAAAAGRycy9kb3ducmV2Lnht&#10;bFBLAQIUABQAAAAIAIdO4kA9hq5eWAIAALYEAAAOAAAAAAAAAAEAIAAAADoBAABkcnMvZTJvRG9j&#10;LnhtbFBLBQYAAAAABgAGAFkBAAAEBg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w:t>
                      </w:r>
                    </w:p>
                  </w:txbxContent>
                </v:textbox>
              </v:shape>
            </w:pict>
          </mc:Fallback>
        </mc:AlternateContent>
      </w: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1493520</wp:posOffset>
                </wp:positionH>
                <wp:positionV relativeFrom="paragraph">
                  <wp:posOffset>10795</wp:posOffset>
                </wp:positionV>
                <wp:extent cx="793750" cy="304800"/>
                <wp:effectExtent l="6350" t="6350" r="12700" b="19050"/>
                <wp:wrapNone/>
                <wp:docPr id="5" name="文本框 5"/>
                <wp:cNvGraphicFramePr/>
                <a:graphic xmlns:a="http://schemas.openxmlformats.org/drawingml/2006/main">
                  <a:graphicData uri="http://schemas.microsoft.com/office/word/2010/wordprocessingShape">
                    <wps:wsp>
                      <wps:cNvSpPr txBox="1"/>
                      <wps:spPr>
                        <a:xfrm>
                          <a:off x="0" y="0"/>
                          <a:ext cx="7937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瑶族老人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6pt;margin-top:0.85pt;height:24pt;width:62.5pt;z-index:251662336;mso-width-relative:page;mso-height-relative:page;" fillcolor="#FFFFFF [3201]" filled="t" stroked="t" coordsize="21600,21600" o:gfxdata="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ERwY0/UAAAACAEAAA8AAAAAAAAAAQAgAAAAOAAAAGRycy9kb3ducmV2Lnht&#10;bFBLAQIUABQAAAAIAIdO4kAck4J2WQIAALYEAAAOAAAAAAAAAAEAIAAAADkBAABkcnMvZTJvRG9j&#10;LnhtbFBLBQYAAAAABgAGAFkBAAAEBg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瑶族老人</w:t>
                      </w:r>
                    </w:p>
                  </w:txbxContent>
                </v:textbox>
              </v:shape>
            </w:pict>
          </mc:Fallback>
        </mc:AlternateContent>
      </w:r>
    </w:p>
    <w:p>
      <w:pPr>
        <w:numPr>
          <w:ilvl w:val="0"/>
          <w:numId w:val="0"/>
        </w:numPr>
        <w:ind w:leftChars="0"/>
        <w:rPr>
          <w:rFonts w:hint="default"/>
          <w:u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157480</wp:posOffset>
                </wp:positionV>
                <wp:extent cx="793750" cy="304800"/>
                <wp:effectExtent l="6350" t="6350" r="12700" b="19050"/>
                <wp:wrapNone/>
                <wp:docPr id="3" name="文本框 3"/>
                <wp:cNvGraphicFramePr/>
                <a:graphic xmlns:a="http://schemas.openxmlformats.org/drawingml/2006/main">
                  <a:graphicData uri="http://schemas.microsoft.com/office/word/2010/wordprocessingShape">
                    <wps:wsp>
                      <wps:cNvSpPr txBox="1"/>
                      <wps:spPr>
                        <a:xfrm>
                          <a:off x="1933575" y="1092200"/>
                          <a:ext cx="7937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我和老余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2.4pt;height:24pt;width:62.5pt;z-index:251660288;mso-width-relative:page;mso-height-relative:page;" fillcolor="#FFFFFF [3201]" filled="t" stroked="t" coordsize="21600,21600" o:gfxdata="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AXnurDUAAAABwEAAA8AAAAAAAAAAQAgAAAAOAAAAGRycy9k&#10;b3ducmV2LnhtbFBLAQIUABQAAAAIAIdO4kCqFrTjYgIAAMIEAAAOAAAAAAAAAAEAIAAAADkBAABk&#10;cnMvZTJvRG9jLnhtbFBLBQYAAAAABgAGAFkBAAANBg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我和老余</w:t>
                      </w:r>
                    </w:p>
                  </w:txbxContent>
                </v:textbox>
              </v:shape>
            </w:pict>
          </mc:Fallback>
        </mc:AlternateContent>
      </w: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1239520</wp:posOffset>
                </wp:positionH>
                <wp:positionV relativeFrom="paragraph">
                  <wp:posOffset>160655</wp:posOffset>
                </wp:positionV>
                <wp:extent cx="793750" cy="304800"/>
                <wp:effectExtent l="6350" t="6350" r="12700" b="19050"/>
                <wp:wrapNone/>
                <wp:docPr id="4" name="文本框 4"/>
                <wp:cNvGraphicFramePr/>
                <a:graphic xmlns:a="http://schemas.openxmlformats.org/drawingml/2006/main">
                  <a:graphicData uri="http://schemas.microsoft.com/office/word/2010/wordprocessingShape">
                    <wps:wsp>
                      <wps:cNvSpPr txBox="1"/>
                      <wps:spPr>
                        <a:xfrm>
                          <a:off x="0" y="0"/>
                          <a:ext cx="7937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解放军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6pt;margin-top:12.65pt;height:24pt;width:62.5pt;z-index:251661312;mso-width-relative:page;mso-height-relative:page;" fillcolor="#FFFFFF [3201]" filled="t" stroked="t" coordsize="21600,21600" o:gfxdata="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MgAn+PVAAAACQEAAA8AAAAAAAAAAQAgAAAAOAAAAGRycy9kb3ducmV2Lnht&#10;bFBLAQIUABQAAAAIAIdO4kCsGiyPWAIAALYEAAAOAAAAAAAAAAEAIAAAADoBAABkcnMvZTJvRG9j&#10;LnhtbFBLBQYAAAAABgAGAFkBAAAEBg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解放军</w:t>
                      </w:r>
                    </w:p>
                  </w:txbxContent>
                </v:textbox>
              </v:shape>
            </w:pict>
          </mc:Fallback>
        </mc:AlternateContent>
      </w:r>
    </w:p>
    <w:p>
      <w:pPr>
        <w:numPr>
          <w:ilvl w:val="0"/>
          <w:numId w:val="0"/>
        </w:numPr>
        <w:ind w:left="4620" w:leftChars="0" w:hanging="4620" w:hangingChars="2200"/>
        <w:rPr>
          <w:rFonts w:hint="default"/>
          <w:u w:val="none"/>
          <w:lang w:val="en-US" w:eastAsia="zh-CN"/>
        </w:rPr>
      </w:pPr>
      <w:r>
        <w:rPr>
          <w:rFonts w:hint="eastAsia"/>
          <w:u w:val="none"/>
          <w:lang w:val="en-US" w:eastAsia="zh-CN"/>
        </w:rPr>
        <w:t xml:space="preserve">                                      （点拨：？处为“更多人”将他们串联起来的是代代相传的雷锋精神）</w:t>
      </w:r>
    </w:p>
    <w:p>
      <w:pPr>
        <w:numPr>
          <w:ilvl w:val="0"/>
          <w:numId w:val="0"/>
        </w:numPr>
        <w:ind w:leftChars="0"/>
        <w:rPr>
          <w:rFonts w:hint="default"/>
          <w:u w:val="none"/>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413385</wp:posOffset>
                </wp:positionH>
                <wp:positionV relativeFrom="paragraph">
                  <wp:posOffset>17780</wp:posOffset>
                </wp:positionV>
                <wp:extent cx="793750" cy="304800"/>
                <wp:effectExtent l="6350" t="6350" r="12700" b="19050"/>
                <wp:wrapNone/>
                <wp:docPr id="6" name="文本框 6"/>
                <wp:cNvGraphicFramePr/>
                <a:graphic xmlns:a="http://schemas.openxmlformats.org/drawingml/2006/main">
                  <a:graphicData uri="http://schemas.microsoft.com/office/word/2010/wordprocessingShape">
                    <wps:wsp>
                      <wps:cNvSpPr txBox="1"/>
                      <wps:spPr>
                        <a:xfrm>
                          <a:off x="0" y="0"/>
                          <a:ext cx="7937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梨花姐妹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5pt;margin-top:1.4pt;height:24pt;width:62.5pt;z-index:251663360;mso-width-relative:page;mso-height-relative:page;" fillcolor="#FFFFFF [3201]" filled="t" stroked="t" coordsize="21600,21600" o:gfxdata="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muS/L0wAAAAcBAAAPAAAAAAAAAAEAIAAAADgAAABkcnMvZG93bnJldi54bWxQ&#10;SwECFAAUAAAACACHTuJAjQ8Ap1gCAAC2BAAADgAAAAAAAAABACAAAAA4AQAAZHJzL2Uyb0RvYy54&#10;bWxQSwUGAAAAAAYABgBZAQAAAgY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梨花姐妹</w:t>
                      </w:r>
                    </w:p>
                  </w:txbxContent>
                </v:textbox>
              </v:shape>
            </w:pict>
          </mc:Fallback>
        </mc:AlternateContent>
      </w:r>
    </w:p>
    <w:p>
      <w:pPr>
        <w:numPr>
          <w:ilvl w:val="0"/>
          <w:numId w:val="0"/>
        </w:numPr>
        <w:ind w:leftChars="0"/>
        <w:rPr>
          <w:rFonts w:hint="default"/>
          <w:u w:val="none"/>
          <w:lang w:val="en-US" w:eastAsia="zh-CN"/>
        </w:rPr>
      </w:pPr>
    </w:p>
    <w:p>
      <w:pPr>
        <w:numPr>
          <w:ilvl w:val="0"/>
          <w:numId w:val="0"/>
        </w:numPr>
        <w:ind w:leftChars="0"/>
        <w:rPr>
          <w:rFonts w:hint="default"/>
          <w:u w:val="none"/>
          <w:lang w:val="en-US" w:eastAsia="zh-CN"/>
        </w:rPr>
      </w:pPr>
    </w:p>
    <w:p>
      <w:pPr>
        <w:numPr>
          <w:ilvl w:val="0"/>
          <w:numId w:val="10"/>
        </w:numPr>
        <w:ind w:left="0" w:leftChars="0" w:firstLine="0" w:firstLineChars="0"/>
        <w:rPr>
          <w:rFonts w:hint="eastAsia"/>
          <w:u w:val="none"/>
          <w:lang w:val="en-US" w:eastAsia="zh-CN"/>
        </w:rPr>
      </w:pPr>
      <w:r>
        <w:rPr>
          <w:rFonts w:hint="eastAsia"/>
          <w:u w:val="none"/>
          <w:lang w:val="en-US" w:eastAsia="zh-CN"/>
        </w:rPr>
        <w:t>你能否为该景点拟一条宣传标语？（点拨：结合自然美和人文美）</w:t>
      </w:r>
      <w:bookmarkStart w:id="0" w:name="_GoBack"/>
      <w:bookmarkEnd w:id="0"/>
    </w:p>
    <w:p>
      <w:pPr>
        <w:numPr>
          <w:ilvl w:val="0"/>
          <w:numId w:val="0"/>
        </w:numPr>
        <w:ind w:leftChars="0"/>
        <w:rPr>
          <w:rFonts w:hint="eastAsia"/>
          <w:u w:val="none"/>
          <w:lang w:val="en-US" w:eastAsia="zh-CN"/>
        </w:rPr>
      </w:pPr>
      <w:r>
        <w:rPr>
          <w:rFonts w:hint="eastAsia"/>
          <w:u w:val="single"/>
          <w:lang w:val="en-US" w:eastAsia="zh-CN"/>
        </w:rPr>
        <w:t xml:space="preserve">淡淡梨花香，浓浓梨花情                                                                    </w:t>
      </w:r>
      <w:r>
        <w:rPr>
          <w:rFonts w:hint="eastAsia"/>
          <w:u w:val="none"/>
          <w:lang w:val="en-US" w:eastAsia="zh-CN"/>
        </w:rPr>
        <w:t xml:space="preserve"> </w:t>
      </w:r>
    </w:p>
    <w:p>
      <w:pPr>
        <w:numPr>
          <w:ilvl w:val="0"/>
          <w:numId w:val="0"/>
        </w:numPr>
        <w:ind w:leftChars="0"/>
        <w:rPr>
          <w:rFonts w:hint="default"/>
          <w:u w:val="none"/>
          <w:lang w:val="en-US" w:eastAsia="zh-CN"/>
        </w:rPr>
      </w:pPr>
    </w:p>
    <w:p>
      <w:pPr>
        <w:numPr>
          <w:ilvl w:val="0"/>
          <w:numId w:val="7"/>
        </w:numPr>
        <w:ind w:leftChars="0"/>
        <w:rPr>
          <w:rFonts w:hint="default"/>
          <w:u w:val="none"/>
          <w:lang w:val="en-US" w:eastAsia="zh-CN"/>
        </w:rPr>
      </w:pPr>
      <w:r>
        <w:rPr>
          <w:rFonts w:hint="eastAsia"/>
          <w:u w:val="none"/>
          <w:lang w:val="en-US" w:eastAsia="zh-CN"/>
        </w:rPr>
        <w:t>回眸小茅屋，学习梨花写法</w:t>
      </w:r>
    </w:p>
    <w:p>
      <w:pPr>
        <w:numPr>
          <w:ilvl w:val="0"/>
          <w:numId w:val="11"/>
        </w:numPr>
        <w:rPr>
          <w:rFonts w:hint="eastAsia"/>
          <w:u w:val="none"/>
          <w:lang w:val="en-US" w:eastAsia="zh-CN"/>
        </w:rPr>
      </w:pPr>
      <w:r>
        <w:rPr>
          <w:rFonts w:hint="eastAsia"/>
          <w:u w:val="none"/>
          <w:lang w:val="en-US" w:eastAsia="zh-CN"/>
        </w:rPr>
        <w:t>思考文章用梨花来表达雷锋精神的这种手法是什么表现手法？你能说说在文中是如何体现的吗？</w:t>
      </w:r>
    </w:p>
    <w:p>
      <w:pPr>
        <w:numPr>
          <w:ilvl w:val="0"/>
          <w:numId w:val="0"/>
        </w:numPr>
        <w:ind w:leftChars="0"/>
        <w:rPr>
          <w:rFonts w:hint="eastAsia"/>
          <w:u w:val="none"/>
          <w:lang w:val="en-US" w:eastAsia="zh-CN"/>
        </w:rPr>
      </w:pPr>
      <w:r>
        <w:rPr>
          <w:rFonts w:hint="eastAsia"/>
          <w:u w:val="single"/>
          <w:lang w:val="en-US" w:eastAsia="zh-CN"/>
        </w:rPr>
        <w:t xml:space="preserve">象征；用具体的梨花表达特殊的雷锋精神。共同点：洁白、美丽、香气四溢，给人温暖和希望。                                 </w:t>
      </w:r>
      <w:r>
        <w:rPr>
          <w:rFonts w:hint="eastAsia"/>
          <w:u w:val="none"/>
          <w:lang w:val="en-US" w:eastAsia="zh-CN"/>
        </w:rPr>
        <w:t xml:space="preserve"> </w:t>
      </w:r>
    </w:p>
    <w:p>
      <w:pPr>
        <w:numPr>
          <w:ilvl w:val="0"/>
          <w:numId w:val="11"/>
        </w:numPr>
        <w:ind w:left="0" w:leftChars="0" w:firstLine="0" w:firstLineChars="0"/>
        <w:rPr>
          <w:rFonts w:hint="eastAsia"/>
          <w:u w:val="none"/>
          <w:lang w:val="en-US" w:eastAsia="zh-CN"/>
        </w:rPr>
      </w:pPr>
      <w:r>
        <w:rPr>
          <w:rFonts w:hint="eastAsia"/>
          <w:u w:val="none"/>
          <w:lang w:val="en-US" w:eastAsia="zh-CN"/>
        </w:rPr>
        <w:t>彭荆风说：“我认为既然是文艺创作，那就必须从生活中来，用自己深受感动的故事和人物去感染读者......我正是怀着抒发自己对一代新人的崇敬心情来写作的。”在学习完这篇文章后，请你作为家乡旅游推广大使，运用象征手法，选取某一事物，向外地旅客解说家乡某一景点，述说你的家乡故事，展示你的旅游方案。</w:t>
      </w:r>
    </w:p>
    <w:p>
      <w:pPr>
        <w:numPr>
          <w:ilvl w:val="0"/>
          <w:numId w:val="7"/>
        </w:numPr>
        <w:ind w:left="0" w:leftChars="0" w:firstLine="0" w:firstLineChars="0"/>
        <w:rPr>
          <w:rFonts w:hint="eastAsia"/>
          <w:u w:val="none"/>
          <w:lang w:val="en-US" w:eastAsia="zh-CN"/>
        </w:rPr>
      </w:pPr>
      <w:r>
        <w:rPr>
          <w:rFonts w:hint="eastAsia"/>
          <w:u w:val="none"/>
          <w:lang w:val="en-US" w:eastAsia="zh-CN"/>
        </w:rPr>
        <w:t>唱响雷锋精神</w:t>
      </w:r>
    </w:p>
    <w:p>
      <w:pPr>
        <w:numPr>
          <w:ilvl w:val="0"/>
          <w:numId w:val="0"/>
        </w:numPr>
        <w:ind w:leftChars="0"/>
        <w:rPr>
          <w:rFonts w:hint="default"/>
          <w:u w:val="none"/>
          <w:lang w:val="en-US" w:eastAsia="zh-CN"/>
        </w:rPr>
      </w:pPr>
      <w:r>
        <w:rPr>
          <w:rFonts w:hint="eastAsia"/>
          <w:u w:val="none"/>
          <w:lang w:val="en-US" w:eastAsia="zh-CN"/>
        </w:rPr>
        <w:t>通过本节课的学习，由学生联想有关雷锋精神的歌曲，哼一段小曲，比一比谁的声音更动听。（点拨：学习雷锋好榜样。使学生在音乐中记牢精神）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4F94"/>
    <w:multiLevelType w:val="singleLevel"/>
    <w:tmpl w:val="B5DE4F94"/>
    <w:lvl w:ilvl="0" w:tentative="0">
      <w:start w:val="1"/>
      <w:numFmt w:val="decimal"/>
      <w:lvlText w:val="%1."/>
      <w:lvlJc w:val="left"/>
      <w:pPr>
        <w:tabs>
          <w:tab w:val="left" w:pos="312"/>
        </w:tabs>
      </w:pPr>
    </w:lvl>
  </w:abstractNum>
  <w:abstractNum w:abstractNumId="1">
    <w:nsid w:val="D56A3F11"/>
    <w:multiLevelType w:val="singleLevel"/>
    <w:tmpl w:val="D56A3F11"/>
    <w:lvl w:ilvl="0" w:tentative="0">
      <w:start w:val="1"/>
      <w:numFmt w:val="decimal"/>
      <w:lvlText w:val="%1."/>
      <w:lvlJc w:val="left"/>
      <w:pPr>
        <w:tabs>
          <w:tab w:val="left" w:pos="312"/>
        </w:tabs>
      </w:pPr>
    </w:lvl>
  </w:abstractNum>
  <w:abstractNum w:abstractNumId="2">
    <w:nsid w:val="DF8C3E19"/>
    <w:multiLevelType w:val="singleLevel"/>
    <w:tmpl w:val="DF8C3E19"/>
    <w:lvl w:ilvl="0" w:tentative="0">
      <w:start w:val="2"/>
      <w:numFmt w:val="chineseCounting"/>
      <w:suff w:val="nothing"/>
      <w:lvlText w:val="（%1）"/>
      <w:lvlJc w:val="left"/>
      <w:rPr>
        <w:rFonts w:hint="eastAsia"/>
      </w:rPr>
    </w:lvl>
  </w:abstractNum>
  <w:abstractNum w:abstractNumId="3">
    <w:nsid w:val="EF3DEBAB"/>
    <w:multiLevelType w:val="singleLevel"/>
    <w:tmpl w:val="EF3DEBAB"/>
    <w:lvl w:ilvl="0" w:tentative="0">
      <w:start w:val="1"/>
      <w:numFmt w:val="decimal"/>
      <w:suff w:val="nothing"/>
      <w:lvlText w:val="（%1）"/>
      <w:lvlJc w:val="left"/>
    </w:lvl>
  </w:abstractNum>
  <w:abstractNum w:abstractNumId="4">
    <w:nsid w:val="EFDFBA2D"/>
    <w:multiLevelType w:val="singleLevel"/>
    <w:tmpl w:val="EFDFBA2D"/>
    <w:lvl w:ilvl="0" w:tentative="0">
      <w:start w:val="1"/>
      <w:numFmt w:val="decimal"/>
      <w:suff w:val="nothing"/>
      <w:lvlText w:val="（%1）"/>
      <w:lvlJc w:val="left"/>
    </w:lvl>
  </w:abstractNum>
  <w:abstractNum w:abstractNumId="5">
    <w:nsid w:val="FA2E21C5"/>
    <w:multiLevelType w:val="singleLevel"/>
    <w:tmpl w:val="FA2E21C5"/>
    <w:lvl w:ilvl="0" w:tentative="0">
      <w:start w:val="1"/>
      <w:numFmt w:val="chineseCounting"/>
      <w:suff w:val="nothing"/>
      <w:lvlText w:val="%1、"/>
      <w:lvlJc w:val="left"/>
      <w:rPr>
        <w:rFonts w:hint="eastAsia"/>
      </w:rPr>
    </w:lvl>
  </w:abstractNum>
  <w:abstractNum w:abstractNumId="6">
    <w:nsid w:val="FB96529B"/>
    <w:multiLevelType w:val="singleLevel"/>
    <w:tmpl w:val="FB96529B"/>
    <w:lvl w:ilvl="0" w:tentative="0">
      <w:start w:val="1"/>
      <w:numFmt w:val="decimal"/>
      <w:lvlText w:val="%1."/>
      <w:lvlJc w:val="left"/>
      <w:pPr>
        <w:tabs>
          <w:tab w:val="left" w:pos="312"/>
        </w:tabs>
      </w:pPr>
    </w:lvl>
  </w:abstractNum>
  <w:abstractNum w:abstractNumId="7">
    <w:nsid w:val="FEBFACF4"/>
    <w:multiLevelType w:val="singleLevel"/>
    <w:tmpl w:val="FEBFACF4"/>
    <w:lvl w:ilvl="0" w:tentative="0">
      <w:start w:val="1"/>
      <w:numFmt w:val="decimal"/>
      <w:lvlText w:val="%1."/>
      <w:lvlJc w:val="left"/>
      <w:pPr>
        <w:tabs>
          <w:tab w:val="left" w:pos="312"/>
        </w:tabs>
      </w:pPr>
    </w:lvl>
  </w:abstractNum>
  <w:abstractNum w:abstractNumId="8">
    <w:nsid w:val="FEF53790"/>
    <w:multiLevelType w:val="singleLevel"/>
    <w:tmpl w:val="FEF53790"/>
    <w:lvl w:ilvl="0" w:tentative="0">
      <w:start w:val="1"/>
      <w:numFmt w:val="decimal"/>
      <w:suff w:val="nothing"/>
      <w:lvlText w:val="（%1）"/>
      <w:lvlJc w:val="left"/>
    </w:lvl>
  </w:abstractNum>
  <w:abstractNum w:abstractNumId="9">
    <w:nsid w:val="4BFA4F34"/>
    <w:multiLevelType w:val="singleLevel"/>
    <w:tmpl w:val="4BFA4F34"/>
    <w:lvl w:ilvl="0" w:tentative="0">
      <w:start w:val="1"/>
      <w:numFmt w:val="decimal"/>
      <w:lvlText w:val="%1."/>
      <w:lvlJc w:val="left"/>
      <w:pPr>
        <w:tabs>
          <w:tab w:val="left" w:pos="312"/>
        </w:tabs>
      </w:pPr>
    </w:lvl>
  </w:abstractNum>
  <w:abstractNum w:abstractNumId="10">
    <w:nsid w:val="7174BDDD"/>
    <w:multiLevelType w:val="singleLevel"/>
    <w:tmpl w:val="7174BDDD"/>
    <w:lvl w:ilvl="0" w:tentative="0">
      <w:start w:val="1"/>
      <w:numFmt w:val="decimal"/>
      <w:suff w:val="nothing"/>
      <w:lvlText w:val="（%1）"/>
      <w:lvlJc w:val="left"/>
    </w:lvl>
  </w:abstractNum>
  <w:num w:numId="1">
    <w:abstractNumId w:val="1"/>
  </w:num>
  <w:num w:numId="2">
    <w:abstractNumId w:val="0"/>
  </w:num>
  <w:num w:numId="3">
    <w:abstractNumId w:val="9"/>
  </w:num>
  <w:num w:numId="4">
    <w:abstractNumId w:val="5"/>
  </w:num>
  <w:num w:numId="5">
    <w:abstractNumId w:val="2"/>
  </w:num>
  <w:num w:numId="6">
    <w:abstractNumId w:val="7"/>
  </w:num>
  <w:num w:numId="7">
    <w:abstractNumId w:val="6"/>
  </w:num>
  <w:num w:numId="8">
    <w:abstractNumId w:val="4"/>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E342B"/>
    <w:rsid w:val="6EFFC7C5"/>
    <w:rsid w:val="6F7E342B"/>
    <w:rsid w:val="99CFE0B5"/>
    <w:rsid w:val="FE66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69</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2024-03-16T13:06:00Z</dcterms:created>
  <dc:creator>☮B.V</dc:creator>
  <cp:lastModifiedBy>☮B.V</cp:lastModifiedBy>
  <dcterms:modified xsi:type="dcterms:W3CDTF">2024-05-10T00:17:10Z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A53F5F7F2FE5DD6338D7F365446D41E4_41</vt:lpwstr>
  </property>
</Properties>
</file>