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小学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Times New Roman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  <w:t>使学生能把规范的要求内化为自己自觉的行动，做一个文明守纪、诚实守信、勤奋向上的学生。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谈话导入：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同学们，现在你进入到漕桥小学好几年了，你最大的收获是什么呢？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学习《小学日常行为规范》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读一读，说一说。出示《小学日常行为规范》  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（1）自由朗读，找出自己印象最深刻的地方。 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（2）小组内交流一下你印象深刻的部分，说一下你的理解。谈一谈哪个地方哪个方面你做的不够好。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2、议一议，评一评。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（1）组内说，交流。  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（2）请小组代表到前面交流。 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（3）你从表现优秀的同学身上看到了什么？  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3、结合同学们的交流，表扬优秀的同学。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（1）对常规优秀的同学进行表扬。 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（2）请优秀代表交流自己平时是如何要求自己，如何去做的？  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（3）你打算在日后怎么做？同桌交流。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4、观看情景剧表演（讨论：他们做得对吗？为什么？）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结合本班实际，讲讲在校园里参加课间活动的一些常规要求。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三、总结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Cs w:val="24"/>
              </w:rPr>
              <w:t>通过本次班会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使学生懂得了如何</w:t>
            </w:r>
            <w:r>
              <w:rPr>
                <w:rFonts w:hint="eastAsia" w:ascii="宋体" w:hAnsi="宋体" w:eastAsia="宋体" w:cs="Times New Roman"/>
                <w:szCs w:val="24"/>
              </w:rPr>
              <w:t>成</w:t>
            </w:r>
            <w:r>
              <w:rPr>
                <w:rFonts w:hint="eastAsia"/>
              </w:rPr>
              <w:t>为一名合格的学生。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F47EF"/>
    <w:multiLevelType w:val="singleLevel"/>
    <w:tmpl w:val="9ADF4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F4A0DC0"/>
    <w:rsid w:val="6F085BF7"/>
    <w:rsid w:val="700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Administrator</cp:lastModifiedBy>
  <dcterms:modified xsi:type="dcterms:W3CDTF">2022-02-12T07:23:34Z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50086FB6B9EC4EEAA8846C791508D7AF</vt:lpwstr>
  </property>
</Properties>
</file>