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新课标研读--课程理念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物理新课程要带领大家从“想得到的美丽”、“看得见的风景”到“走得到的景点”，促进学生核心素养的发展。</w:t>
      </w:r>
    </w:p>
    <w:p>
      <w:pPr>
        <w:ind w:firstLine="420" w:firstLineChars="200"/>
        <w:rPr>
          <w:rFonts w:hint="eastAsia" w:eastAsiaTheme="minorEastAsia"/>
          <w:lang w:val="en-US" w:eastAsia="zh-Hans"/>
        </w:rPr>
      </w:pPr>
      <w:r>
        <w:rPr>
          <w:rFonts w:hint="eastAsia"/>
          <w:lang w:val="en-US" w:eastAsia="zh-Hans"/>
        </w:rPr>
        <w:t>核心素养、课程目标、学业要求、学业质量的关系是：</w:t>
      </w:r>
      <w:r>
        <w:rPr>
          <w:rFonts w:hint="eastAsia" w:eastAsiaTheme="minorEastAsia"/>
          <w:lang w:val="en-US" w:eastAsia="zh-Hans"/>
        </w:rPr>
        <w:t>核心素养是统领的，占位最高；目标要求是4个维度的具体化，有13个要素；学业要求是分别对五个一级主题的目标要求，4个维度，13个要素；学业质量是把五个一级主题的目标要求汇总，形成初中阶段的总要求，即完成全部课程学习后的学业成就表现，反应总的核心素养要求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一、指导思想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 xml:space="preserve">   以习近平新时代中国特色社会主义思想为指导，全面贯彻党的教育方针，遵循教育教学规律，落实立德树人根本任务，发展素质教育。以人民为中心，扎根中国大地办教育。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 xml:space="preserve">   基于初中物理学科特点，落实双减要求，适当降低了学习难度，提升课程内容的科学性和系统性，增强指导性和可操作性。反映时代特征，努力构建具有中国特色、世界水平的义务教育课程体系。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 xml:space="preserve">   强化物理课程综合性和实践性，突出问题导向，强调真实问题情境，加强一体化设计，加强提高学生综合运用知识解决实际问题的能力，促进教、学、评的有机结合，推动育人方式变革，聚焦学生发展的物理核心素养，培养学生适应未来发展的正确的价值观、必备品格和关键能力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二.课程理念的改变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五条理念从五个方面阐述：课程目的、课程内容、课程结构、课程教学、课程评价</w:t>
      </w:r>
    </w:p>
    <w:p>
      <w:r>
        <w:drawing>
          <wp:inline distT="0" distB="0" distL="114300" distR="114300">
            <wp:extent cx="4729480" cy="1880235"/>
            <wp:effectExtent l="0" t="0" r="20320" b="24765"/>
            <wp:docPr id="4" name="内容占位符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内容占位符 3"/>
                    <pic:cNvPicPr>
                      <a:picLocks noChangeAspect="1"/>
                    </pic:cNvPicPr>
                  </pic:nvPicPr>
                  <pic:blipFill>
                    <a:blip r:embed="rId4">
                      <a:lum bright="24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9480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 xml:space="preserve"> 1．课程目的：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 xml:space="preserve"> 2011版：面向全体学生，提高学生科学素养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以学生终身发展为本，以提高全体学生科学素养为目标，为每个学生的学习与发展提供平等机会，关注学生的个体差异，使每个学生学习科学的潜能得到发展。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2022版：面向全体学生，培养学生核心素养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 xml:space="preserve">    义务教育物理课程以习近平新时代中国特色社会主义思想为指导，以学生发展为本，以提升全体学生核心素养为宗旨，为每个学生的学习和发展提供机会。注重落实物理课程的育人价值，培学生适应个人终身发展和社会发展需要的正确价值观，必备品格和关键能力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 xml:space="preserve">    从科学素养升级为核心素养，是课程目标定位的进一步聚焦，三维目标经常成了割裂的三类目标--知识与技能、过程与方法、情感态度价值观。而核心素养面向全体同学的同时，关注个性差异，实现全面育人、综合育人，从教书走向育人，体现出将学生培养成完整的人。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以“设计和制作一个模拟调光灯的教学目标”为例，以前是三维目标，是从知识与技能、过程与方法、情感态度价值观三个维度进行阐述；现在则是从核心素养的四个角度进行阐述。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 xml:space="preserve"> 所以在教学中不仅仅是物理知识的传授，应注重培养学生形成物理观念，学会科学的分析问题和解决问题的方法，具有科学的态度与责任。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如在“声和光”这一主题下，在噪声的危害及控制方法这一知识上，教师要引导学生认识到噪声不完全是科学性概念，还是社会学概念。要通过实际例子帮助学生理解，如果你正在午睡，那么隔壁邻居的钢琴弹的再优美，对于你来说也是噪声。并学习如何减弱控制噪声，养成保护自己，关心他人的意识。</w:t>
      </w:r>
    </w:p>
    <w:p>
      <w:pPr>
        <w:ind w:firstLine="420" w:firstLineChars="200"/>
        <w:rPr>
          <w:rFonts w:hint="eastAsia"/>
          <w:lang w:val="en-US" w:eastAsia="zh-Hans"/>
        </w:rPr>
      </w:pP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2．课程内容：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2011版：从生活走向物理，从物理走向社会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贴近学生生活，符合学生认知特点，激发并保持学生的学习兴趣，让学生通过学习和探索掌握物理学的基础知识与基本技能，并能将其运用于实践，为以后的学习、生活和工作打下基础。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2022版：从生活走向物理，从物理走向社会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遵循初中学生身心发展规律，贴近学生生活，关注学习生长点，以具体事实、鲜活案例、生活经验和基本概念等引导学生进行理性思考。注重时代性，加强与生产生话，社会发展及科技进步的联系，凸显我国科技成就，引导了生增强文化自信，树立科技强国的远大理想。</w:t>
      </w:r>
    </w:p>
    <w:p>
      <w:pPr>
        <w:ind w:firstLine="42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这一句话没有变，可是内涵发生了很大的变化，通过生活、物理、社会三者之间进阶性的实质跨越，帮助学生建构对物理世界的初步认识，为其探究兴趣和科学思维的发展创造条件，引领学生从感性认识向理性认识发展。</w:t>
      </w:r>
    </w:p>
    <w:p>
      <w:pPr>
        <w:ind w:firstLine="42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贴近学生生活的情境，能引发学生学习的欲望，唤起他们相关的生活经验，迅速建立新知识与原有认知之间的联系，解决生活中的问题能带来成就感，逐步形成学以致用的观念。</w:t>
      </w:r>
    </w:p>
    <w:p>
      <w:pPr>
        <w:ind w:firstLine="42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如学生通过人们劳作中使用的工具来学习杠杆的知识，并能根据这些知识解释人体杠杆的问题。</w:t>
      </w:r>
    </w:p>
    <w:p>
      <w:pPr>
        <w:ind w:firstLine="42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此外，教学中还要加强物理与社会发展、科技进步的联系，增强文化自信，树立科技强国远大理想。如在讲解物质结构和物质世界尺度时，简单介绍“中国天眼”、“天问一号”等航空发展历程，培养学生的民族自豪感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 xml:space="preserve"> 3．课程结构：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2011版：注意学科渗透，关心科技发展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让学生了解自然界事物的相互联系，注意学科间的联系与渗透，关心科学技术的新进展，关注科技发展给社会进步带来的影响，逐步树立科学的世界观。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2022版：以主题为线索，构建课程结构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依据物理学科内涵，遵循学生认知规律，明确物理学习主题，主题内分级呈现，层层递进；主题间相互关联，各有侧重。注重“知行合一，学以致用＂，体现物理课程基础性、实践性等特点。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 xml:space="preserve">    新课标以主题为线索、优化课程内容结构，全面提升课程的系统性。课程内容由“物质”“运动和相互作用”“能量”“实验探究”和“跨学科实践”五个一级主题构成。借助于物理学的大单元、大概念，“跨学科实践”主题侧重体现物理学与日常生活、工程实践、社会发展等方面的联系，促进知识、能力、素养间的逐步转化。</w:t>
      </w:r>
    </w:p>
    <w:p>
      <w:pPr>
        <w:ind w:firstLine="42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设立跨学科主题学习活动，课程内容结构化，加强学科之间相互联动，引导学生从单个知识的识记、理解跨越到知识网络的整体建构，侧重于加强学生对学科知识整体性、综合性与迁移性的理解，深化学科本质，发展核心素养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4．课程教学：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2011版：提倡教学方式多样化，注重科学探究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在教学中，根据教学目标、教学内容及教学对象灵活采用教学方式，提倡教学方式多样化。注重采用探究式的教学方法，让学生经历科学探究过程，学习科学研究方法，培养其创新精神和实践能力。鼓励在物理教学中合理运用信息技术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2022版：注重科学探究，倡导教学方式多样化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注重科学探究，突出问题导向，强调真实问题情境，引导学生不断探索，提高分析问题、解决问题的实践本领和科学思维能力，发展核心素养。倡导教学方式多样化，鼓励教学中根据教学目标、教学内容、教学对象及教学资源等的实际情况，灵活选择教学方式，合理运用信息技术。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科学探究是人探索和了解自然、获得科学知识的主要方法，也是学生学习科学的主要方式，还是一种综合的、关键的科学能力和素养。这句话的顺序换了，更加重视科学探究，突出问题导向，强调真实问题情境。明确了科学探究不单是主要教学内容，也是促进学生核心素养提升需要借助的主要教学手段之一。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修订后的科学探究包含4个要素，其实与2011版的七个要素本质上是一致的。问题就是提出问题和猜想假设，证据就是设计实验与制定计划和收集实验与收集证据，交流就是评估与交流。</w:t>
      </w:r>
    </w:p>
    <w:p>
      <w:pPr>
        <w:ind w:firstLine="420" w:firstLineChars="200"/>
        <w:rPr>
          <w:rFonts w:hint="eastAsia"/>
          <w:lang w:val="en-US" w:eastAsia="zh-Hans"/>
        </w:rPr>
      </w:pP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 xml:space="preserve"> 5．课程评价：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2011版：注重评价改革导向，促进学生发展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在新的评价观念指导下，构建多元化、发展性的评价体系，注重形成性评价与终结性评价结合，发展性评价与甄别性评价结合，以促进学生科学素养的提高、教师专业素质的发展和物理教学的改进。</w:t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2022版：发挥评价的育人功能，促进学生核心素养发展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坚持核心素养导向，注重以评价促进学生发展，构建目标明确、主体多元、方式多样和功能全面的物理课程体系。不仅重视对学生学习过程的评价和终结性学业成就的考核，而且关注学生的个体差异，帮助学生建立自信，激发学生学习物理的兴趣和动机，充分发挥评价的育人功能。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课程保准对“内容要求”提出“学业要求”和“教学提示”，细化了评价与考试命题建议，注重实现“教---学---评”的一致性，增加了教学、评价案例。</w:t>
      </w:r>
    </w:p>
    <w:p>
      <w:pPr>
        <w:ind w:firstLine="420" w:firstLineChars="20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重视对学生学习过程的评价和表现性评价，重视以素养立意为中心的终结性评价，如小制作和综合实践类作业要有过程的体现，老师对每个过程进行评价和批改，可采取作品展示、交流研讨、经验分享等方式进行反馈，激励和引导学生高质量完成作业。</w:t>
      </w:r>
    </w:p>
    <w:p>
      <w:pPr>
        <w:ind w:firstLine="420" w:firstLineChars="200"/>
        <w:rPr>
          <w:rFonts w:hint="eastAsia"/>
          <w:lang w:val="en-US" w:eastAsia="zh-Hans"/>
        </w:rPr>
      </w:pPr>
      <w:bookmarkStart w:id="0" w:name="_GoBack"/>
      <w:bookmarkEnd w:id="0"/>
      <w:r>
        <w:rPr>
          <w:rFonts w:hint="eastAsia"/>
          <w:lang w:val="en-US" w:eastAsia="zh-Hans"/>
        </w:rPr>
        <w:t>降低考试难度，关注学生的个体差异，帮助学生建立自信，激发学生学习物理的兴趣和动机，做到以评促教、以评促学，充分发挥评价的育人功能。</w:t>
      </w:r>
    </w:p>
    <w:sectPr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PingFangHK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D9FF9055"/>
    <w:rsid w:val="AFFA1A39"/>
    <w:rsid w:val="D9FF90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Office_3.8.1.6116_F1E327BC-269C-435d-A152-05C5408002CA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2023-04-06T07:51:00Z</dcterms:created>
  <dc:creator>yangye</dc:creator>
  <cp:lastModifiedBy>yangye</cp:lastModifiedBy>
  <dcterms:modified xsi:type="dcterms:W3CDTF">2023-04-06T08:08:52Z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2052-3.8.1.6116</vt:lpwstr>
  </property>
</Properties>
</file>