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15" w:rsidRDefault="00FF1B8F" w:rsidP="002B7E6C">
      <w:pPr>
        <w:jc w:val="center"/>
        <w:rPr>
          <w:b/>
          <w:sz w:val="40"/>
        </w:rPr>
      </w:pPr>
      <w:r w:rsidRPr="002B7E6C">
        <w:rPr>
          <w:rFonts w:hint="eastAsia"/>
          <w:b/>
          <w:sz w:val="40"/>
        </w:rPr>
        <w:t>结题报告、鉴定书</w:t>
      </w:r>
      <w:r w:rsidR="002B7E6C" w:rsidRPr="002B7E6C">
        <w:rPr>
          <w:rFonts w:hint="eastAsia"/>
          <w:b/>
          <w:sz w:val="40"/>
        </w:rPr>
        <w:t>写作必读</w:t>
      </w:r>
    </w:p>
    <w:p w:rsidR="00226626" w:rsidRPr="00226626" w:rsidRDefault="00CD6572" w:rsidP="002B7E6C">
      <w:pPr>
        <w:jc w:val="center"/>
        <w:rPr>
          <w:sz w:val="24"/>
        </w:rPr>
      </w:pPr>
      <w:r>
        <w:rPr>
          <w:rFonts w:hint="eastAsia"/>
          <w:sz w:val="24"/>
        </w:rPr>
        <w:t>2019</w:t>
      </w:r>
    </w:p>
    <w:p w:rsidR="00FF1B8F" w:rsidRPr="002B7E6C" w:rsidRDefault="002B7E6C">
      <w:pPr>
        <w:rPr>
          <w:b/>
          <w:sz w:val="28"/>
        </w:rPr>
      </w:pPr>
      <w:r w:rsidRPr="002B7E6C">
        <w:rPr>
          <w:rFonts w:hint="eastAsia"/>
          <w:b/>
          <w:sz w:val="28"/>
        </w:rPr>
        <w:t>一、</w:t>
      </w:r>
      <w:r w:rsidR="00FF1B8F" w:rsidRPr="002B7E6C">
        <w:rPr>
          <w:rFonts w:hint="eastAsia"/>
          <w:b/>
          <w:sz w:val="28"/>
        </w:rPr>
        <w:t>结题报告</w:t>
      </w:r>
    </w:p>
    <w:p w:rsidR="00024154" w:rsidRDefault="00024154" w:rsidP="00FF1B8F">
      <w:pPr>
        <w:pStyle w:val="a3"/>
        <w:numPr>
          <w:ilvl w:val="0"/>
          <w:numId w:val="1"/>
        </w:numPr>
        <w:ind w:firstLineChars="0"/>
      </w:pPr>
      <w:r w:rsidRPr="00477600">
        <w:rPr>
          <w:rFonts w:hint="eastAsia"/>
          <w:color w:val="FF0000"/>
        </w:rPr>
        <w:t>结题报告</w:t>
      </w:r>
      <w:r w:rsidRPr="00477600">
        <w:rPr>
          <w:rFonts w:hint="eastAsia"/>
          <w:color w:val="FF0000"/>
        </w:rPr>
        <w:t>=</w:t>
      </w:r>
      <w:r w:rsidRPr="00477600">
        <w:rPr>
          <w:rFonts w:hint="eastAsia"/>
          <w:color w:val="FF0000"/>
        </w:rPr>
        <w:t>研究报告</w:t>
      </w:r>
      <w:r w:rsidRPr="00477600">
        <w:rPr>
          <w:rFonts w:hint="eastAsia"/>
          <w:color w:val="FF0000"/>
        </w:rPr>
        <w:t>+</w:t>
      </w:r>
      <w:r w:rsidRPr="00477600">
        <w:rPr>
          <w:rFonts w:hint="eastAsia"/>
          <w:color w:val="FF0000"/>
        </w:rPr>
        <w:t>工作报告</w:t>
      </w:r>
      <w:r w:rsidRPr="00477600">
        <w:rPr>
          <w:rFonts w:hint="eastAsia"/>
          <w:color w:val="FF0000"/>
        </w:rPr>
        <w:t xml:space="preserve"> </w:t>
      </w:r>
      <w:r>
        <w:rPr>
          <w:rFonts w:hint="eastAsia"/>
        </w:rPr>
        <w:t xml:space="preserve">  </w:t>
      </w:r>
      <w:r>
        <w:rPr>
          <w:rFonts w:hint="eastAsia"/>
        </w:rPr>
        <w:t>建议用“</w:t>
      </w:r>
      <w:r>
        <w:rPr>
          <w:rFonts w:hint="eastAsia"/>
        </w:rPr>
        <w:t>***</w:t>
      </w:r>
      <w:r>
        <w:rPr>
          <w:rFonts w:hint="eastAsia"/>
        </w:rPr>
        <w:t>结题报告”为标题，如一定要用“研究报告”为题，请再提供一份“</w:t>
      </w:r>
      <w:r>
        <w:rPr>
          <w:rFonts w:hint="eastAsia"/>
        </w:rPr>
        <w:t>***</w:t>
      </w:r>
      <w:r>
        <w:rPr>
          <w:rFonts w:hint="eastAsia"/>
        </w:rPr>
        <w:t>工作报告”。</w:t>
      </w:r>
    </w:p>
    <w:p w:rsidR="004921DE" w:rsidRPr="004921DE" w:rsidRDefault="004921DE" w:rsidP="00FF1B8F">
      <w:pPr>
        <w:pStyle w:val="a3"/>
        <w:numPr>
          <w:ilvl w:val="0"/>
          <w:numId w:val="1"/>
        </w:numPr>
        <w:ind w:firstLineChars="0"/>
      </w:pPr>
      <w:r>
        <w:rPr>
          <w:rFonts w:hint="eastAsia"/>
          <w:color w:val="FF0000"/>
        </w:rPr>
        <w:t>首页脚注</w:t>
      </w:r>
      <w:r w:rsidRPr="004921DE">
        <w:rPr>
          <w:rFonts w:hint="eastAsia"/>
        </w:rPr>
        <w:t>：课题级别类别、编号（无编号可不写），核心成员。</w:t>
      </w:r>
    </w:p>
    <w:p w:rsidR="00FF1B8F" w:rsidRDefault="00FF1B8F" w:rsidP="00FF1B8F">
      <w:pPr>
        <w:pStyle w:val="a3"/>
        <w:numPr>
          <w:ilvl w:val="0"/>
          <w:numId w:val="1"/>
        </w:numPr>
        <w:ind w:firstLineChars="0"/>
      </w:pPr>
      <w:r w:rsidRPr="002B7E6C">
        <w:rPr>
          <w:rFonts w:hint="eastAsia"/>
          <w:color w:val="FF0000"/>
        </w:rPr>
        <w:t>不照抄申报书</w:t>
      </w:r>
      <w:r>
        <w:rPr>
          <w:rFonts w:hint="eastAsia"/>
        </w:rPr>
        <w:t>的研究背景、概念界定、研究目标、研究内容。应根据目前教育发展形势、开题和中期评估意见进行相应调整。</w:t>
      </w:r>
    </w:p>
    <w:p w:rsidR="00001FDC" w:rsidRDefault="00001FDC" w:rsidP="00FF1B8F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大部分课题的发展对象是</w:t>
      </w:r>
      <w:r w:rsidRPr="00477600">
        <w:rPr>
          <w:rFonts w:hint="eastAsia"/>
          <w:color w:val="FF0000"/>
        </w:rPr>
        <w:t>学生</w:t>
      </w:r>
      <w:r>
        <w:rPr>
          <w:rFonts w:hint="eastAsia"/>
        </w:rPr>
        <w:t>，因此，“研究目标”的表达中，最重要的是关注学生的发展目标，“研究成效”也要有同样的呼应内容。</w:t>
      </w:r>
    </w:p>
    <w:p w:rsidR="00E66681" w:rsidRDefault="00E66681" w:rsidP="00FF1B8F">
      <w:pPr>
        <w:pStyle w:val="a3"/>
        <w:numPr>
          <w:ilvl w:val="0"/>
          <w:numId w:val="1"/>
        </w:numPr>
        <w:ind w:firstLineChars="0"/>
      </w:pPr>
      <w:r w:rsidRPr="00E66681">
        <w:rPr>
          <w:rFonts w:hint="eastAsia"/>
          <w:color w:val="FF0000"/>
        </w:rPr>
        <w:t>研究过程</w:t>
      </w:r>
      <w:r>
        <w:rPr>
          <w:rFonts w:hint="eastAsia"/>
        </w:rPr>
        <w:t>的写作结构与“研究内容”一致，即研究内容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rPr>
          <w:rFonts w:hint="eastAsia"/>
        </w:rPr>
        <w:t>……分别怎样研究的，把具体过程写下来。</w:t>
      </w:r>
    </w:p>
    <w:p w:rsidR="00FF1B8F" w:rsidRDefault="007F14CC" w:rsidP="00FF1B8F">
      <w:pPr>
        <w:pStyle w:val="a3"/>
        <w:numPr>
          <w:ilvl w:val="0"/>
          <w:numId w:val="1"/>
        </w:numPr>
        <w:ind w:firstLineChars="0"/>
      </w:pPr>
      <w:r w:rsidRPr="007F14CC">
        <w:rPr>
          <w:rFonts w:hint="eastAsia"/>
          <w:color w:val="FF0000"/>
        </w:rPr>
        <w:t>排版：</w:t>
      </w:r>
      <w:r w:rsidR="00FF1B8F">
        <w:rPr>
          <w:rFonts w:hint="eastAsia"/>
        </w:rPr>
        <w:t>“模式”等研究成果的表达，用</w:t>
      </w:r>
      <w:r w:rsidR="00FF1B8F" w:rsidRPr="007F14CC">
        <w:rPr>
          <w:rFonts w:hint="eastAsia"/>
          <w:color w:val="FF0000"/>
        </w:rPr>
        <w:t>流程图</w:t>
      </w:r>
      <w:r w:rsidR="00FF1B8F">
        <w:rPr>
          <w:rFonts w:hint="eastAsia"/>
        </w:rPr>
        <w:t>更为清晰</w:t>
      </w:r>
      <w:r>
        <w:rPr>
          <w:rFonts w:hint="eastAsia"/>
        </w:rPr>
        <w:t>；</w:t>
      </w:r>
      <w:r w:rsidRPr="007F14CC">
        <w:rPr>
          <w:rFonts w:hint="eastAsia"/>
          <w:color w:val="FF0000"/>
        </w:rPr>
        <w:t>图文混排</w:t>
      </w:r>
      <w:r>
        <w:rPr>
          <w:rFonts w:hint="eastAsia"/>
        </w:rPr>
        <w:t>时，不要出现堆叠、缺损等现象；</w:t>
      </w:r>
      <w:r w:rsidRPr="007F14CC">
        <w:rPr>
          <w:rFonts w:hint="eastAsia"/>
          <w:color w:val="FF0000"/>
        </w:rPr>
        <w:t>序号</w:t>
      </w:r>
      <w:r>
        <w:rPr>
          <w:rFonts w:hint="eastAsia"/>
        </w:rPr>
        <w:t>按相关规范标示。</w:t>
      </w:r>
    </w:p>
    <w:p w:rsidR="002B7E6C" w:rsidRDefault="002B7E6C" w:rsidP="00FF1B8F">
      <w:pPr>
        <w:pStyle w:val="a3"/>
        <w:numPr>
          <w:ilvl w:val="0"/>
          <w:numId w:val="1"/>
        </w:numPr>
        <w:ind w:firstLineChars="0"/>
      </w:pPr>
      <w:r w:rsidRPr="002B7E6C">
        <w:rPr>
          <w:rFonts w:hint="eastAsia"/>
          <w:color w:val="FF0000"/>
        </w:rPr>
        <w:t>实践研究</w:t>
      </w:r>
      <w:r w:rsidRPr="002B7E6C">
        <w:rPr>
          <w:color w:val="FF0000"/>
        </w:rPr>
        <w:t>≠</w:t>
      </w:r>
      <w:r w:rsidRPr="002B7E6C">
        <w:rPr>
          <w:rFonts w:hint="eastAsia"/>
          <w:color w:val="FF0000"/>
        </w:rPr>
        <w:t>实验研究</w:t>
      </w:r>
      <w:r w:rsidRPr="002B7E6C">
        <w:rPr>
          <w:rFonts w:hint="eastAsia"/>
        </w:rPr>
        <w:t>，一字之差，内涵不大相同。参考一下实验的开展便可知道，实验研究一般是有实验模型的，要说清“自变量、应变量”以及“无关变量”的控制。</w:t>
      </w:r>
    </w:p>
    <w:p w:rsidR="002B7E6C" w:rsidRDefault="002B7E6C" w:rsidP="00001FDC"/>
    <w:p w:rsidR="00FF1B8F" w:rsidRPr="002B7E6C" w:rsidRDefault="002B7E6C" w:rsidP="00001FDC">
      <w:pPr>
        <w:rPr>
          <w:b/>
          <w:sz w:val="28"/>
        </w:rPr>
      </w:pPr>
      <w:r w:rsidRPr="002B7E6C">
        <w:rPr>
          <w:rFonts w:hint="eastAsia"/>
          <w:b/>
          <w:sz w:val="28"/>
        </w:rPr>
        <w:t>二、</w:t>
      </w:r>
      <w:r w:rsidR="00001FDC" w:rsidRPr="002B7E6C">
        <w:rPr>
          <w:rFonts w:hint="eastAsia"/>
          <w:b/>
          <w:sz w:val="28"/>
        </w:rPr>
        <w:t>鉴定书</w:t>
      </w:r>
    </w:p>
    <w:p w:rsidR="00001FDC" w:rsidRDefault="00477600" w:rsidP="00477600">
      <w:pPr>
        <w:pStyle w:val="a3"/>
        <w:numPr>
          <w:ilvl w:val="0"/>
          <w:numId w:val="4"/>
        </w:numPr>
        <w:ind w:firstLineChars="0"/>
      </w:pPr>
      <w:r w:rsidRPr="00477600">
        <w:rPr>
          <w:rFonts w:hint="eastAsia"/>
          <w:color w:val="FF0000"/>
        </w:rPr>
        <w:t>必须</w:t>
      </w:r>
      <w:r>
        <w:rPr>
          <w:rFonts w:hint="eastAsia"/>
        </w:rPr>
        <w:t>按原格式排版的内容有：封面、鉴定组意见栏、鉴定组成员及其它盖章栏。不能与其它内容混排。</w:t>
      </w:r>
    </w:p>
    <w:p w:rsidR="00477600" w:rsidRDefault="00477600" w:rsidP="00477600">
      <w:pPr>
        <w:pStyle w:val="a3"/>
        <w:numPr>
          <w:ilvl w:val="0"/>
          <w:numId w:val="4"/>
        </w:numPr>
        <w:ind w:firstLineChars="0"/>
      </w:pPr>
      <w:r w:rsidRPr="00477600">
        <w:rPr>
          <w:rFonts w:hint="eastAsia"/>
          <w:color w:val="FF0000"/>
        </w:rPr>
        <w:t>论文</w:t>
      </w:r>
      <w:r>
        <w:rPr>
          <w:rFonts w:hint="eastAsia"/>
        </w:rPr>
        <w:t>作为研究重要成果，是结题的刚性指标，务必写入结题鉴定书。</w:t>
      </w:r>
    </w:p>
    <w:p w:rsidR="008A0BAA" w:rsidRDefault="008A0BAA" w:rsidP="008A0BAA">
      <w:pPr>
        <w:pStyle w:val="a3"/>
        <w:ind w:left="420" w:firstLineChars="0" w:firstLine="0"/>
      </w:pPr>
    </w:p>
    <w:p w:rsidR="00CD6572" w:rsidRPr="00CD6572" w:rsidRDefault="00CD6572" w:rsidP="00CD6572">
      <w:pPr>
        <w:rPr>
          <w:b/>
          <w:sz w:val="28"/>
        </w:rPr>
      </w:pPr>
      <w:r>
        <w:rPr>
          <w:rFonts w:hint="eastAsia"/>
          <w:b/>
          <w:sz w:val="28"/>
        </w:rPr>
        <w:t>三</w:t>
      </w:r>
      <w:r w:rsidRPr="00CD6572">
        <w:rPr>
          <w:rFonts w:hint="eastAsia"/>
          <w:b/>
          <w:sz w:val="28"/>
        </w:rPr>
        <w:t>、</w:t>
      </w:r>
      <w:r>
        <w:rPr>
          <w:rFonts w:hint="eastAsia"/>
          <w:b/>
          <w:sz w:val="28"/>
        </w:rPr>
        <w:t>结题鉴定组答课题组问</w:t>
      </w:r>
    </w:p>
    <w:p w:rsidR="00CD6572" w:rsidRPr="001C547F" w:rsidRDefault="00CD6572" w:rsidP="00CD6572">
      <w:pPr>
        <w:numPr>
          <w:ilvl w:val="0"/>
          <w:numId w:val="5"/>
        </w:numPr>
        <w:spacing w:beforeLines="100" w:before="312"/>
        <w:ind w:left="357" w:hanging="357"/>
        <w:rPr>
          <w:rFonts w:hint="eastAsia"/>
          <w:b/>
          <w:sz w:val="24"/>
        </w:rPr>
      </w:pPr>
      <w:r w:rsidRPr="001C547F">
        <w:rPr>
          <w:rFonts w:hint="eastAsia"/>
          <w:b/>
          <w:sz w:val="24"/>
        </w:rPr>
        <w:t>结题再问：课题研究的价值是什么？</w:t>
      </w:r>
    </w:p>
    <w:p w:rsidR="00CD6572" w:rsidRDefault="00CD6572" w:rsidP="00CD6572">
      <w:pPr>
        <w:rPr>
          <w:rFonts w:hint="eastAsia"/>
        </w:rPr>
      </w:pPr>
      <w:r>
        <w:rPr>
          <w:rFonts w:hint="eastAsia"/>
        </w:rPr>
        <w:t>要义：</w:t>
      </w:r>
      <w:r w:rsidRPr="001C547F">
        <w:rPr>
          <w:rFonts w:hint="eastAsia"/>
          <w:color w:val="FF0000"/>
        </w:rPr>
        <w:t>用研究的态度来看待日常工作。</w:t>
      </w:r>
    </w:p>
    <w:p w:rsidR="00CD6572" w:rsidRDefault="00CD6572" w:rsidP="00CD6572">
      <w:pPr>
        <w:rPr>
          <w:rFonts w:hint="eastAsia"/>
        </w:rPr>
      </w:pPr>
      <w:r>
        <w:rPr>
          <w:rFonts w:hint="eastAsia"/>
        </w:rPr>
        <w:t>详解：作为一线教师，选择的课题要能解决教师自己的实际问题、教研组内的困惑或是学校的某个难题，而做课题研究时做到“</w:t>
      </w:r>
      <w:r>
        <w:rPr>
          <w:rFonts w:hint="eastAsia"/>
        </w:rPr>
        <w:t>3</w:t>
      </w:r>
      <w:r>
        <w:rPr>
          <w:rFonts w:hint="eastAsia"/>
        </w:rPr>
        <w:t>要”：</w:t>
      </w:r>
    </w:p>
    <w:p w:rsidR="00CD6572" w:rsidRDefault="00CD6572" w:rsidP="00CD6572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选点要“小”；</w:t>
      </w:r>
      <w:r>
        <w:rPr>
          <w:rFonts w:hint="eastAsia"/>
        </w:rPr>
        <w:t>2.</w:t>
      </w:r>
      <w:r>
        <w:rPr>
          <w:rFonts w:hint="eastAsia"/>
        </w:rPr>
        <w:t>要结合课例进行；</w:t>
      </w:r>
      <w:r>
        <w:rPr>
          <w:rFonts w:hint="eastAsia"/>
        </w:rPr>
        <w:t>3.</w:t>
      </w:r>
      <w:r>
        <w:rPr>
          <w:rFonts w:hint="eastAsia"/>
        </w:rPr>
        <w:t>要持之以恒（就一个问题坚定地、持续地做下去）。</w:t>
      </w:r>
    </w:p>
    <w:p w:rsidR="00CD6572" w:rsidRPr="001C547F" w:rsidRDefault="00CD6572" w:rsidP="00CD6572">
      <w:pPr>
        <w:numPr>
          <w:ilvl w:val="0"/>
          <w:numId w:val="5"/>
        </w:numPr>
        <w:spacing w:beforeLines="100" w:before="312"/>
        <w:ind w:left="357" w:hanging="357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衡量研究</w:t>
      </w:r>
      <w:r w:rsidRPr="001C547F">
        <w:rPr>
          <w:rFonts w:hint="eastAsia"/>
          <w:b/>
          <w:sz w:val="24"/>
        </w:rPr>
        <w:t>报告</w:t>
      </w:r>
      <w:r>
        <w:rPr>
          <w:rFonts w:hint="eastAsia"/>
          <w:b/>
          <w:sz w:val="24"/>
        </w:rPr>
        <w:t>是否合格的标准是什么</w:t>
      </w:r>
      <w:r w:rsidRPr="001C547F">
        <w:rPr>
          <w:rFonts w:hint="eastAsia"/>
          <w:b/>
          <w:sz w:val="24"/>
        </w:rPr>
        <w:t>？</w:t>
      </w:r>
    </w:p>
    <w:p w:rsidR="00CD6572" w:rsidRDefault="00CD6572" w:rsidP="00CD6572">
      <w:pPr>
        <w:rPr>
          <w:rFonts w:hint="eastAsia"/>
        </w:rPr>
      </w:pPr>
      <w:r>
        <w:rPr>
          <w:rFonts w:hint="eastAsia"/>
        </w:rPr>
        <w:t>要义：</w:t>
      </w:r>
      <w:r w:rsidRPr="001C547F">
        <w:rPr>
          <w:rFonts w:hint="eastAsia"/>
          <w:color w:val="FF0000"/>
        </w:rPr>
        <w:t>能自圆其说。</w:t>
      </w:r>
    </w:p>
    <w:p w:rsidR="00CD6572" w:rsidRDefault="00CD6572" w:rsidP="00CD6572">
      <w:pPr>
        <w:rPr>
          <w:rFonts w:hint="eastAsia"/>
        </w:rPr>
      </w:pPr>
      <w:r>
        <w:rPr>
          <w:rFonts w:hint="eastAsia"/>
        </w:rPr>
        <w:t>详解：按研究进程，一个课题一般要有</w:t>
      </w:r>
      <w:r>
        <w:rPr>
          <w:rFonts w:hint="eastAsia"/>
        </w:rPr>
        <w:t>3</w:t>
      </w:r>
      <w:r>
        <w:rPr>
          <w:rFonts w:hint="eastAsia"/>
        </w:rPr>
        <w:t>份报告：</w:t>
      </w:r>
    </w:p>
    <w:p w:rsidR="00CD6572" w:rsidRDefault="00CD6572" w:rsidP="00CD6572">
      <w:pPr>
        <w:ind w:firstLineChars="200" w:firstLine="42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064C0E">
        <w:rPr>
          <w:rFonts w:hint="eastAsia"/>
          <w:b/>
        </w:rPr>
        <w:t>开题报告</w:t>
      </w:r>
      <w:r>
        <w:rPr>
          <w:rFonts w:hint="eastAsia"/>
        </w:rPr>
        <w:t>，说清课题中的核心概念如何“自圆其说”，即如何在充分学习、组内讨论的基础上，进行课题组个性化的解读；说清《申报书》的想法变成了怎样的有明确时间节点的行动方案；</w:t>
      </w:r>
    </w:p>
    <w:p w:rsidR="00CD6572" w:rsidRDefault="00CD6572" w:rsidP="00CD6572">
      <w:pPr>
        <w:ind w:firstLineChars="200" w:firstLine="42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064C0E">
        <w:rPr>
          <w:rFonts w:hint="eastAsia"/>
          <w:b/>
        </w:rPr>
        <w:t>中期研究报告</w:t>
      </w:r>
      <w:r>
        <w:rPr>
          <w:rFonts w:hint="eastAsia"/>
        </w:rPr>
        <w:t>，说清课题组针对开题的行动方案如何“自圆其说”。即本阶段着力研究了什么，怎么研究，有没有调整，形成了哪些初步的成果和结论；</w:t>
      </w:r>
    </w:p>
    <w:p w:rsidR="00CD6572" w:rsidRDefault="00CD6572" w:rsidP="00CD6572">
      <w:pPr>
        <w:ind w:firstLineChars="200" w:firstLine="42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Pr="00064C0E">
        <w:rPr>
          <w:rFonts w:hint="eastAsia"/>
          <w:b/>
        </w:rPr>
        <w:t>结题研究报告</w:t>
      </w:r>
      <w:r>
        <w:rPr>
          <w:rFonts w:hint="eastAsia"/>
        </w:rPr>
        <w:t>，回望</w:t>
      </w:r>
      <w:proofErr w:type="gramStart"/>
      <w:r>
        <w:rPr>
          <w:rFonts w:hint="eastAsia"/>
        </w:rPr>
        <w:t>研究全</w:t>
      </w:r>
      <w:proofErr w:type="gramEnd"/>
      <w:r>
        <w:rPr>
          <w:rFonts w:hint="eastAsia"/>
        </w:rPr>
        <w:t>过程进行“自圆其说”，即针对“目标”，说清中期评估后作了哪些调整，为什么这样调整；课题组要作目标达成的自我评估；要说清设计并完成</w:t>
      </w:r>
      <w:r>
        <w:rPr>
          <w:rFonts w:hint="eastAsia"/>
        </w:rPr>
        <w:lastRenderedPageBreak/>
        <w:t>了怎样的路径、策略（方法），成效如何。</w:t>
      </w:r>
    </w:p>
    <w:p w:rsidR="00CD6572" w:rsidRDefault="00CD6572" w:rsidP="00CD6572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关于各份报告的体例，可以参考《天宁区课题研究手册》。中期报告和结题报告撰写要求相似，不同的是，中期报告完成的研究任务少，而结题报告应完成所有研究任务。</w:t>
      </w:r>
    </w:p>
    <w:p w:rsidR="00CD6572" w:rsidRDefault="00CD6572" w:rsidP="00CD6572">
      <w:pPr>
        <w:numPr>
          <w:ilvl w:val="0"/>
          <w:numId w:val="5"/>
        </w:numPr>
        <w:spacing w:beforeLines="100" w:before="312"/>
        <w:ind w:left="357" w:hanging="357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怎样避免研究报告的常见问题？</w:t>
      </w:r>
    </w:p>
    <w:p w:rsidR="00CD6572" w:rsidRDefault="00CD6572" w:rsidP="00CD6572">
      <w:pPr>
        <w:rPr>
          <w:rFonts w:hint="eastAsia"/>
          <w:color w:val="FF0000"/>
        </w:rPr>
      </w:pPr>
      <w:r w:rsidRPr="00064C0E">
        <w:rPr>
          <w:rFonts w:hint="eastAsia"/>
        </w:rPr>
        <w:t>要义：</w:t>
      </w:r>
      <w:r w:rsidRPr="00064C0E">
        <w:rPr>
          <w:rFonts w:hint="eastAsia"/>
          <w:color w:val="FF0000"/>
        </w:rPr>
        <w:t>要说</w:t>
      </w:r>
      <w:r w:rsidRPr="00064C0E">
        <w:rPr>
          <w:rFonts w:hint="eastAsia"/>
          <w:color w:val="FF0000"/>
        </w:rPr>
        <w:t>3</w:t>
      </w:r>
      <w:r w:rsidRPr="00064C0E">
        <w:rPr>
          <w:rFonts w:hint="eastAsia"/>
          <w:color w:val="FF0000"/>
        </w:rPr>
        <w:t>种话</w:t>
      </w:r>
      <w:r>
        <w:rPr>
          <w:rFonts w:hint="eastAsia"/>
          <w:color w:val="FF0000"/>
        </w:rPr>
        <w:t>：自己的话、规范的话、提炼后的话。</w:t>
      </w:r>
    </w:p>
    <w:p w:rsidR="00CD6572" w:rsidRDefault="00CD6572" w:rsidP="00CD6572">
      <w:pPr>
        <w:rPr>
          <w:rFonts w:hint="eastAsia"/>
        </w:rPr>
      </w:pPr>
      <w:r w:rsidRPr="00064C0E">
        <w:rPr>
          <w:rFonts w:hint="eastAsia"/>
        </w:rPr>
        <w:t>详解：</w:t>
      </w:r>
    </w:p>
    <w:p w:rsidR="00CD6572" w:rsidRDefault="00CD6572" w:rsidP="00CD6572">
      <w:pPr>
        <w:ind w:firstLineChars="200" w:firstLine="42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）说自己的话，即不做网络资料的剪贴工，不泛泛而谈，实事求是地谈自己的理解、做法和收获。</w:t>
      </w:r>
    </w:p>
    <w:p w:rsidR="00CD6572" w:rsidRDefault="00CD6572" w:rsidP="00CD6572">
      <w:pPr>
        <w:ind w:firstLineChars="200" w:firstLine="42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proofErr w:type="gramStart"/>
      <w:r>
        <w:rPr>
          <w:rFonts w:hint="eastAsia"/>
        </w:rPr>
        <w:t>说规范</w:t>
      </w:r>
      <w:proofErr w:type="gramEnd"/>
      <w:r>
        <w:rPr>
          <w:rFonts w:hint="eastAsia"/>
        </w:rPr>
        <w:t>的话，即要紧扣课题关键词，对其进行科学的分类，尽力做到不交叉、不包含、能穷尽。想想各关键词之间的联系，与他人研究的区别。</w:t>
      </w:r>
    </w:p>
    <w:p w:rsidR="00CD6572" w:rsidRPr="00064C0E" w:rsidRDefault="00CD6572" w:rsidP="00CD6572">
      <w:pPr>
        <w:ind w:firstLineChars="200" w:firstLine="42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）说提炼后的话，即对自己的实践经验进行概括，站在他人借鉴的角度去梳理。可以采用这样的路径：</w:t>
      </w:r>
      <w:proofErr w:type="gramStart"/>
      <w:r>
        <w:rPr>
          <w:rFonts w:hint="eastAsia"/>
        </w:rPr>
        <w:t>原行为</w:t>
      </w:r>
      <w:proofErr w:type="gramEnd"/>
      <w:r>
        <w:rPr>
          <w:rFonts w:hint="eastAsia"/>
        </w:rPr>
        <w:t>——新认识——新行为。</w:t>
      </w:r>
    </w:p>
    <w:p w:rsidR="00CD6572" w:rsidRPr="00FF2A92" w:rsidRDefault="00CD6572" w:rsidP="00CD6572">
      <w:pPr>
        <w:numPr>
          <w:ilvl w:val="0"/>
          <w:numId w:val="5"/>
        </w:numPr>
        <w:spacing w:beforeLines="100" w:before="312"/>
        <w:ind w:left="357" w:hanging="357"/>
        <w:rPr>
          <w:rFonts w:hint="eastAsia"/>
          <w:b/>
          <w:sz w:val="24"/>
        </w:rPr>
      </w:pPr>
      <w:r w:rsidRPr="00FF2A92">
        <w:rPr>
          <w:rFonts w:hint="eastAsia"/>
          <w:b/>
          <w:sz w:val="24"/>
        </w:rPr>
        <w:t>结题以后怎么做？</w:t>
      </w:r>
    </w:p>
    <w:p w:rsidR="00CD6572" w:rsidRDefault="00CD6572" w:rsidP="00CD6572">
      <w:pPr>
        <w:rPr>
          <w:rFonts w:hint="eastAsia"/>
        </w:rPr>
      </w:pPr>
      <w:r>
        <w:rPr>
          <w:rFonts w:hint="eastAsia"/>
        </w:rPr>
        <w:t>要义：</w:t>
      </w:r>
      <w:r w:rsidRPr="00064C0E">
        <w:rPr>
          <w:rFonts w:hint="eastAsia"/>
          <w:color w:val="FF0000"/>
        </w:rPr>
        <w:t>对内滚动转化，对外辐射推广。</w:t>
      </w:r>
    </w:p>
    <w:p w:rsidR="00CD6572" w:rsidRPr="00FF2A92" w:rsidRDefault="00CD6572" w:rsidP="00CD6572">
      <w:pPr>
        <w:rPr>
          <w:rFonts w:hint="eastAsia"/>
        </w:rPr>
      </w:pPr>
      <w:r>
        <w:rPr>
          <w:rFonts w:hint="eastAsia"/>
        </w:rPr>
        <w:t>详解：结题以后，除去评职定级、成果评奖一些功用外，课题组要考虑对内将课题的成果和结论转化为教学常规；树立持续研究、滚动深化的意识，继续同主题不同领域、不同侧面等的研究。对外，则是要梳理课题研究报告、研究中形成的目标序列、课例、读本材料、课件、练习、评价表等资源，形成集约化的课题成果资源包，进行推广和交流。</w:t>
      </w:r>
    </w:p>
    <w:p w:rsidR="00CD6572" w:rsidRPr="00CD6572" w:rsidRDefault="00CD6572" w:rsidP="008A0BAA">
      <w:pPr>
        <w:rPr>
          <w:rFonts w:hint="eastAsia"/>
        </w:rPr>
      </w:pPr>
    </w:p>
    <w:p w:rsidR="008A0BAA" w:rsidRPr="008A0BAA" w:rsidRDefault="008A0BAA" w:rsidP="008A0BAA">
      <w:r>
        <w:rPr>
          <w:rFonts w:hint="eastAsia"/>
        </w:rPr>
        <w:t>附：</w:t>
      </w:r>
      <w:r w:rsidRPr="008A0BAA">
        <w:rPr>
          <w:rFonts w:ascii="Times New Roman" w:eastAsia="楷体_GB2312" w:hAnsi="Times New Roman"/>
          <w:b/>
          <w:sz w:val="28"/>
          <w:szCs w:val="28"/>
        </w:rPr>
        <w:t>目录序号分级标准</w:t>
      </w:r>
    </w:p>
    <w:p w:rsidR="008A0BAA" w:rsidRPr="008A0BAA" w:rsidRDefault="008A0BAA" w:rsidP="008A0BAA">
      <w:pPr>
        <w:pStyle w:val="a3"/>
        <w:numPr>
          <w:ilvl w:val="0"/>
          <w:numId w:val="4"/>
        </w:numPr>
        <w:ind w:firstLineChars="0"/>
        <w:rPr>
          <w:rFonts w:ascii="Times New Roman" w:eastAsia="楷体_GB2312" w:hAnsi="Times New Roman"/>
          <w:b/>
          <w:sz w:val="24"/>
          <w:szCs w:val="24"/>
        </w:rPr>
      </w:pPr>
      <w:r w:rsidRPr="008A0BAA">
        <w:rPr>
          <w:rFonts w:ascii="Times New Roman" w:eastAsia="楷体_GB2312" w:hAnsi="Times New Roman"/>
          <w:b/>
          <w:sz w:val="24"/>
          <w:szCs w:val="24"/>
        </w:rPr>
        <w:t>一级标题序号</w:t>
      </w:r>
      <w:r w:rsidRPr="008A0BAA">
        <w:rPr>
          <w:rFonts w:ascii="Times New Roman" w:eastAsia="楷体_GB2312" w:hAnsi="Times New Roman"/>
          <w:b/>
          <w:sz w:val="24"/>
          <w:szCs w:val="24"/>
        </w:rPr>
        <w:t xml:space="preserve">—— </w:t>
      </w:r>
      <w:r w:rsidRPr="008A0BAA">
        <w:rPr>
          <w:rFonts w:ascii="Times New Roman" w:eastAsia="楷体_GB2312" w:hAnsi="Times New Roman" w:hint="eastAsia"/>
          <w:b/>
          <w:sz w:val="24"/>
          <w:szCs w:val="24"/>
        </w:rPr>
        <w:t xml:space="preserve"> </w:t>
      </w:r>
      <w:r w:rsidRPr="008A0BAA">
        <w:rPr>
          <w:rFonts w:ascii="Times New Roman" w:eastAsia="楷体_GB2312" w:hAnsi="Times New Roman"/>
          <w:b/>
          <w:sz w:val="24"/>
          <w:szCs w:val="24"/>
        </w:rPr>
        <w:t>一、</w:t>
      </w:r>
    </w:p>
    <w:p w:rsidR="008A0BAA" w:rsidRPr="008A0BAA" w:rsidRDefault="008A0BAA" w:rsidP="008A0BAA">
      <w:pPr>
        <w:pStyle w:val="a3"/>
        <w:numPr>
          <w:ilvl w:val="0"/>
          <w:numId w:val="4"/>
        </w:numPr>
        <w:ind w:firstLineChars="0"/>
        <w:rPr>
          <w:rFonts w:ascii="Times New Roman" w:eastAsia="楷体_GB2312" w:hAnsi="Times New Roman"/>
          <w:b/>
          <w:sz w:val="24"/>
          <w:szCs w:val="24"/>
        </w:rPr>
      </w:pPr>
      <w:r w:rsidRPr="008A0BAA">
        <w:rPr>
          <w:rFonts w:ascii="Times New Roman" w:eastAsia="楷体_GB2312" w:hAnsi="Times New Roman"/>
          <w:b/>
          <w:sz w:val="24"/>
          <w:szCs w:val="24"/>
        </w:rPr>
        <w:t>二级标题序号</w:t>
      </w:r>
      <w:r w:rsidRPr="008A0BAA">
        <w:rPr>
          <w:rFonts w:ascii="Times New Roman" w:eastAsia="楷体_GB2312" w:hAnsi="Times New Roman"/>
          <w:b/>
          <w:sz w:val="24"/>
          <w:szCs w:val="24"/>
        </w:rPr>
        <w:t>——</w:t>
      </w:r>
      <w:r w:rsidRPr="008A0BAA">
        <w:rPr>
          <w:rFonts w:ascii="Times New Roman" w:eastAsia="楷体_GB2312" w:hAnsi="Times New Roman" w:hint="eastAsia"/>
          <w:b/>
          <w:sz w:val="24"/>
          <w:szCs w:val="24"/>
        </w:rPr>
        <w:t xml:space="preserve">    </w:t>
      </w:r>
      <w:r w:rsidRPr="008A0BAA">
        <w:rPr>
          <w:rFonts w:ascii="Times New Roman" w:eastAsia="楷体_GB2312" w:hAnsi="Times New Roman"/>
          <w:b/>
          <w:sz w:val="24"/>
          <w:szCs w:val="24"/>
        </w:rPr>
        <w:t>(</w:t>
      </w:r>
      <w:proofErr w:type="gramStart"/>
      <w:r w:rsidRPr="008A0BAA">
        <w:rPr>
          <w:rFonts w:ascii="Times New Roman" w:eastAsia="楷体_GB2312" w:hAnsi="Times New Roman"/>
          <w:b/>
          <w:sz w:val="24"/>
          <w:szCs w:val="24"/>
        </w:rPr>
        <w:t>一</w:t>
      </w:r>
      <w:proofErr w:type="gramEnd"/>
      <w:r w:rsidRPr="008A0BAA">
        <w:rPr>
          <w:rFonts w:ascii="Times New Roman" w:eastAsia="楷体_GB2312" w:hAnsi="Times New Roman"/>
          <w:b/>
          <w:sz w:val="24"/>
          <w:szCs w:val="24"/>
        </w:rPr>
        <w:t>)</w:t>
      </w:r>
    </w:p>
    <w:p w:rsidR="008A0BAA" w:rsidRPr="008A0BAA" w:rsidRDefault="008A0BAA" w:rsidP="008A0BAA">
      <w:pPr>
        <w:pStyle w:val="a3"/>
        <w:numPr>
          <w:ilvl w:val="0"/>
          <w:numId w:val="4"/>
        </w:numPr>
        <w:ind w:firstLineChars="0"/>
        <w:rPr>
          <w:rFonts w:ascii="Times New Roman" w:eastAsia="楷体_GB2312" w:hAnsi="Times New Roman"/>
          <w:b/>
          <w:sz w:val="24"/>
          <w:szCs w:val="24"/>
        </w:rPr>
      </w:pPr>
      <w:r w:rsidRPr="008A0BAA">
        <w:rPr>
          <w:rFonts w:ascii="Times New Roman" w:eastAsia="楷体_GB2312" w:hAnsi="Times New Roman"/>
          <w:b/>
          <w:sz w:val="24"/>
          <w:szCs w:val="24"/>
        </w:rPr>
        <w:t>三级标题序号</w:t>
      </w:r>
      <w:r w:rsidRPr="008A0BAA">
        <w:rPr>
          <w:rFonts w:ascii="Times New Roman" w:eastAsia="楷体_GB2312" w:hAnsi="Times New Roman"/>
          <w:b/>
          <w:sz w:val="24"/>
          <w:szCs w:val="24"/>
        </w:rPr>
        <w:t>——</w:t>
      </w:r>
      <w:r w:rsidRPr="008A0BAA">
        <w:rPr>
          <w:rFonts w:ascii="Times New Roman" w:eastAsia="楷体_GB2312" w:hAnsi="Times New Roman" w:hint="eastAsia"/>
          <w:b/>
          <w:sz w:val="24"/>
          <w:szCs w:val="24"/>
        </w:rPr>
        <w:t xml:space="preserve">  </w:t>
      </w:r>
      <w:r w:rsidRPr="008A0BAA">
        <w:rPr>
          <w:rFonts w:ascii="Times New Roman" w:eastAsia="楷体_GB2312" w:hAnsi="Times New Roman"/>
          <w:b/>
          <w:sz w:val="24"/>
          <w:szCs w:val="24"/>
        </w:rPr>
        <w:t xml:space="preserve"> </w:t>
      </w:r>
      <w:r w:rsidRPr="008A0BAA">
        <w:rPr>
          <w:rFonts w:ascii="Times New Roman" w:eastAsia="楷体_GB2312" w:hAnsi="Times New Roman" w:hint="eastAsia"/>
          <w:b/>
          <w:sz w:val="24"/>
          <w:szCs w:val="24"/>
        </w:rPr>
        <w:t xml:space="preserve">    </w:t>
      </w:r>
      <w:r w:rsidRPr="008A0BAA">
        <w:rPr>
          <w:rFonts w:ascii="Times New Roman" w:eastAsia="楷体_GB2312" w:hAnsi="Times New Roman"/>
          <w:b/>
          <w:sz w:val="24"/>
          <w:szCs w:val="24"/>
        </w:rPr>
        <w:t>1.</w:t>
      </w:r>
    </w:p>
    <w:p w:rsidR="008A0BAA" w:rsidRPr="008A0BAA" w:rsidRDefault="008A0BAA" w:rsidP="008A0BAA">
      <w:pPr>
        <w:pStyle w:val="a3"/>
        <w:numPr>
          <w:ilvl w:val="0"/>
          <w:numId w:val="4"/>
        </w:numPr>
        <w:ind w:firstLineChars="0"/>
        <w:rPr>
          <w:rFonts w:ascii="Times New Roman" w:eastAsia="楷体_GB2312" w:hAnsi="Times New Roman"/>
          <w:b/>
          <w:sz w:val="24"/>
          <w:szCs w:val="24"/>
        </w:rPr>
      </w:pPr>
      <w:r w:rsidRPr="008A0BAA">
        <w:rPr>
          <w:rFonts w:ascii="Times New Roman" w:eastAsia="楷体_GB2312" w:hAnsi="Times New Roman"/>
          <w:b/>
          <w:sz w:val="24"/>
          <w:szCs w:val="24"/>
        </w:rPr>
        <w:t>四级标题序号</w:t>
      </w:r>
      <w:r w:rsidRPr="008A0BAA">
        <w:rPr>
          <w:rFonts w:ascii="Times New Roman" w:eastAsia="楷体_GB2312" w:hAnsi="Times New Roman"/>
          <w:b/>
          <w:sz w:val="24"/>
          <w:szCs w:val="24"/>
        </w:rPr>
        <w:t>——</w:t>
      </w:r>
      <w:r w:rsidRPr="008A0BAA">
        <w:rPr>
          <w:rFonts w:ascii="Times New Roman" w:eastAsia="楷体_GB2312" w:hAnsi="Times New Roman" w:hint="eastAsia"/>
          <w:b/>
          <w:sz w:val="24"/>
          <w:szCs w:val="24"/>
        </w:rPr>
        <w:t xml:space="preserve">  </w:t>
      </w:r>
      <w:r w:rsidRPr="008A0BAA">
        <w:rPr>
          <w:rFonts w:ascii="Times New Roman" w:eastAsia="楷体_GB2312" w:hAnsi="Times New Roman"/>
          <w:b/>
          <w:sz w:val="24"/>
          <w:szCs w:val="24"/>
        </w:rPr>
        <w:t xml:space="preserve"> </w:t>
      </w:r>
      <w:r w:rsidRPr="008A0BAA">
        <w:rPr>
          <w:rFonts w:ascii="Times New Roman" w:eastAsia="楷体_GB2312" w:hAnsi="Times New Roman" w:hint="eastAsia"/>
          <w:b/>
          <w:sz w:val="24"/>
          <w:szCs w:val="24"/>
        </w:rPr>
        <w:t xml:space="preserve">     </w:t>
      </w:r>
      <w:r w:rsidRPr="008A0BAA">
        <w:rPr>
          <w:rFonts w:ascii="Times New Roman" w:eastAsia="楷体_GB2312" w:hAnsi="Times New Roman"/>
          <w:b/>
          <w:sz w:val="24"/>
          <w:szCs w:val="24"/>
        </w:rPr>
        <w:t>(1)</w:t>
      </w:r>
    </w:p>
    <w:p w:rsidR="008A0BAA" w:rsidRPr="008A0BAA" w:rsidRDefault="008A0BAA" w:rsidP="008A0BAA">
      <w:pPr>
        <w:pStyle w:val="a3"/>
        <w:numPr>
          <w:ilvl w:val="0"/>
          <w:numId w:val="4"/>
        </w:numPr>
        <w:ind w:firstLineChars="0"/>
        <w:rPr>
          <w:rFonts w:ascii="Times New Roman" w:eastAsia="楷体_GB2312" w:hAnsi="Times New Roman"/>
          <w:b/>
          <w:sz w:val="24"/>
          <w:szCs w:val="24"/>
        </w:rPr>
      </w:pPr>
      <w:r w:rsidRPr="008A0BAA">
        <w:rPr>
          <w:rFonts w:ascii="Times New Roman" w:eastAsia="楷体_GB2312" w:hAnsi="Times New Roman"/>
          <w:b/>
          <w:sz w:val="24"/>
          <w:szCs w:val="24"/>
        </w:rPr>
        <w:t>五级标题序号</w:t>
      </w:r>
      <w:r w:rsidRPr="008A0BAA">
        <w:rPr>
          <w:rFonts w:ascii="Times New Roman" w:eastAsia="楷体_GB2312" w:hAnsi="Times New Roman"/>
          <w:b/>
          <w:sz w:val="24"/>
          <w:szCs w:val="24"/>
        </w:rPr>
        <w:t>——</w:t>
      </w:r>
      <w:r w:rsidRPr="008A0BAA">
        <w:rPr>
          <w:rFonts w:ascii="Times New Roman" w:eastAsia="楷体_GB2312" w:hAnsi="Times New Roman" w:hint="eastAsia"/>
          <w:b/>
          <w:sz w:val="24"/>
          <w:szCs w:val="24"/>
        </w:rPr>
        <w:t xml:space="preserve">         </w:t>
      </w:r>
      <w:r w:rsidRPr="008A0BAA">
        <w:rPr>
          <w:rFonts w:ascii="Times New Roman" w:eastAsia="楷体_GB2312" w:hAnsi="Times New Roman"/>
          <w:b/>
          <w:sz w:val="24"/>
          <w:szCs w:val="24"/>
        </w:rPr>
        <w:t xml:space="preserve"> </w:t>
      </w:r>
      <w:r w:rsidRPr="008A0BAA">
        <w:rPr>
          <w:rFonts w:ascii="宋体" w:eastAsia="宋体" w:hAnsi="宋体" w:cs="宋体" w:hint="eastAsia"/>
          <w:b/>
          <w:sz w:val="24"/>
          <w:szCs w:val="24"/>
        </w:rPr>
        <w:t>①</w:t>
      </w:r>
    </w:p>
    <w:p w:rsidR="008A0BAA" w:rsidRPr="00FF1B8F" w:rsidRDefault="008A0BAA" w:rsidP="008A0BAA"/>
    <w:sectPr w:rsidR="008A0BAA" w:rsidRPr="00FF1B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87A" w:rsidRDefault="001D387A" w:rsidP="007F14CC">
      <w:r>
        <w:separator/>
      </w:r>
    </w:p>
  </w:endnote>
  <w:endnote w:type="continuationSeparator" w:id="0">
    <w:p w:rsidR="001D387A" w:rsidRDefault="001D387A" w:rsidP="007F1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572" w:rsidRDefault="00CD657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4797976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CD6572" w:rsidRDefault="00CD657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D6572">
          <w:rPr>
            <w:noProof/>
            <w:lang w:val="zh-CN"/>
          </w:rPr>
          <w:t>1</w:t>
        </w:r>
        <w:r>
          <w:fldChar w:fldCharType="end"/>
        </w:r>
      </w:p>
    </w:sdtContent>
  </w:sdt>
  <w:p w:rsidR="00CD6572" w:rsidRDefault="00CD657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572" w:rsidRDefault="00CD65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87A" w:rsidRDefault="001D387A" w:rsidP="007F14CC">
      <w:r>
        <w:separator/>
      </w:r>
    </w:p>
  </w:footnote>
  <w:footnote w:type="continuationSeparator" w:id="0">
    <w:p w:rsidR="001D387A" w:rsidRDefault="001D387A" w:rsidP="007F1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572" w:rsidRDefault="00CD657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572" w:rsidRDefault="00CD657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572" w:rsidRDefault="00CD657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04B83"/>
    <w:multiLevelType w:val="hybridMultilevel"/>
    <w:tmpl w:val="46441866"/>
    <w:lvl w:ilvl="0" w:tplc="97566D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FC25C7A"/>
    <w:multiLevelType w:val="hybridMultilevel"/>
    <w:tmpl w:val="F7C62B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2B058BB"/>
    <w:multiLevelType w:val="hybridMultilevel"/>
    <w:tmpl w:val="0EC2ACA4"/>
    <w:lvl w:ilvl="0" w:tplc="AB0EEA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76D3519A"/>
    <w:multiLevelType w:val="hybridMultilevel"/>
    <w:tmpl w:val="9FA87698"/>
    <w:lvl w:ilvl="0" w:tplc="27D681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82C7361"/>
    <w:multiLevelType w:val="hybridMultilevel"/>
    <w:tmpl w:val="A55C2A7E"/>
    <w:lvl w:ilvl="0" w:tplc="7C4AA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B8F"/>
    <w:rsid w:val="00001FDC"/>
    <w:rsid w:val="00024154"/>
    <w:rsid w:val="001B6315"/>
    <w:rsid w:val="001D387A"/>
    <w:rsid w:val="00226626"/>
    <w:rsid w:val="002B7E6C"/>
    <w:rsid w:val="00477600"/>
    <w:rsid w:val="004921DE"/>
    <w:rsid w:val="004A63E4"/>
    <w:rsid w:val="004A65B6"/>
    <w:rsid w:val="007F14CC"/>
    <w:rsid w:val="008A0BAA"/>
    <w:rsid w:val="00CD6572"/>
    <w:rsid w:val="00D80800"/>
    <w:rsid w:val="00E66681"/>
    <w:rsid w:val="00FF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B8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F14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F14C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F14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F14C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B8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F14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F14C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F14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F14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230</Words>
  <Characters>1312</Characters>
  <Application>Microsoft Office Word</Application>
  <DocSecurity>0</DocSecurity>
  <Lines>10</Lines>
  <Paragraphs>3</Paragraphs>
  <ScaleCrop>false</ScaleCrop>
  <Company>China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2016-06-22T00:53:00Z</dcterms:created>
  <dcterms:modified xsi:type="dcterms:W3CDTF">2019-09-08T09:52:00Z</dcterms:modified>
</cp:coreProperties>
</file>