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811D" w14:textId="2C8D4895" w:rsidR="0069686C" w:rsidRPr="00A70A21" w:rsidRDefault="00A70A21" w:rsidP="00A70A21">
      <w:pPr>
        <w:ind w:firstLineChars="500" w:firstLine="1405"/>
        <w:rPr>
          <w:rFonts w:ascii="宋体" w:eastAsia="宋体" w:hAnsi="宋体"/>
          <w:b/>
          <w:bCs/>
          <w:sz w:val="28"/>
          <w:szCs w:val="28"/>
        </w:rPr>
      </w:pPr>
      <w:r w:rsidRPr="00A70A21">
        <w:rPr>
          <w:rFonts w:ascii="宋体" w:eastAsia="宋体" w:hAnsi="宋体" w:hint="eastAsia"/>
          <w:b/>
          <w:bCs/>
          <w:sz w:val="28"/>
          <w:szCs w:val="28"/>
        </w:rPr>
        <w:t>《初中语文名著阅读教学实践研究》文献综述</w:t>
      </w:r>
    </w:p>
    <w:p w14:paraId="3EB029E5" w14:textId="77777777" w:rsidR="00A70A21" w:rsidRPr="007943B5" w:rsidRDefault="00A70A21" w:rsidP="00A70A21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课题组学习了有关文献，主要包括：《课标》、名家文章、论文、专著等共计20篇。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已掌握的资料显示，</w:t>
      </w: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初中语文名著阅读教学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主要从以下方面展开了</w:t>
      </w: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实践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研究</w:t>
      </w: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。</w:t>
      </w:r>
    </w:p>
    <w:p w14:paraId="46C4FD37" w14:textId="07E1BE21" w:rsidR="00A70A21" w:rsidRDefault="00A70A21" w:rsidP="00A70A21">
      <w:pPr>
        <w:autoSpaceDE w:val="0"/>
        <w:autoSpaceDN w:val="0"/>
        <w:adjustRightInd w:val="0"/>
        <w:snapToGrid w:val="0"/>
        <w:rPr>
          <w:rFonts w:ascii="宋体" w:eastAsia="宋体" w:hAnsi="宋体" w:hint="eastAsia"/>
          <w:snapToGrid w:val="0"/>
          <w:kern w:val="0"/>
          <w:sz w:val="24"/>
          <w:szCs w:val="24"/>
        </w:rPr>
      </w:pP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一、</w:t>
      </w:r>
      <w:r w:rsidRPr="008575B3">
        <w:rPr>
          <w:rFonts w:ascii="宋体" w:eastAsia="宋体" w:hAnsi="宋体" w:hint="eastAsia"/>
          <w:snapToGrid w:val="0"/>
          <w:kern w:val="0"/>
          <w:sz w:val="24"/>
          <w:szCs w:val="24"/>
        </w:rPr>
        <w:t>量化分析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34"/>
        <w:gridCol w:w="1576"/>
        <w:gridCol w:w="752"/>
        <w:gridCol w:w="1516"/>
        <w:gridCol w:w="2126"/>
        <w:gridCol w:w="850"/>
      </w:tblGrid>
      <w:tr w:rsidR="00A70A21" w14:paraId="2D7FD6BD" w14:textId="77777777" w:rsidTr="00CE2FA5">
        <w:tc>
          <w:tcPr>
            <w:tcW w:w="834" w:type="dxa"/>
          </w:tcPr>
          <w:p w14:paraId="0E32F91B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研究方 向</w:t>
            </w:r>
          </w:p>
        </w:tc>
        <w:tc>
          <w:tcPr>
            <w:tcW w:w="1576" w:type="dxa"/>
          </w:tcPr>
          <w:p w14:paraId="548B3748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752" w:type="dxa"/>
          </w:tcPr>
          <w:p w14:paraId="7BD4A104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成果类型</w:t>
            </w:r>
          </w:p>
        </w:tc>
        <w:tc>
          <w:tcPr>
            <w:tcW w:w="1516" w:type="dxa"/>
          </w:tcPr>
          <w:p w14:paraId="27320AD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文章来源</w:t>
            </w:r>
          </w:p>
        </w:tc>
        <w:tc>
          <w:tcPr>
            <w:tcW w:w="2126" w:type="dxa"/>
          </w:tcPr>
          <w:p w14:paraId="45D5D136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关键词</w:t>
            </w:r>
          </w:p>
        </w:tc>
        <w:tc>
          <w:tcPr>
            <w:tcW w:w="850" w:type="dxa"/>
          </w:tcPr>
          <w:p w14:paraId="36C7E3E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所占比例</w:t>
            </w:r>
          </w:p>
        </w:tc>
      </w:tr>
      <w:tr w:rsidR="00A70A21" w14:paraId="799AEB3F" w14:textId="77777777" w:rsidTr="00CE2FA5">
        <w:tc>
          <w:tcPr>
            <w:tcW w:w="834" w:type="dxa"/>
            <w:vMerge w:val="restart"/>
          </w:tcPr>
          <w:p w14:paraId="1C5DC9C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课程标 准</w:t>
            </w:r>
          </w:p>
        </w:tc>
        <w:tc>
          <w:tcPr>
            <w:tcW w:w="1576" w:type="dxa"/>
            <w:vMerge w:val="restart"/>
          </w:tcPr>
          <w:p w14:paraId="5511DAB0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</w:tcPr>
          <w:p w14:paraId="28FF6928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文章</w:t>
            </w:r>
          </w:p>
        </w:tc>
        <w:tc>
          <w:tcPr>
            <w:tcW w:w="1516" w:type="dxa"/>
          </w:tcPr>
          <w:p w14:paraId="6971E77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梁启超</w:t>
            </w:r>
          </w:p>
        </w:tc>
        <w:tc>
          <w:tcPr>
            <w:tcW w:w="2126" w:type="dxa"/>
          </w:tcPr>
          <w:p w14:paraId="51CA9CF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受教育的中国人、读本国重要书籍</w:t>
            </w:r>
          </w:p>
        </w:tc>
        <w:tc>
          <w:tcPr>
            <w:tcW w:w="850" w:type="dxa"/>
          </w:tcPr>
          <w:p w14:paraId="64F3D76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41BAC152" w14:textId="77777777" w:rsidTr="00CE2FA5">
        <w:tc>
          <w:tcPr>
            <w:tcW w:w="834" w:type="dxa"/>
            <w:vMerge/>
          </w:tcPr>
          <w:p w14:paraId="473FBA8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72E2F958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14:paraId="0884A94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45F73B1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叶圣陶</w:t>
            </w:r>
            <w:r w:rsidRPr="007943B5">
              <w:rPr>
                <w:rFonts w:ascii="宋体" w:eastAsia="宋体" w:hAnsi="宋体" w:cs="Arial"/>
                <w:snapToGrid w:val="0"/>
                <w:color w:val="19191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《论中学国文课程标准的修订》</w:t>
            </w:r>
          </w:p>
        </w:tc>
        <w:tc>
          <w:tcPr>
            <w:tcW w:w="2126" w:type="dxa"/>
          </w:tcPr>
          <w:p w14:paraId="3CE63826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把整本书作主体</w:t>
            </w:r>
          </w:p>
        </w:tc>
        <w:tc>
          <w:tcPr>
            <w:tcW w:w="850" w:type="dxa"/>
          </w:tcPr>
          <w:p w14:paraId="6704E464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6B2F212B" w14:textId="77777777" w:rsidTr="00CE2FA5">
        <w:tc>
          <w:tcPr>
            <w:tcW w:w="834" w:type="dxa"/>
            <w:vMerge/>
          </w:tcPr>
          <w:p w14:paraId="34973D55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2918B7DA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</w:tcPr>
          <w:p w14:paraId="3451F51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课标</w:t>
            </w:r>
          </w:p>
        </w:tc>
        <w:tc>
          <w:tcPr>
            <w:tcW w:w="1516" w:type="dxa"/>
          </w:tcPr>
          <w:p w14:paraId="47347DD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19191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《</w:t>
            </w:r>
            <w:r w:rsidRPr="007943B5">
              <w:rPr>
                <w:rFonts w:ascii="宋体" w:eastAsia="宋体" w:hAnsi="宋体" w:cs="Arial"/>
                <w:snapToGrid w:val="0"/>
                <w:color w:val="19191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语文课程标准（实验稿）》</w:t>
            </w:r>
            <w:r>
              <w:rPr>
                <w:rFonts w:ascii="宋体" w:eastAsia="宋体" w:hAnsi="宋体" w:cs="Arial" w:hint="eastAsia"/>
                <w:snapToGrid w:val="0"/>
                <w:color w:val="19191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（2001年）</w:t>
            </w:r>
          </w:p>
        </w:tc>
        <w:tc>
          <w:tcPr>
            <w:tcW w:w="2126" w:type="dxa"/>
          </w:tcPr>
          <w:p w14:paraId="43CBD4E7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培养阅读兴趣、增加阅读量</w:t>
            </w:r>
          </w:p>
        </w:tc>
        <w:tc>
          <w:tcPr>
            <w:tcW w:w="850" w:type="dxa"/>
          </w:tcPr>
          <w:p w14:paraId="7DB3862B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6EB51263" w14:textId="77777777" w:rsidTr="00CE2FA5">
        <w:tc>
          <w:tcPr>
            <w:tcW w:w="834" w:type="dxa"/>
            <w:vMerge/>
          </w:tcPr>
          <w:p w14:paraId="0A18711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66B6A284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14:paraId="0785A02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C5D0DB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《语文课程标准》(2011年)</w:t>
            </w:r>
          </w:p>
        </w:tc>
        <w:tc>
          <w:tcPr>
            <w:tcW w:w="2126" w:type="dxa"/>
          </w:tcPr>
          <w:p w14:paraId="08E33B3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读整本书、每年读两三本名著、课外读物及阅读建议</w:t>
            </w:r>
          </w:p>
        </w:tc>
        <w:tc>
          <w:tcPr>
            <w:tcW w:w="850" w:type="dxa"/>
          </w:tcPr>
          <w:p w14:paraId="106430E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5389AA8C" w14:textId="77777777" w:rsidTr="00CE2FA5">
        <w:tc>
          <w:tcPr>
            <w:tcW w:w="834" w:type="dxa"/>
            <w:vMerge/>
          </w:tcPr>
          <w:p w14:paraId="338F6590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1F381A0F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14:paraId="464C75A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E49ACE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《语文课程标准》（2022年）</w:t>
            </w:r>
          </w:p>
        </w:tc>
        <w:tc>
          <w:tcPr>
            <w:tcW w:w="2126" w:type="dxa"/>
          </w:tcPr>
          <w:p w14:paraId="6B7C019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整本书阅读、学习任务群、课外读物建议</w:t>
            </w:r>
          </w:p>
        </w:tc>
        <w:tc>
          <w:tcPr>
            <w:tcW w:w="850" w:type="dxa"/>
          </w:tcPr>
          <w:p w14:paraId="0F55397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50B74CC1" w14:textId="77777777" w:rsidTr="00CE2FA5">
        <w:tc>
          <w:tcPr>
            <w:tcW w:w="834" w:type="dxa"/>
            <w:vMerge w:val="restart"/>
          </w:tcPr>
          <w:p w14:paraId="6360986B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课程实 施</w:t>
            </w:r>
          </w:p>
        </w:tc>
        <w:tc>
          <w:tcPr>
            <w:tcW w:w="1576" w:type="dxa"/>
          </w:tcPr>
          <w:p w14:paraId="0BC43FBA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教材编排</w:t>
            </w:r>
          </w:p>
        </w:tc>
        <w:tc>
          <w:tcPr>
            <w:tcW w:w="752" w:type="dxa"/>
            <w:vMerge w:val="restart"/>
          </w:tcPr>
          <w:p w14:paraId="02CD89E8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论文</w:t>
            </w:r>
          </w:p>
        </w:tc>
        <w:tc>
          <w:tcPr>
            <w:tcW w:w="1516" w:type="dxa"/>
          </w:tcPr>
          <w:p w14:paraId="223039C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庞美美，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2F24B55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（张丽，2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021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2E4D069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名著导读编排、导读栏目</w:t>
            </w:r>
          </w:p>
        </w:tc>
        <w:tc>
          <w:tcPr>
            <w:tcW w:w="850" w:type="dxa"/>
          </w:tcPr>
          <w:p w14:paraId="5C01EB9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10%</w:t>
            </w:r>
          </w:p>
        </w:tc>
      </w:tr>
      <w:tr w:rsidR="00A70A21" w14:paraId="0BA663A8" w14:textId="77777777" w:rsidTr="00CE2FA5">
        <w:tc>
          <w:tcPr>
            <w:tcW w:w="834" w:type="dxa"/>
            <w:vMerge/>
          </w:tcPr>
          <w:p w14:paraId="2308669A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454D74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读书方法指导</w:t>
            </w:r>
          </w:p>
        </w:tc>
        <w:tc>
          <w:tcPr>
            <w:tcW w:w="752" w:type="dxa"/>
            <w:vMerge/>
          </w:tcPr>
          <w:p w14:paraId="15D43EA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A7531F1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（陈元芝，2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019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4D099BC7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（李黎，2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017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04AA081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叙事类、科幻类文体的阅读指导</w:t>
            </w:r>
          </w:p>
        </w:tc>
        <w:tc>
          <w:tcPr>
            <w:tcW w:w="850" w:type="dxa"/>
          </w:tcPr>
          <w:p w14:paraId="0A0562A7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10%</w:t>
            </w:r>
          </w:p>
        </w:tc>
      </w:tr>
      <w:tr w:rsidR="00A70A21" w14:paraId="52A2065B" w14:textId="77777777" w:rsidTr="00CE2FA5">
        <w:tc>
          <w:tcPr>
            <w:tcW w:w="834" w:type="dxa"/>
            <w:vMerge/>
          </w:tcPr>
          <w:p w14:paraId="0949E65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3168E4A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课型设计</w:t>
            </w:r>
          </w:p>
        </w:tc>
        <w:tc>
          <w:tcPr>
            <w:tcW w:w="752" w:type="dxa"/>
            <w:vMerge/>
          </w:tcPr>
          <w:p w14:paraId="435DA24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28095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（刘颖异，2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022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6CFC00C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（李郁，2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022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1AB619E0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（杨娟，2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020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570B628B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必读书目阅读教学、自读书目阅读教学、课外阅读教学体系</w:t>
            </w:r>
          </w:p>
        </w:tc>
        <w:tc>
          <w:tcPr>
            <w:tcW w:w="850" w:type="dxa"/>
          </w:tcPr>
          <w:p w14:paraId="6AD042D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15%</w:t>
            </w:r>
          </w:p>
        </w:tc>
      </w:tr>
      <w:tr w:rsidR="00A70A21" w14:paraId="45C4CB33" w14:textId="77777777" w:rsidTr="00CE2FA5">
        <w:tc>
          <w:tcPr>
            <w:tcW w:w="834" w:type="dxa"/>
            <w:vMerge/>
          </w:tcPr>
          <w:p w14:paraId="2CDAA475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AE3D65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序列研究</w:t>
            </w:r>
          </w:p>
        </w:tc>
        <w:tc>
          <w:tcPr>
            <w:tcW w:w="752" w:type="dxa"/>
            <w:vMerge/>
          </w:tcPr>
          <w:p w14:paraId="71A2F6D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3E550A8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（王维维，2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020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5F5404E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（刘颖异，2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022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354C59B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（林立琼，2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021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4D1ADF34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阅读思维层级、语言转化、点面结合</w:t>
            </w:r>
          </w:p>
        </w:tc>
        <w:tc>
          <w:tcPr>
            <w:tcW w:w="850" w:type="dxa"/>
          </w:tcPr>
          <w:p w14:paraId="1AF1B54B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15%</w:t>
            </w:r>
          </w:p>
        </w:tc>
      </w:tr>
      <w:tr w:rsidR="00A70A21" w14:paraId="2521E815" w14:textId="77777777" w:rsidTr="00CE2FA5">
        <w:tc>
          <w:tcPr>
            <w:tcW w:w="834" w:type="dxa"/>
            <w:vMerge/>
          </w:tcPr>
          <w:p w14:paraId="29B42BE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0054EF5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教学评价</w:t>
            </w:r>
          </w:p>
        </w:tc>
        <w:tc>
          <w:tcPr>
            <w:tcW w:w="752" w:type="dxa"/>
            <w:vMerge/>
          </w:tcPr>
          <w:p w14:paraId="66B2C127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2A8DF31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（周梦箐，叶黎明，2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020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53874353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整本书阅读测评</w:t>
            </w:r>
          </w:p>
        </w:tc>
        <w:tc>
          <w:tcPr>
            <w:tcW w:w="850" w:type="dxa"/>
          </w:tcPr>
          <w:p w14:paraId="072EAFFB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0D15DBBC" w14:textId="77777777" w:rsidTr="00CE2FA5">
        <w:tc>
          <w:tcPr>
            <w:tcW w:w="834" w:type="dxa"/>
            <w:vMerge/>
          </w:tcPr>
          <w:p w14:paraId="20D13470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4D5791E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教学优化</w:t>
            </w:r>
          </w:p>
        </w:tc>
        <w:tc>
          <w:tcPr>
            <w:tcW w:w="752" w:type="dxa"/>
            <w:vMerge/>
          </w:tcPr>
          <w:p w14:paraId="5C9431D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C49CD71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（易海华，2</w:t>
            </w:r>
            <w:r w:rsidRPr="007943B5"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  <w:t>020</w:t>
            </w:r>
            <w:r w:rsidRPr="007943B5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765B3FF0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问题探究、归因分析、金字塔策略</w:t>
            </w:r>
          </w:p>
        </w:tc>
        <w:tc>
          <w:tcPr>
            <w:tcW w:w="850" w:type="dxa"/>
          </w:tcPr>
          <w:p w14:paraId="25B0DCD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07461CA6" w14:textId="77777777" w:rsidTr="00CE2FA5">
        <w:tc>
          <w:tcPr>
            <w:tcW w:w="834" w:type="dxa"/>
            <w:vMerge/>
          </w:tcPr>
          <w:p w14:paraId="1A9B7FC9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A81F63E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名著导读</w:t>
            </w:r>
          </w:p>
        </w:tc>
        <w:tc>
          <w:tcPr>
            <w:tcW w:w="752" w:type="dxa"/>
            <w:vMerge w:val="restart"/>
          </w:tcPr>
          <w:p w14:paraId="46D09984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专著</w:t>
            </w:r>
          </w:p>
        </w:tc>
        <w:tc>
          <w:tcPr>
            <w:tcW w:w="1516" w:type="dxa"/>
          </w:tcPr>
          <w:p w14:paraId="4B9E337F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徐杰《名著导读教学参考书》</w:t>
            </w:r>
          </w:p>
        </w:tc>
        <w:tc>
          <w:tcPr>
            <w:tcW w:w="2126" w:type="dxa"/>
          </w:tcPr>
          <w:p w14:paraId="0F2A611D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阅读指导、课型</w:t>
            </w:r>
          </w:p>
        </w:tc>
        <w:tc>
          <w:tcPr>
            <w:tcW w:w="850" w:type="dxa"/>
          </w:tcPr>
          <w:p w14:paraId="67DC3E1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  <w:tr w:rsidR="00A70A21" w14:paraId="773F28FA" w14:textId="77777777" w:rsidTr="00CE2FA5">
        <w:tc>
          <w:tcPr>
            <w:tcW w:w="834" w:type="dxa"/>
            <w:vMerge/>
          </w:tcPr>
          <w:p w14:paraId="27C5B33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678430E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阅读教学艺术</w:t>
            </w:r>
          </w:p>
        </w:tc>
        <w:tc>
          <w:tcPr>
            <w:tcW w:w="752" w:type="dxa"/>
            <w:vMerge/>
          </w:tcPr>
          <w:p w14:paraId="2EB14B46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2A19871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余映潮《阅读教学艺术50讲》</w:t>
            </w:r>
          </w:p>
        </w:tc>
        <w:tc>
          <w:tcPr>
            <w:tcW w:w="2126" w:type="dxa"/>
          </w:tcPr>
          <w:p w14:paraId="6C6202FC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课型设计、教材处理</w:t>
            </w:r>
          </w:p>
        </w:tc>
        <w:tc>
          <w:tcPr>
            <w:tcW w:w="850" w:type="dxa"/>
          </w:tcPr>
          <w:p w14:paraId="071978E2" w14:textId="77777777" w:rsidR="00A70A21" w:rsidRDefault="00A70A21" w:rsidP="00CE2FA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Arial"/>
                <w:snapToGrid w:val="0"/>
                <w:color w:val="222222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color w:val="222222"/>
                <w:sz w:val="24"/>
                <w:szCs w:val="24"/>
              </w:rPr>
              <w:t>5%</w:t>
            </w:r>
          </w:p>
        </w:tc>
      </w:tr>
    </w:tbl>
    <w:p w14:paraId="0F57271B" w14:textId="1B537D1D" w:rsidR="00A70A21" w:rsidRPr="00D4150D" w:rsidRDefault="00A70A21" w:rsidP="00A70A21">
      <w:pPr>
        <w:autoSpaceDE w:val="0"/>
        <w:autoSpaceDN w:val="0"/>
        <w:adjustRightInd w:val="0"/>
        <w:snapToGrid w:val="0"/>
        <w:rPr>
          <w:rFonts w:ascii="宋体" w:eastAsia="宋体" w:hAnsi="宋体" w:cs="Arial"/>
          <w:snapToGrid w:val="0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二、</w:t>
      </w:r>
      <w:r w:rsidRPr="00D4150D"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质性分析</w:t>
      </w:r>
    </w:p>
    <w:p w14:paraId="1D83E99D" w14:textId="1BE9B153" w:rsidR="00A70A21" w:rsidRDefault="00A70A21" w:rsidP="00A70A21">
      <w:pPr>
        <w:autoSpaceDE w:val="0"/>
        <w:autoSpaceDN w:val="0"/>
        <w:adjustRightInd w:val="0"/>
        <w:snapToGrid w:val="0"/>
        <w:ind w:firstLine="480"/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1.</w:t>
      </w: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从宏观——具体，由课程标准研究到课程实施研究。课标始终重视名著阅读，对它的要求逐渐清晰具体。</w:t>
      </w:r>
      <w:r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在课标的指引下，名著阅读教学实施研究蓬勃发展起来，从读书方法、课型设计、教学评价等多方面展开理论和实践层面的研究。</w:t>
      </w:r>
    </w:p>
    <w:p w14:paraId="68A5E55A" w14:textId="6039C848" w:rsidR="00A70A21" w:rsidRDefault="00A70A21" w:rsidP="00A70A21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2.</w:t>
      </w: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从形式——内容，由教材编排研究到教学策略研究。统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编版初中语文教材在“名著导读”板块的编排上有鲜明的特色，设有“名著概况”、“读书方法指导”、“专题探究”、“精彩选篇”、“自主阅读推荐”等五个栏目</w:t>
      </w: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，每个栏目都有简要精炼的设计。这为名著阅读教学策略的实施提供了重要的参考，比如读书方法指导研究，自主阅读书目导读研究、专题设计研究，都以教材为依托展开思考和实践。</w:t>
      </w:r>
      <w:r>
        <w:rPr>
          <w:rFonts w:ascii="宋体" w:eastAsia="宋体" w:hAnsi="宋体"/>
          <w:snapToGrid w:val="0"/>
          <w:kern w:val="0"/>
          <w:sz w:val="24"/>
          <w:szCs w:val="24"/>
        </w:rPr>
        <w:t xml:space="preserve"> </w:t>
      </w:r>
    </w:p>
    <w:p w14:paraId="3F5CAC2D" w14:textId="281BD23B" w:rsidR="00A70A21" w:rsidRDefault="00A70A21" w:rsidP="00A70A21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 w:cs="Arial"/>
          <w:snapToGrid w:val="0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3.</w:t>
      </w: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由过程——结果，从教学策略研究到教学评价研究。研究者不仅花费大量精力研究名著阅读教学的具体策略，还着力通过教学评价研究发现问题，分析成因，提出解决方案。</w:t>
      </w:r>
    </w:p>
    <w:p w14:paraId="61460533" w14:textId="26044A99" w:rsidR="00A70A21" w:rsidRDefault="00A70A21" w:rsidP="00A70A21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 w:cs="Arial"/>
          <w:snapToGrid w:val="0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4.</w:t>
      </w: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从能力——素养，由阅读能力研究到人文素养研究。名著阅读教学关注学生阅读能力的培养，科幻名著、古典名著的阅读方法显然是不同的，这样才能突显名著体裁的特色。不仅于此，研究者还努力挖掘作品的人文精神和文化内涵，传统文化的博大精深，科学精神的严谨认真，都成为研究的方向。</w:t>
      </w:r>
    </w:p>
    <w:p w14:paraId="564260F9" w14:textId="7892F55F" w:rsidR="00A70A21" w:rsidRDefault="00A70A21" w:rsidP="00A70A21">
      <w:pPr>
        <w:autoSpaceDE w:val="0"/>
        <w:autoSpaceDN w:val="0"/>
        <w:adjustRightInd w:val="0"/>
        <w:snapToGrid w:val="0"/>
        <w:ind w:firstLine="480"/>
        <w:rPr>
          <w:rFonts w:ascii="宋体" w:eastAsia="宋体" w:hAnsi="宋体" w:cs="Arial"/>
          <w:snapToGrid w:val="0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5.</w:t>
      </w: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从浅层——深层，由感知理解研究到深化创造研究。阅读思维和阅读能力在名著阅读教学过程中是逐渐发展的。研究者围绕“阅读思维的层级化”、“语言表达能力的提升”展开研究，体现了研究的层次性和阶梯性。</w:t>
      </w:r>
    </w:p>
    <w:p w14:paraId="4B8F1C6E" w14:textId="5018B1EA" w:rsidR="00A70A21" w:rsidRDefault="00A70A21" w:rsidP="00A70A21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 w:cs="Arial"/>
          <w:snapToGrid w:val="0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6.</w:t>
      </w: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 xml:space="preserve">从课内——课外，由课堂教学研究到“三位一体”阅读体系研究。这不仅是课标和教材指向的教学目标，也是阅读发展过程的必然结果。研究者不仅研究必读书目的教学策略，还研究自读书目的教学策略和课外阅读教学体系的构建。       </w:t>
      </w:r>
    </w:p>
    <w:p w14:paraId="4C4277FC" w14:textId="278A370C" w:rsidR="00A70A21" w:rsidRPr="005F111F" w:rsidRDefault="00A70A21" w:rsidP="00A70A21">
      <w:pPr>
        <w:autoSpaceDE w:val="0"/>
        <w:autoSpaceDN w:val="0"/>
        <w:adjustRightInd w:val="0"/>
        <w:snapToGrid w:val="0"/>
        <w:rPr>
          <w:rFonts w:ascii="宋体" w:eastAsia="宋体" w:hAnsi="宋体" w:cs="Arial"/>
          <w:snapToGrid w:val="0"/>
          <w:color w:val="222222"/>
          <w:sz w:val="24"/>
          <w:szCs w:val="24"/>
        </w:rPr>
      </w:pPr>
      <w:r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三、</w:t>
      </w:r>
      <w:r w:rsidRPr="005F111F">
        <w:rPr>
          <w:rFonts w:ascii="宋体" w:eastAsia="宋体" w:hAnsi="宋体" w:cs="Arial" w:hint="eastAsia"/>
          <w:snapToGrid w:val="0"/>
          <w:color w:val="222222"/>
          <w:sz w:val="24"/>
          <w:szCs w:val="24"/>
        </w:rPr>
        <w:t>研究展望</w:t>
      </w:r>
    </w:p>
    <w:p w14:paraId="2D01D816" w14:textId="17D934AB" w:rsidR="00A70A21" w:rsidRPr="00817CEE" w:rsidRDefault="00A70A21" w:rsidP="00A70A21">
      <w:pPr>
        <w:ind w:right="-107" w:firstLine="43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丰富阅读方法，完善教学策略。</w:t>
      </w:r>
    </w:p>
    <w:p w14:paraId="537EB344" w14:textId="0C30DB92" w:rsidR="00A70A21" w:rsidRDefault="00A70A21" w:rsidP="00A70A21">
      <w:pPr>
        <w:ind w:firstLineChars="200" w:firstLine="480"/>
        <w:rPr>
          <w:rFonts w:hint="eastAsia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系统研究教学，补充研究成果。</w:t>
      </w:r>
    </w:p>
    <w:sectPr w:rsidR="00A7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21"/>
    <w:rsid w:val="005266A1"/>
    <w:rsid w:val="0069686C"/>
    <w:rsid w:val="00A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33A4"/>
  <w15:chartTrackingRefBased/>
  <w15:docId w15:val="{4E444233-B2D4-4C75-82A8-E906BBCE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7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 朱</dc:creator>
  <cp:keywords/>
  <dc:description/>
  <cp:lastModifiedBy>烨 朱</cp:lastModifiedBy>
  <cp:revision>1</cp:revision>
  <dcterms:created xsi:type="dcterms:W3CDTF">2024-05-21T06:47:00Z</dcterms:created>
  <dcterms:modified xsi:type="dcterms:W3CDTF">2024-05-21T06:52:00Z</dcterms:modified>
</cp:coreProperties>
</file>