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96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</w:t>
            </w:r>
            <w:r>
              <w:rPr>
                <w:rFonts w:hint="eastAsia" w:ascii="宋体" w:hAnsi="宋体"/>
                <w:szCs w:val="21"/>
              </w:rPr>
              <w:t>进一步发现和了解自己手和手指上的秘密，以多元表现的方式展现自我，体会到小手的灵巧。</w:t>
            </w:r>
            <w:r>
              <w:rPr>
                <w:rFonts w:hint="eastAsia"/>
                <w:szCs w:val="21"/>
              </w:rPr>
              <w:t>同时，孩子们画了自己的设想，对制作动物的兴趣最浓厚。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喜欢动物是幼儿的天性，每一位孩子都有自己最喜欢的动物:威风凛凛的狮子、展翅翱翔的雄鹰、鱼翔浅底的小鱼等。这些常见的动物历来都是孩子们的最爱。 通过交流，我们发现，98%幼儿喜欢猴子、兔子、狮子等陆地动物，86%幼儿喜欢啄木鸟、麻雀、老鹰等飞行动物，83%幼儿喜欢鲸、乌龟、章鱼等水里动物。其中，对陆地的动物感兴趣的幼儿最多。于是遵循幼儿的兴趣，我班巧手节围绕“陆地动物”开展活动，通过设想、制定计划书、收集材料、动手实践中，提高幼儿动手操作能力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1.根据计划书大胆创作，在发现、解决问题的过程中养成积极思考的习惯。</w:t>
            </w:r>
          </w:p>
          <w:p>
            <w:pPr>
              <w:spacing w:line="30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</w:t>
            </w:r>
            <w:r>
              <w:rPr>
                <w:rFonts w:hint="eastAsia"/>
                <w:szCs w:val="21"/>
              </w:rPr>
              <w:t>多元表现的方式展现自我，建立自信，提高口语表达能力。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创设有趣、可爱的相关动物环境，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科探区增加《有趣的手影》和记录纸，供幼儿观察记录影子的秘密；阅读区增加《神奇的动物》、《会说话的手》等绘本；益智区增加手影卡片，供幼儿看影子找实物；美工区增加纸杯、纸盘、玉米粒、松果等材料，供幼儿制作各种陆地动物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1.天气越来越热，户外后及时穿脱衣服，自主喝水、擦汗。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3.能清楚地知道自己的值日生工作，并能自主做好值日生的小任务。</w:t>
            </w:r>
          </w:p>
        </w:tc>
      </w:tr>
      <w:tr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区：四子棋、比较萝的多少等；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建构区：手型模具商店、打篮球的人等；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</w:rPr>
              <w:t>新闻小记者、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绘本阅读《神奇的动物》、你说我猜、自制图书等；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</w:rPr>
              <w:t>小猪跑跑跑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四子棋、龟兔赛跑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</w:rPr>
              <w:t>手型想象画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</w:rPr>
              <w:t>狮子拼贴画等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</w:rPr>
              <w:t>有趣的手影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探秘指纹、水果发电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音乐区：向快乐出发、舞蹈上春山。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幼儿在科探区实验记录的情况。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：幼儿在在美工区的游戏水平。</w:t>
            </w:r>
          </w:p>
        </w:tc>
      </w:tr>
      <w:tr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1.综合：我的设想         2.科学：我的计划书         3.半日活动：第一次制作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4.体育：穿越丛林         5.语言：手指五兄弟的争吵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每周一整理：我会擦桌子</w:t>
            </w:r>
          </w:p>
        </w:tc>
      </w:tr>
      <w:tr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有趣的手影、探秘指纹；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悦生活：新闻小记者、手语剧场；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：假球跳、两人三足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2.专用活动室：创意室——陆地动物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>丁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1CA6"/>
    <w:rsid w:val="0049327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E5125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269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23B2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303"/>
    <w:rsid w:val="00964105"/>
    <w:rsid w:val="009646CF"/>
    <w:rsid w:val="0096647E"/>
    <w:rsid w:val="0097194C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6E2A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56071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4FEFB520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8EE39D3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7FEF1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231</Words>
  <Characters>1317</Characters>
  <Lines>10</Lines>
  <Paragraphs>3</Paragraphs>
  <TotalTime>886</TotalTime>
  <ScaleCrop>false</ScaleCrop>
  <LinksUpToDate>false</LinksUpToDate>
  <CharactersWithSpaces>1545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2024-05-20T07:33:48Z</dcterms:modified>
  <dc:title>第七周   2011年3月31日   星期四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F3EB514B91344CB4B19598A4BA53BB4F_13</vt:lpwstr>
  </property>
</Properties>
</file>