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一起说</w:t>
      </w:r>
      <w:r>
        <w:rPr>
          <w:rFonts w:hint="eastAsia"/>
          <w:sz w:val="24"/>
          <w:szCs w:val="24"/>
          <w:lang w:val="en-US" w:eastAsia="zh-CN"/>
        </w:rPr>
        <w:t>：大家好，本周的1530安全教育播报由我们二10班承担。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我们播报的主题是：防灾减灾   安全“童”行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黄鑫怡：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2009年起，每年5月12日为全国防灾减灾日，5月11日至5月17日为防灾减灾宣传周。今年的5月12日，是我国第16个全国防灾减灾日。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张子骞：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我们的身边不可避免的存在着各种各样的灾害侵犯隐患，如地震、洪水、台风、暴雨、干旱、龙卷风、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雷电、火灾。灾害确实可怕，但比灾害更可怕的是无知，作为学生，我们要在日常学习、生活中，注意身边安全问题，提高日常安全防范意识。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黄鑫怡：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那我们遇到灾害应该如何做呢？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在校听从老师统一指挥；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地震发生时，首先我们要保持镇静，如果你当时身处室内，应先躲后逃，躲在有支撑力的地方，如房间内墙角或坚固的矮柜旁，护住头部，抓准时机，迅速撤离至空旷的安全区域；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遇到雷雨天气时，如果在室内，要关好门窗，不淋浴，勿靠近金属管线，保持地面干燥。如果身在户外，远离树木、电线杆、广告牌等位置较高的物体。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遇到火灾时，要保持镇静，用毛巾蒙住鼻子，弯腰贴墙逃离。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当在人流量较大的地方摔倒时，应立刻侧着身子蜷缩身体，抱紧头部，减少被踩踏的面积，有效保护胸部等柔软部位。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张子骞：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作为新时代的学生，我们的责任就是学习“防灾减灾”知识，做好宣传预防工作。在此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我们向大家发出倡议</w:t>
      </w:r>
      <w:r>
        <w:rPr>
          <w:rFonts w:ascii="宋体" w:hAnsi="宋体" w:eastAsia="宋体" w:cs="宋体"/>
          <w:sz w:val="24"/>
          <w:szCs w:val="24"/>
        </w:rPr>
        <w:t>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了解灾害风险，关注气象预报，提高灾害意识</w:t>
      </w:r>
      <w:r>
        <w:rPr>
          <w:rFonts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定期让家长检查家中电线、煤气、水管，确保居家安全</w:t>
      </w:r>
      <w:r>
        <w:rPr>
          <w:rFonts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与家人一起学会使用灭火器、急救箱等救援工具，提高自救互救能力</w:t>
      </w:r>
      <w:r>
        <w:rPr>
          <w:rFonts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遇到灾害，保持冷静，听从专业人士指导，迅速撤离</w:t>
      </w:r>
      <w:r>
        <w:rPr>
          <w:rFonts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和家人一起参加防灾减灾的培训，提升自身应对灾害的能力</w:t>
      </w:r>
      <w:r>
        <w:rPr>
          <w:rFonts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植树造林，保护水源，维护生态平衡，减轻灾害损失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传播防灾知识，提高社会公众的防灾意识。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黄鑫怡：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同学们，生命是美好的，生活是多姿多彩的，而要拥有这一切的前提是安全！希望通过此次的宣传教育活动，大家能加强安全防范意识，关爱我们的生命，珍惜我们的生命，使我们的成长更健康、生活更快乐、生命更精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一起说</w:t>
      </w:r>
      <w:r>
        <w:rPr>
          <w:rFonts w:hint="eastAsia"/>
          <w:sz w:val="24"/>
          <w:szCs w:val="24"/>
          <w:lang w:val="en-US" w:eastAsia="zh-CN"/>
        </w:rPr>
        <w:t>：今天的安全教育播报到此结束，谢谢大家。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2B219"/>
    <w:multiLevelType w:val="singleLevel"/>
    <w:tmpl w:val="C032B2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20CB9D"/>
    <w:multiLevelType w:val="singleLevel"/>
    <w:tmpl w:val="5020CB9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NjVlNzRkNjhjNWYyMWY1N2I1NmVkYjhhMGRlOWIifQ=="/>
  </w:docVars>
  <w:rsids>
    <w:rsidRoot w:val="5FEA0403"/>
    <w:rsid w:val="173405A0"/>
    <w:rsid w:val="35FC7E3E"/>
    <w:rsid w:val="3E886713"/>
    <w:rsid w:val="5FEA0403"/>
    <w:rsid w:val="78B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2024-04-23T01:58:00Z</dcterms:created>
  <dc:creator>狗咚咚咚咚呛</dc:creator>
  <cp:lastModifiedBy>舒格1400220053</cp:lastModifiedBy>
  <dcterms:modified xsi:type="dcterms:W3CDTF">2024-05-11T06:08:38Z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4BA6BB5E487B4A379587E99BC08E7DD0_11</vt:lpwstr>
  </property>
</Properties>
</file>