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6位小朋友请假。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1933.JPGIMG_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1933.JPGIMG_193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1934.JPGIMG_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1934.JPGIMG_193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1935.JPGIMG_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1935.JPGIMG_193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李沐荞和徐知行在玩雪花片。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宋岱林和王熙程在春日拼图。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夏天和张浩川在进行井字棋对战。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1938.JPGIMG_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1938.JPGIMG_193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1940.JPGIMG_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1940.JPGIMG_194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1941.JPGIMG_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1941.JPGIMG_194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万能工匠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蒋乐宇和杨赟在进行万能工匠建构。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尚子晴和陈苇如在做泥工。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三个小女生在探究镜子的秘密。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生活中产生的垃圾很多，有的垃圾可以再利用，有的垃圾就不能利用了。如今在我们的生活中就能接触到一种新型的垃圾箱：上面就有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可回收与不可回收的垃圾分类标志。那么哪些垃圾可以再利用，哪些是不能再利用，本次活动就是通过大家的讨论，让小朋友懂得给垃圾分类，从而增强幼儿的环保意识，有变废为宝的意识。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 户外活动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cuments/Tencent Files/2500813824/FileRecv/MobileFile/IMG_1954.JPGIMG_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cuments/Tencent Files/2500813824/FileRecv/MobileFile/IMG_1954.JPGIMG_1954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C:/Users/35762/Documents/Tencent Files/2500813824/FileRecv/MobileFile/IMG_1957.JPGIMG_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35762/Documents/Tencent Files/2500813824/FileRecv/MobileFile/IMG_1957.JPGIMG_1957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C:/Users/35762/Documents/Tencent Files/2500813824/FileRecv/MobileFile/IMG_1958.JPGIMG_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C:/Users/35762/Documents/Tencent Files/2500813824/FileRecv/MobileFile/IMG_1958.JPGIMG_1958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C:/Users/35762/Documents/Tencent Files/2500813824/FileRecv/MobileFile/IMG_1959.JPGIMG_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C:/Users/35762/Documents/Tencent Files/2500813824/FileRecv/MobileFile/IMG_1959.JPGIMG_195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9" name="图片 15" descr="C:/Users/35762/Documents/Tencent Files/2500813824/FileRecv/MobileFile/IMG_1962.JPGIMG_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C:/Users/35762/Documents/Tencent Files/2500813824/FileRecv/MobileFile/IMG_1962.JPGIMG_1962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0" name="图片 15" descr="C:/Users/35762/Documents/Tencent Files/2500813824/FileRecv/MobileFile/IMG_1963.JPGIMG_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C:/Users/35762/Documents/Tencent Files/2500813824/FileRecv/MobileFile/IMG_1963.JPGIMG_1963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 生活</w:t>
      </w:r>
      <w:r>
        <w:rPr>
          <w:rFonts w:hint="eastAsia" w:asciiTheme="minorEastAsia" w:hAnsiTheme="minorEastAsia"/>
          <w:b/>
          <w:sz w:val="28"/>
          <w:szCs w:val="28"/>
        </w:rPr>
        <w:t>生活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藜麦饭、圆椒卤鸭胗、丝瓜三鲜烩、白菜番茄汤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芝麻汤圆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红提葡萄、水果黄瓜。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各位家长中午好！“5.12”防灾减灾专题教育活动和防溺水专题教育活动已上线，大家可以自主学习哦～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011642"/>
    <w:rsid w:val="017701D2"/>
    <w:rsid w:val="073609A4"/>
    <w:rsid w:val="0C1F378E"/>
    <w:rsid w:val="0F524EC5"/>
    <w:rsid w:val="0FC041F6"/>
    <w:rsid w:val="117303E1"/>
    <w:rsid w:val="1185013D"/>
    <w:rsid w:val="16A329BB"/>
    <w:rsid w:val="19CA6B50"/>
    <w:rsid w:val="22592D53"/>
    <w:rsid w:val="233B39EA"/>
    <w:rsid w:val="24FE53EA"/>
    <w:rsid w:val="26212284"/>
    <w:rsid w:val="2A924188"/>
    <w:rsid w:val="31592E8F"/>
    <w:rsid w:val="31B34E21"/>
    <w:rsid w:val="346F65C7"/>
    <w:rsid w:val="3C9F4BF7"/>
    <w:rsid w:val="3FBE0C0A"/>
    <w:rsid w:val="429B2AF1"/>
    <w:rsid w:val="44B22B75"/>
    <w:rsid w:val="458F5609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60A47310"/>
    <w:rsid w:val="6C101AAB"/>
    <w:rsid w:val="7123227F"/>
    <w:rsid w:val="713E3832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</Words>
  <Characters>290</Characters>
  <Lines>4</Lines>
  <Paragraphs>1</Paragraphs>
  <TotalTime>19</TotalTime>
  <ScaleCrop>false</ScaleCrop>
  <LinksUpToDate>false</LinksUpToDate>
  <CharactersWithSpaces>356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2024-05-14T04:31:00Z</cp:lastPrinted>
  <dcterms:modified xsi:type="dcterms:W3CDTF">2024-05-16T03:13:12Z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4A1E5707280D4F57A1B993A40F28753A</vt:lpwstr>
  </property>
</Properties>
</file>