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小小建筑迷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在主题活动的开展中，幼儿能</w:t>
            </w:r>
            <w:r>
              <w:rPr>
                <w:rFonts w:hint="eastAsia" w:ascii="宋体" w:hAnsi="宋体"/>
                <w:szCs w:val="21"/>
              </w:rPr>
              <w:t>了解祖国著名建筑，为自己是中国人感到自豪。乐意在集体面前向大家介绍自己搭建的作品，并能对同伴提出的建议给予接受。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喜欢和他人讨论、分享与建筑有关的话题，能够通过多种途径获取信息、解决问题。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探究活动中能与他人合作交流，遇到困难一起克服。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lang w:val="en-US" w:eastAsia="zh-CN"/>
              </w:rPr>
              <w:t>尊重为建筑付出劳动的人们，珍惜他们的劳动成果。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益智区：阳光的颜色、3D的世界           表演区：建筑之歌、筷子舞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美工区：美丽的中式窗格、我喜欢的建筑    建构区：儿童乐园、欢乐谷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滑滑梯、穿越时空隧道、挖沙乐、组合攀登架、跳跳球、垫上运动、抛抛乐、走木桩、感统组合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骑小车、丛林野战、时空隧道、走高跷、蹦床乐、玩转绳梯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预设话题：合理饮食</w:t>
            </w:r>
            <w:r>
              <w:rPr>
                <w:rFonts w:hint="eastAsia" w:ascii="宋体" w:hAnsi="宋体"/>
                <w:szCs w:val="21"/>
                <w:lang w:eastAsia="zh-CN"/>
              </w:rPr>
              <w:t>、不乱碰电器、做到“三轻”、小小饲养员、有礼貌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港珠澳大桥的建成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1.漂亮的礼盒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比一比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小小房子我来玩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3.帮XXX造房子</w:t>
            </w:r>
            <w:r>
              <w:rPr>
                <w:rFonts w:hint="eastAsia" w:ascii="宋体" w:hAnsi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超级玛丽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.忙碌的建筑工地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城市的夜晚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：美丽的中式窗格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科学区：有趣的泡泡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建构区：各种各样的房子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表演区：建筑之歌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晨曲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沙水区：快乐城堡 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运动区：穿越火线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表演区：化妆舞会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未来城市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表演区：建筑之歌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建构区：世界著名建筑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美术区：我喜欢的建筑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好玩的圈圈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夹球侧行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乌鸦喝水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未来城市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找一找家附近较有特色的建筑。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1）提供足够的建筑活动场地。充分利用幼儿园户外等场地，拓展幼儿的探索空间，满足幼儿合作建构的需求</w:t>
            </w:r>
          </w:p>
          <w:p>
            <w:pPr>
              <w:widowControl/>
              <w:ind w:left="-1260" w:leftChars="-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2.提供</w:t>
            </w:r>
            <w:r>
              <w:rPr>
                <w:rFonts w:hint="eastAsia"/>
                <w:lang w:val="en-US" w:eastAsia="zh-CN"/>
              </w:rPr>
              <w:t xml:space="preserve">      （2）创设作品展览区。利用一些适宜展示作品的公共区域，支持幼儿展览班级建构作品，展区里呈现图纸、时间等信息，方便幼儿在参展过程中进行交流，推动幼儿建构经验的不断发展。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提醒幼儿在洗手的时候，把衣袖往上面拉一拉，防止打湿衣服，避免着凉。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家长和教育者可以通过共同参与孩子的建筑游戏，增进彼此之间的沟通和理解。例如，家长可以在家中为孩子提供丰富的建筑材料，与他们一起搭建心中的理想家园。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>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08F5C"/>
    <w:multiLevelType w:val="singleLevel"/>
    <w:tmpl w:val="0D708F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2B32C00"/>
    <w:rsid w:val="044D7489"/>
    <w:rsid w:val="05526700"/>
    <w:rsid w:val="06722F8D"/>
    <w:rsid w:val="0CFF1BF3"/>
    <w:rsid w:val="0D190702"/>
    <w:rsid w:val="0DB04A64"/>
    <w:rsid w:val="12837EF9"/>
    <w:rsid w:val="1561195A"/>
    <w:rsid w:val="15A05265"/>
    <w:rsid w:val="19D001F3"/>
    <w:rsid w:val="19D43BAF"/>
    <w:rsid w:val="1DF75C3F"/>
    <w:rsid w:val="1F6E72A7"/>
    <w:rsid w:val="22F441EB"/>
    <w:rsid w:val="237642CC"/>
    <w:rsid w:val="23BF0FAD"/>
    <w:rsid w:val="24812BB7"/>
    <w:rsid w:val="248B40B9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C3976F6"/>
    <w:rsid w:val="3C7633EA"/>
    <w:rsid w:val="3F0E78EA"/>
    <w:rsid w:val="3F954E41"/>
    <w:rsid w:val="409D5D7A"/>
    <w:rsid w:val="40BA4B7E"/>
    <w:rsid w:val="41091967"/>
    <w:rsid w:val="41C21F3C"/>
    <w:rsid w:val="42A15FF5"/>
    <w:rsid w:val="455F1926"/>
    <w:rsid w:val="45991206"/>
    <w:rsid w:val="46C439BB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64B07DE"/>
    <w:rsid w:val="59642C4D"/>
    <w:rsid w:val="5A8C0EE1"/>
    <w:rsid w:val="5C91458D"/>
    <w:rsid w:val="5CB70498"/>
    <w:rsid w:val="5D235B2D"/>
    <w:rsid w:val="5FB81059"/>
    <w:rsid w:val="61774135"/>
    <w:rsid w:val="620F48D2"/>
    <w:rsid w:val="638135AD"/>
    <w:rsid w:val="65296B79"/>
    <w:rsid w:val="66682803"/>
    <w:rsid w:val="66FE3132"/>
    <w:rsid w:val="679F04A6"/>
    <w:rsid w:val="6A3A44B6"/>
    <w:rsid w:val="6B014FD4"/>
    <w:rsid w:val="6C29007C"/>
    <w:rsid w:val="6D6F7251"/>
    <w:rsid w:val="6E1374F8"/>
    <w:rsid w:val="700A0400"/>
    <w:rsid w:val="71683C4B"/>
    <w:rsid w:val="762D3121"/>
    <w:rsid w:val="767E572A"/>
    <w:rsid w:val="783B6A6D"/>
    <w:rsid w:val="79D65845"/>
    <w:rsid w:val="7CB21AD7"/>
    <w:rsid w:val="7CB725E5"/>
    <w:rsid w:val="7CFB5D27"/>
    <w:rsid w:val="7F4514DB"/>
    <w:rsid w:val="7FC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940</Characters>
  <Lines>7</Lines>
  <Paragraphs>2</Paragraphs>
  <TotalTime>246</TotalTime>
  <ScaleCrop>false</ScaleCrop>
  <LinksUpToDate>false</LinksUpToDate>
  <CharactersWithSpaces>1102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2024-04-03T04:22:00Z</cp:lastPrinted>
  <dcterms:modified xsi:type="dcterms:W3CDTF">2024-05-09T07:43:14Z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