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Style w:val="a4"/>
          <w:rFonts w:ascii="微软雅黑" w:eastAsia="微软雅黑" w:hAnsi="微软雅黑" w:hint="eastAsia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</w:rPr>
        <w:t xml:space="preserve">廉洁教案——六下 </w:t>
      </w:r>
      <w:r>
        <w:rPr>
          <w:rStyle w:val="a4"/>
          <w:rFonts w:ascii="微软雅黑" w:eastAsia="微软雅黑" w:hAnsi="微软雅黑"/>
          <w:color w:val="333333"/>
        </w:rPr>
        <w:t xml:space="preserve"> </w:t>
      </w:r>
      <w:r>
        <w:rPr>
          <w:rStyle w:val="a4"/>
          <w:rFonts w:ascii="微软雅黑" w:eastAsia="微软雅黑" w:hAnsi="微软雅黑" w:hint="eastAsia"/>
          <w:color w:val="333333"/>
        </w:rPr>
        <w:t>语文园地</w:t>
      </w:r>
    </w:p>
    <w:p w:rsidR="00A21FE8" w:rsidRDefault="00A21FE8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Style w:val="a4"/>
          <w:rFonts w:ascii="微软雅黑" w:eastAsia="微软雅黑" w:hAnsi="微软雅黑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</w:rPr>
        <w:t>湟里中心小学  路燕芬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</w:rPr>
        <w:t>教学目标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1.学习文章中好的开头和好的结尾,并在习作中能加以运用,让自己的文章更加精彩。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2.了解古诗词中借他物来表达志向、情感的写法——“托物言志”,并加以运用。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3.学习课文中主人公外貌描写</w:t>
      </w:r>
      <w:proofErr w:type="gramStart"/>
      <w:r>
        <w:rPr>
          <w:rFonts w:ascii="微软雅黑" w:eastAsia="微软雅黑" w:hAnsi="微软雅黑" w:hint="eastAsia"/>
          <w:color w:val="333333"/>
        </w:rPr>
        <w:t>跟文章</w:t>
      </w:r>
      <w:proofErr w:type="gramEnd"/>
      <w:r>
        <w:rPr>
          <w:rFonts w:ascii="微软雅黑" w:eastAsia="微软雅黑" w:hAnsi="微软雅黑" w:hint="eastAsia"/>
          <w:color w:val="333333"/>
        </w:rPr>
        <w:t>主题的紧密关系,以及在整个文章中的表达效果。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Style w:val="a4"/>
          <w:rFonts w:ascii="微软雅黑" w:eastAsia="微软雅黑" w:hAnsi="微软雅黑" w:hint="eastAsia"/>
          <w:color w:val="333333"/>
        </w:rPr>
        <w:t xml:space="preserve">　　教学过程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一、导入新课,激发兴趣。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1.(谈话导入)同学们,我们现在已经学习了本单元的三首古诗和三篇现代文,今天,我们一起来学习语文园地的内容。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2.请同学们先回忆一下本单元的三篇古诗和三篇现代文,想一想:每篇课文的最后都有什么要求?(用较快的速度默读课文,查看课后练习,并能用简洁的语言流畅地回答课后习题。)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二、学习“交流平台”。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1.现在我们来交流一下,你发现第四单元的课文在文章的开头和结尾有哪些特点?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(学生自由交流,并推选出迅速举手要回答问题的学生。)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(1)《十六年前的回忆》的开头是直接点题(“离现在已经十六年了”),结尾呼应开头(“妈,昨天是4月28日”)。</w:t>
      </w:r>
    </w:p>
    <w:p w:rsidR="00664E36" w:rsidRP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 w:hint="eastAsia"/>
          <w:color w:val="333333"/>
        </w:rPr>
        <w:lastRenderedPageBreak/>
        <w:t>（</w:t>
      </w:r>
      <w:r>
        <w:rPr>
          <w:rFonts w:ascii="微软雅黑" w:eastAsia="微软雅黑" w:hAnsi="微软雅黑" w:hint="eastAsia"/>
          <w:color w:val="FF0000"/>
        </w:rPr>
        <w:t>老一辈革命家为了革命的胜利，可以不顾生死）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(2)《为人民服务》的开头是直接点题(“彻底地为人民的利益工作的”),结尾升华主题(“使整个人民团结起来”)。</w:t>
      </w:r>
    </w:p>
    <w:p w:rsidR="00664E36" w:rsidRP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C00000"/>
        </w:rPr>
      </w:pPr>
      <w:r w:rsidRPr="00664E36">
        <w:rPr>
          <w:rFonts w:ascii="微软雅黑" w:eastAsia="微软雅黑" w:hAnsi="微软雅黑" w:hint="eastAsia"/>
          <w:color w:val="C00000"/>
        </w:rPr>
        <w:t>(张思德</w:t>
      </w:r>
      <w:r>
        <w:rPr>
          <w:rFonts w:ascii="微软雅黑" w:eastAsia="微软雅黑" w:hAnsi="微软雅黑" w:hint="eastAsia"/>
          <w:color w:val="C00000"/>
        </w:rPr>
        <w:t>同志全心全意为人民服务，一身正气，两袖清风，穿草鞋、尝百草、烧寒窑……直至献出自己宝贵的生命，从来不为自己谋私利，从来不计较个人得失)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(3)《金色的鱼钩》开头是交代事情的起因(“指导员派炊事班长照顾我们”),文章是按照事情的发展顺序写的,结尾起到了呼应和升华标题的作用(“在这个长满了红锈的鱼钩上,闪烁着灿烂的金色的光芒”)。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2.表扬回答正确的同学,让学生交流如何写好开头和结尾。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3.如何写好文章中的开头和结尾,课文《十六年前的回忆》在这方面非常值得大家学习,请女生、男生分别读出开头和结尾。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三、学习“词句段运用”。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(</w:t>
      </w:r>
      <w:proofErr w:type="gramStart"/>
      <w:r>
        <w:rPr>
          <w:rFonts w:ascii="微软雅黑" w:eastAsia="微软雅黑" w:hAnsi="微软雅黑" w:hint="eastAsia"/>
          <w:color w:val="333333"/>
        </w:rPr>
        <w:t>一</w:t>
      </w:r>
      <w:proofErr w:type="gramEnd"/>
      <w:r>
        <w:rPr>
          <w:rFonts w:ascii="微软雅黑" w:eastAsia="微软雅黑" w:hAnsi="微软雅黑" w:hint="eastAsia"/>
          <w:color w:val="333333"/>
        </w:rPr>
        <w:t>)第一题。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1.细细品味诗句,现在我们就先来看看下面的诗句。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课件展示:“千磨万击还</w:t>
      </w:r>
      <w:proofErr w:type="gramStart"/>
      <w:r>
        <w:rPr>
          <w:rFonts w:ascii="微软雅黑" w:eastAsia="微软雅黑" w:hAnsi="微软雅黑" w:hint="eastAsia"/>
          <w:color w:val="333333"/>
        </w:rPr>
        <w:t>坚</w:t>
      </w:r>
      <w:proofErr w:type="gramEnd"/>
      <w:r>
        <w:rPr>
          <w:rFonts w:ascii="微软雅黑" w:eastAsia="微软雅黑" w:hAnsi="微软雅黑" w:hint="eastAsia"/>
          <w:color w:val="333333"/>
        </w:rPr>
        <w:t>劲,任尔东西南北风。”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学生齐读后思考:诗句的主要意思是什么?(诗人托“竹”言自己正直、倔强的性格,决不向任何邪恶势力低头的高傲风骨和品质。)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2.品味课本“词句段运用”中的其他诗句,先读一读,再和同桌一起交流诗句的主要意思。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3.检查反馈,全班交流。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>(1)“不要人夸好颜色,只留清气满乾坤。”(赞美墨梅不求人夸,只愿给人间留下清香的美德。</w:t>
      </w:r>
      <w:proofErr w:type="gramStart"/>
      <w:r>
        <w:rPr>
          <w:rFonts w:ascii="微软雅黑" w:eastAsia="微软雅黑" w:hAnsi="微软雅黑" w:hint="eastAsia"/>
          <w:color w:val="333333"/>
        </w:rPr>
        <w:t>诗人借梅自喻</w:t>
      </w:r>
      <w:proofErr w:type="gramEnd"/>
      <w:r>
        <w:rPr>
          <w:rFonts w:ascii="微软雅黑" w:eastAsia="微软雅黑" w:hAnsi="微软雅黑" w:hint="eastAsia"/>
          <w:color w:val="333333"/>
        </w:rPr>
        <w:t>,表达自己的人生态度和高尚情操。)</w:t>
      </w:r>
    </w:p>
    <w:p w:rsidR="00664E36" w:rsidRP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ind w:firstLine="480"/>
        <w:rPr>
          <w:rFonts w:ascii="微软雅黑" w:eastAsia="微软雅黑" w:hAnsi="微软雅黑"/>
          <w:color w:val="C00000"/>
        </w:rPr>
      </w:pPr>
      <w:r>
        <w:rPr>
          <w:rFonts w:ascii="微软雅黑" w:eastAsia="微软雅黑" w:hAnsi="微软雅黑" w:hint="eastAsia"/>
          <w:color w:val="333333"/>
        </w:rPr>
        <w:t>（</w:t>
      </w:r>
      <w:r>
        <w:rPr>
          <w:rFonts w:ascii="微软雅黑" w:eastAsia="微软雅黑" w:hAnsi="微软雅黑" w:hint="eastAsia"/>
          <w:color w:val="C00000"/>
        </w:rPr>
        <w:t>梅花纯洁无瑕，作者借梅花表达自己洁身自好，绝不同流合污的志向。不当贪官，不谋私利，要为老百姓着想，当好官清官。）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(2)“荷尽已无擎雨盖,菊残犹有傲霜枝。”(荷花凋谢,</w:t>
      </w:r>
      <w:proofErr w:type="gramStart"/>
      <w:r>
        <w:rPr>
          <w:rFonts w:ascii="微软雅黑" w:eastAsia="微软雅黑" w:hAnsi="微软雅黑" w:hint="eastAsia"/>
          <w:color w:val="333333"/>
        </w:rPr>
        <w:t>连那擎雨</w:t>
      </w:r>
      <w:proofErr w:type="gramEnd"/>
      <w:r>
        <w:rPr>
          <w:rFonts w:ascii="微软雅黑" w:eastAsia="微软雅黑" w:hAnsi="微软雅黑" w:hint="eastAsia"/>
          <w:color w:val="333333"/>
        </w:rPr>
        <w:t>的荷叶也枯萎了,只有那开败了的菊花花枝还傲霜斗寒。诗人苏轼借用“傲霜枝”来歌颂刘景文孤高傲世的高洁品格。)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4.在本单元的课文中,还有不少值得细品的语句,找出来与周围的同学交流、品味,说说这些语句的主要意思。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5.学生互相交流,教师巡视指导。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(二)第二题。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联系课文想一想:下面的外貌描写对刻画人物有什么作用?如果删去这些内容,是否会影响文章的表达效果?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1.教师展示:“父亲仍旧穿着他那件灰布旧棉袍,可是没戴眼镜。我看到了他那乱蓬蓬的长头发下面的平静而慈祥的脸。”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(作用:通过外貌描写可以看出父亲虽受尽敌人的折磨,但依旧沉着、慈祥。“平静”说明李大钊经历残酷的折磨后依旧坚强;“慈祥”充分体现了李大钊对亲人的爱。如果删去,则不能很好地表现人物的品质,会影响文章的表达效果。)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2.教师展示:“扁鼻子军官的眼光立刻变得凶恶可怕,他向</w:t>
      </w:r>
      <w:proofErr w:type="gramStart"/>
      <w:r>
        <w:rPr>
          <w:rFonts w:ascii="微软雅黑" w:eastAsia="微软雅黑" w:hAnsi="微软雅黑" w:hint="eastAsia"/>
          <w:color w:val="333333"/>
        </w:rPr>
        <w:t>前弓着</w:t>
      </w:r>
      <w:proofErr w:type="gramEnd"/>
      <w:r>
        <w:rPr>
          <w:rFonts w:ascii="微软雅黑" w:eastAsia="微软雅黑" w:hAnsi="微软雅黑" w:hint="eastAsia"/>
          <w:color w:val="333333"/>
        </w:rPr>
        <w:t>身子,伸出两只大手。啊!那双手就像鹰的爪子,扭着雨来的两个耳朵,向两边拉。”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(作用:通过外貌描写,扁鼻子军官凶神龌龊的丑陋形象展现在我们面前,让读者由衷开始担心雨来的命运。删去,就没有这个效果了。)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 xml:space="preserve">　　3.他没有什么模样,使他可爱的是脸上的精神。头不很大,圆眼,肉鼻子,两条</w:t>
      </w:r>
      <w:proofErr w:type="gramStart"/>
      <w:r>
        <w:rPr>
          <w:rFonts w:ascii="微软雅黑" w:eastAsia="微软雅黑" w:hAnsi="微软雅黑" w:hint="eastAsia"/>
          <w:color w:val="333333"/>
        </w:rPr>
        <w:t>眉</w:t>
      </w:r>
      <w:proofErr w:type="gramEnd"/>
      <w:r>
        <w:rPr>
          <w:rFonts w:ascii="微软雅黑" w:eastAsia="微软雅黑" w:hAnsi="微软雅黑" w:hint="eastAsia"/>
          <w:color w:val="333333"/>
        </w:rPr>
        <w:t>很短很粗,头上永远剃得发亮;腮上没有多余的肉,脖子可是几乎与头一边儿粗。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(这段话是对</w:t>
      </w:r>
      <w:proofErr w:type="gramStart"/>
      <w:r>
        <w:rPr>
          <w:rFonts w:ascii="微软雅黑" w:eastAsia="微软雅黑" w:hAnsi="微软雅黑" w:hint="eastAsia"/>
          <w:color w:val="333333"/>
        </w:rPr>
        <w:t>祥</w:t>
      </w:r>
      <w:proofErr w:type="gramEnd"/>
      <w:r>
        <w:rPr>
          <w:rFonts w:ascii="微软雅黑" w:eastAsia="微软雅黑" w:hAnsi="微软雅黑" w:hint="eastAsia"/>
          <w:color w:val="333333"/>
        </w:rPr>
        <w:t>子的外貌描写,表现了他的健硕和无限的活力。外貌描写能够很好地表明人物的特点。如果删去,就没这种表达效果了。)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4.</w:t>
      </w:r>
      <w:proofErr w:type="gramStart"/>
      <w:r>
        <w:rPr>
          <w:rFonts w:ascii="微软雅黑" w:eastAsia="微软雅黑" w:hAnsi="微软雅黑" w:hint="eastAsia"/>
          <w:color w:val="333333"/>
        </w:rPr>
        <w:t>学生齐读这</w:t>
      </w:r>
      <w:proofErr w:type="gramEnd"/>
      <w:r>
        <w:rPr>
          <w:rFonts w:ascii="微软雅黑" w:eastAsia="微软雅黑" w:hAnsi="微软雅黑" w:hint="eastAsia"/>
          <w:color w:val="333333"/>
        </w:rPr>
        <w:t>三段话,体会人物的外貌描写在刻画人物形象,表现文章主题方面的作用。全班交流。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5.拓展练习。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(1)学生从学过的课文中找出成功的外貌描写的段落。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(2)一位学生描述另一个同学的外貌,其他同学猜一猜他说的是谁。互相交流,教师点拨。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四、学习“日积月累”。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1.</w:t>
      </w:r>
      <w:proofErr w:type="gramStart"/>
      <w:r>
        <w:rPr>
          <w:rFonts w:ascii="微软雅黑" w:eastAsia="微软雅黑" w:hAnsi="微软雅黑" w:hint="eastAsia"/>
          <w:color w:val="333333"/>
        </w:rPr>
        <w:t>学生齐读“日积月累”</w:t>
      </w:r>
      <w:proofErr w:type="gramEnd"/>
      <w:r>
        <w:rPr>
          <w:rFonts w:ascii="微软雅黑" w:eastAsia="微软雅黑" w:hAnsi="微软雅黑" w:hint="eastAsia"/>
          <w:color w:val="333333"/>
        </w:rPr>
        <w:t>的句子,注意读准“栽”“柳”“逆”等的读音。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2.学生交流句子意思,明白这些句子都是名言警句。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第一个句子出自《增广贤文》。意思是:人们刻意用心去栽培花朵不一定成活,而无意间插在土里的柳树苗却在不知不觉中长成了一片绿荫。告诉我们有时刻意为之不能称心如意,顺其自然反而比较容易成功。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第二个句子出自《孔子家语》。这句话是说良药多数是带苦味的,但却有利于治病;而教人从善的语言多数是不太动听的,但有利于人们改正缺点。旨在教育人们要勇于接受批评,现在常用来说明应该正确对待别人的意见和批评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第三个句子出自《汉·韩婴·韩诗外传》。“树欲静而风不止”是以树欲静,而风不休不止吹之为喻说明事与愿违,或客观情况与主观愿望相悖。“子欲养而亲不待”</w:t>
      </w:r>
      <w:proofErr w:type="gramStart"/>
      <w:r>
        <w:rPr>
          <w:rFonts w:ascii="微软雅黑" w:eastAsia="微软雅黑" w:hAnsi="微软雅黑" w:hint="eastAsia"/>
          <w:color w:val="333333"/>
        </w:rPr>
        <w:t>则是叹人</w:t>
      </w:r>
      <w:proofErr w:type="gramEnd"/>
      <w:r>
        <w:rPr>
          <w:rFonts w:ascii="微软雅黑" w:eastAsia="微软雅黑" w:hAnsi="微软雅黑" w:hint="eastAsia"/>
          <w:color w:val="333333"/>
        </w:rPr>
        <w:t>子欲孝敬双亲时,其父母已亡故。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 xml:space="preserve">　　第四个句子出自《名贤集》。意思是在过富有的生活时要想到以后可能会过贫穷的日子,不要到了一无所有的时候再来回想以前的美好生活。在物资丰富时要考虑</w:t>
      </w:r>
      <w:proofErr w:type="gramStart"/>
      <w:r>
        <w:rPr>
          <w:rFonts w:ascii="微软雅黑" w:eastAsia="微软雅黑" w:hAnsi="微软雅黑" w:hint="eastAsia"/>
          <w:color w:val="333333"/>
        </w:rPr>
        <w:t>到缺乏</w:t>
      </w:r>
      <w:proofErr w:type="gramEnd"/>
      <w:r>
        <w:rPr>
          <w:rFonts w:ascii="微软雅黑" w:eastAsia="微软雅黑" w:hAnsi="微软雅黑" w:hint="eastAsia"/>
          <w:color w:val="333333"/>
        </w:rPr>
        <w:t>时的日子,不要到了缺乏时才后悔。意为应注意节约,不要浪费。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第五个句子出自《警世贤文》。意思是,所学知识只有到用的时候才后悔自己懂得太少了,事情如果不亲身去经历就不知道有多难。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(学生在交流句子意思时,只要大致说对就好。)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3.你还积累了哪些名言警句?全班交流。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(盛年不重来,一日难再晨。己所不欲,勿施于人。)</w:t>
      </w:r>
    </w:p>
    <w:p w:rsidR="00664E36" w:rsidRDefault="00664E36" w:rsidP="00664E36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4.结合实际,学生谈谈对一些名言警句的理解。</w:t>
      </w:r>
    </w:p>
    <w:p w:rsidR="00664E36" w:rsidRDefault="00664E36"/>
    <w:sectPr w:rsidR="00664E36" w:rsidSect="00336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47D" w:rsidRDefault="00C6347D" w:rsidP="00A21FE8">
      <w:r>
        <w:separator/>
      </w:r>
    </w:p>
  </w:endnote>
  <w:endnote w:type="continuationSeparator" w:id="0">
    <w:p w:rsidR="00C6347D" w:rsidRDefault="00C6347D" w:rsidP="00A21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47D" w:rsidRDefault="00C6347D" w:rsidP="00A21FE8">
      <w:r>
        <w:separator/>
      </w:r>
    </w:p>
  </w:footnote>
  <w:footnote w:type="continuationSeparator" w:id="0">
    <w:p w:rsidR="00C6347D" w:rsidRDefault="00C6347D" w:rsidP="00A21F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4E36"/>
    <w:rsid w:val="00336850"/>
    <w:rsid w:val="00664E36"/>
    <w:rsid w:val="00A21FE8"/>
    <w:rsid w:val="00C63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8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E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64E36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A21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21FE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21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21F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伟莉 刘</dc:creator>
  <cp:keywords/>
  <dc:description/>
  <cp:lastModifiedBy>何志良</cp:lastModifiedBy>
  <cp:revision>2</cp:revision>
  <dcterms:created xsi:type="dcterms:W3CDTF">2023-09-03T10:08:00Z</dcterms:created>
  <dcterms:modified xsi:type="dcterms:W3CDTF">2024-05-15T02:57:00Z</dcterms:modified>
</cp:coreProperties>
</file>