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通过上周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进一步发现和了解自己手上指纹的秘密，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并感知了一家人的手。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同时我们关注孩子们的内心想法，以“我想制作的……”进行设想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有16位幼儿想要拼搭各式各样的小车，有8位幼儿想要拼搭动物，有6位幼儿想要拼搭飞机。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于是经过讨论，我们决定制作各种各样的小车。因此本周我们将围绕车继续开展活动，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让自己的小手动起来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引导幼儿初步制定计划并根据计划尝试制作，在制作的过程中发现问题、想办法解决问题，同时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激发孩子们的自信心，在活动中大胆地运用手、表现手。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90" w:lineRule="exact"/>
              <w:jc w:val="lef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尝试根据计划进行第一次制作，并在制作中发现问题，从中体验动手带来的乐趣。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知道自己小手的能干，了解手指合作的意义，学会保护自己的小手。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《交通工具》等绘本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增添各种各样的小车图示，供幼儿观察绘画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建构区：提供小车、停车场等图示共幼儿观察、建构。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我喜欢的小车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马路和车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自主绘画《第一次计划书》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自主阅读绘本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、故事剧场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亿通游戏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乐器演奏《灵巧的手》、自制乐器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1.王璐：幼儿在游戏前的计划情况。2.彭丽颖：幼儿在游戏后的区域整理情况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1.综合：各种各样的小车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综合：我的计划书（一）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</w:t>
            </w: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五指兄弟的争吵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：第一次制作       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综合：我的制作问题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有趣的指纹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一家人的手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24178A"/>
    <w:rsid w:val="27916656"/>
    <w:rsid w:val="279A1B15"/>
    <w:rsid w:val="27F04A3C"/>
    <w:rsid w:val="287F61D6"/>
    <w:rsid w:val="2B1173EE"/>
    <w:rsid w:val="2BF65788"/>
    <w:rsid w:val="2EA27501"/>
    <w:rsid w:val="2F4F632C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1D60C1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2D1212E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7D9DC5"/>
    <w:rsid w:val="7FC3647D"/>
    <w:rsid w:val="7FCB766A"/>
    <w:rsid w:val="7FD42DF7"/>
    <w:rsid w:val="7FFF8AA9"/>
    <w:rsid w:val="9FBF60D2"/>
    <w:rsid w:val="ED75699C"/>
    <w:rsid w:val="FBF6F799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2</TotalTime>
  <ScaleCrop>false</ScaleCrop>
  <LinksUpToDate>false</LinksUpToDate>
  <CharactersWithSpaces>1205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2022-03-15T05:37:00Z</dcterms:created>
  <dc:creator>雨林木风</dc:creator>
  <cp:lastModifiedBy>花草少年</cp:lastModifiedBy>
  <cp:lastPrinted>2024-03-12T23:35:00Z</cp:lastPrinted>
  <dcterms:modified xsi:type="dcterms:W3CDTF">2024-05-13T00:31:42Z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A7F582EECC234024A9BEBF6394A7521D_13</vt:lpwstr>
  </property>
</Properties>
</file>