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第五轮岗位设置聘任评分</w:t>
      </w:r>
    </w:p>
    <w:p>
      <w:pPr>
        <w:jc w:val="center"/>
        <w:rPr>
          <w:rFonts w:hint="eastAsia" w:eastAsiaTheme="minor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——</w:t>
      </w:r>
      <w:r>
        <w:rPr>
          <w:rFonts w:hint="eastAsia"/>
          <w:b/>
          <w:bCs/>
          <w:sz w:val="36"/>
          <w:szCs w:val="44"/>
          <w:lang w:val="en-US" w:eastAsia="zh-CN"/>
        </w:rPr>
        <w:t>寨桥初中</w:t>
      </w:r>
      <w:r>
        <w:rPr>
          <w:rFonts w:hint="eastAsia"/>
          <w:b/>
          <w:bCs/>
          <w:sz w:val="36"/>
          <w:szCs w:val="44"/>
        </w:rPr>
        <w:t>八届六次教代会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0175" cy="3911600"/>
            <wp:effectExtent l="0" t="0" r="9525" b="12700"/>
            <wp:docPr id="2" name="图片 2" descr="微信图片_20231207103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2071037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ZWM3YjVhMmUxMmE0YmQxYjQwYjE0Yzg1ZGY3YmEifQ=="/>
  </w:docVars>
  <w:rsids>
    <w:rsidRoot w:val="5A006AB6"/>
    <w:rsid w:val="5A006AB6"/>
    <w:rsid w:val="7D96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2024-05-14T00:04:00Z</dcterms:created>
  <dc:creator>Administrator</dc:creator>
  <cp:lastModifiedBy>Administrator</cp:lastModifiedBy>
  <dcterms:modified xsi:type="dcterms:W3CDTF">2024-05-14T00:07:02Z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C044865D38154E5D9B45F7572DAAFFB7_11</vt:lpwstr>
  </property>
</Properties>
</file>