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13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15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3089"/>
        <w:gridCol w:w="2400"/>
        <w:gridCol w:w="3120"/>
        <w:gridCol w:w="22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5月13日—— 5月17日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3089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读第6课soundtime。</w:t>
            </w:r>
          </w:p>
          <w:p>
            <w:pPr>
              <w:numPr>
                <w:ilvl w:val="0"/>
                <w:numId w:val="1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课课练59、60页。</w:t>
            </w:r>
          </w:p>
        </w:tc>
        <w:tc>
          <w:tcPr>
            <w:tcW w:w="2400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numId w:val="0"/>
              </w:numPr>
              <w:spacing w:after="0" w:line="160" w:lineRule="atLeast"/>
              <w:ind w:leftChars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sz w:val="24"/>
                <w:szCs w:val="24"/>
              </w:rPr>
              <w:t>背熟第6课单词。</w:t>
            </w:r>
          </w:p>
          <w:p>
            <w:pPr>
              <w:spacing w:after="0" w:line="160" w:lineRule="atLeast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2背熟cartoontime。</w:t>
            </w:r>
          </w:p>
        </w:tc>
        <w:tc>
          <w:tcPr>
            <w:tcW w:w="3120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2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课课练61页。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  <w:bookmarkStart w:id="0" w:name="_GoBack"/>
            <w:bookmarkEnd w:id="0"/>
          </w:p>
          <w:p>
            <w:pPr>
              <w:pBdr>
                <w:bottom w:val="none" w:color="auto" w:sz="0" w:space="0"/>
              </w:pBdr>
              <w:spacing w:after="0" w:line="160" w:lineRule="atLeast"/>
              <w:ind w:left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用本课重点句型编对话。</w:t>
            </w:r>
          </w:p>
        </w:tc>
        <w:tc>
          <w:tcPr>
            <w:tcW w:w="2203" w:type="dxa"/>
            <w:vAlign w:val="top"/>
          </w:tcPr>
          <w:p>
            <w:pPr>
              <w:pBdr>
                <w:bottom w:val="none" w:color="auto" w:sz="0" w:space="0"/>
              </w:pBd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3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课课练62页。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pBdr>
                <w:bottom w:val="none" w:color="auto" w:sz="0" w:space="0"/>
              </w:pBd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课课练63、64页。</w:t>
            </w:r>
          </w:p>
          <w:p>
            <w:pPr>
              <w:spacing w:after="0" w:line="160" w:lineRule="atLeast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3089" w:type="dxa"/>
            <w:vAlign w:val="top"/>
          </w:tcPr>
          <w:p>
            <w:pPr>
              <w:numPr>
                <w:ilvl w:val="0"/>
                <w:numId w:val="5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背诵U6课文</w:t>
            </w:r>
          </w:p>
          <w:p>
            <w:pPr>
              <w:numPr>
                <w:ilvl w:val="0"/>
                <w:numId w:val="5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课课练P63--64</w:t>
            </w:r>
          </w:p>
        </w:tc>
        <w:tc>
          <w:tcPr>
            <w:tcW w:w="2400" w:type="dxa"/>
            <w:vAlign w:val="top"/>
          </w:tcPr>
          <w:p>
            <w:pPr>
              <w:numPr>
                <w:ilvl w:val="0"/>
                <w:numId w:val="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背诵并自默U6词汇表内容</w:t>
            </w:r>
          </w:p>
          <w:p>
            <w:pPr>
              <w:numPr>
                <w:ilvl w:val="0"/>
                <w:numId w:val="6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课课练P65--66</w:t>
            </w:r>
          </w:p>
        </w:tc>
        <w:tc>
          <w:tcPr>
            <w:tcW w:w="3120" w:type="dxa"/>
            <w:vAlign w:val="top"/>
          </w:tcPr>
          <w:p>
            <w:pPr>
              <w:numPr>
                <w:ilvl w:val="0"/>
                <w:numId w:val="7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复习U6内容</w:t>
            </w:r>
          </w:p>
          <w:p>
            <w:pPr>
              <w:numPr>
                <w:ilvl w:val="0"/>
                <w:numId w:val="7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预习U7 课文</w:t>
            </w:r>
          </w:p>
        </w:tc>
        <w:tc>
          <w:tcPr>
            <w:tcW w:w="2203" w:type="dxa"/>
            <w:vAlign w:val="top"/>
          </w:tcPr>
          <w:p>
            <w:pPr>
              <w:numPr>
                <w:ilvl w:val="0"/>
                <w:numId w:val="8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熟读U7课文</w:t>
            </w:r>
          </w:p>
          <w:p>
            <w:pPr>
              <w:numPr>
                <w:ilvl w:val="0"/>
                <w:numId w:val="8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复述课文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9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背诵课文和下面单词</w:t>
            </w:r>
          </w:p>
          <w:p>
            <w:pPr>
              <w:numPr>
                <w:ilvl w:val="0"/>
                <w:numId w:val="9"/>
              </w:numPr>
              <w:spacing w:after="0" w:line="160" w:lineRule="atLeast"/>
              <w:ind w:left="336" w:leftChars="0" w:hanging="336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跟同学表演课文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3089" w:type="dxa"/>
            <w:vAlign w:val="top"/>
          </w:tcPr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完成课课练79、80页。</w:t>
            </w:r>
          </w:p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1.根据课课练79页A部分提供的图片，同桌互相问一问，答一答。再写一写。</w:t>
            </w:r>
          </w:p>
          <w:p>
            <w:pPr>
              <w:pBdr>
                <w:bottom w:val="none" w:color="auto" w:sz="0" w:space="0"/>
              </w:pBdr>
              <w:snapToGrid/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10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读读书上67页的句子。</w:t>
            </w:r>
          </w:p>
          <w:p>
            <w:pPr>
              <w:numPr>
                <w:ilvl w:val="0"/>
                <w:numId w:val="10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完成课课练81页。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ind w:left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1.根据所给图片，用there be句型描述一下超市里的物品。</w:t>
            </w:r>
          </w:p>
        </w:tc>
        <w:tc>
          <w:tcPr>
            <w:tcW w:w="3120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1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完成课课练82页。</w:t>
            </w:r>
          </w:p>
          <w:p>
            <w:pPr>
              <w:numPr>
                <w:ilvl w:val="0"/>
                <w:numId w:val="11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写一写你和家人的周末活动，不少于6句话。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03" w:type="dxa"/>
            <w:vAlign w:val="top"/>
          </w:tcPr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1.完成课课练83、84页。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top"/>
          </w:tcPr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基础型：</w:t>
            </w:r>
          </w:p>
          <w:p>
            <w:pPr>
              <w:numPr>
                <w:ilvl w:val="0"/>
                <w:numId w:val="12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完成课课练85、86页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</w:t>
            </w:r>
          </w:p>
          <w:p>
            <w:pPr>
              <w:spacing w:after="0" w:line="160" w:lineRule="atLeast"/>
              <w:ind w:left="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1.阅读绘本《How is your food?》</w:t>
            </w:r>
          </w:p>
          <w:p>
            <w:p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11分钟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3089" w:type="dxa"/>
            <w:vAlign w:val="top"/>
          </w:tcPr>
          <w:p>
            <w:pPr>
              <w:numPr>
                <w:ilvl w:val="0"/>
                <w:numId w:val="13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基础型：背诵六下U1-U2词汇 </w:t>
            </w:r>
          </w:p>
          <w:p>
            <w:pPr>
              <w:numPr>
                <w:ilvl w:val="0"/>
                <w:numId w:val="13"/>
              </w:numPr>
              <w:spacing w:after="0" w:line="160" w:lineRule="atLeast"/>
              <w:ind w:left="336" w:leftChars="0" w:hanging="336" w:firstLineChars="0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拓展型：阅读短文，判断句子正误</w:t>
            </w:r>
          </w:p>
        </w:tc>
        <w:tc>
          <w:tcPr>
            <w:tcW w:w="2400" w:type="dxa"/>
            <w:vAlign w:val="top"/>
          </w:tcPr>
          <w:p>
            <w:pPr>
              <w:numPr>
                <w:ilvl w:val="0"/>
                <w:numId w:val="14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基础型：背诵六下U3-U4词汇 </w:t>
            </w:r>
          </w:p>
          <w:p>
            <w:pPr>
              <w:numPr>
                <w:ilvl w:val="0"/>
                <w:numId w:val="14"/>
              </w:numPr>
              <w:spacing w:after="0" w:line="160" w:lineRule="atLeast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 完形填空1篇</w:t>
            </w:r>
          </w:p>
        </w:tc>
        <w:tc>
          <w:tcPr>
            <w:tcW w:w="3120" w:type="dxa"/>
            <w:vAlign w:val="top"/>
          </w:tcPr>
          <w:p>
            <w:pPr>
              <w:numPr>
                <w:ilvl w:val="0"/>
                <w:numId w:val="15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基础型：背诵六下U5-U6词汇 </w:t>
            </w:r>
          </w:p>
          <w:p>
            <w:pPr>
              <w:numPr>
                <w:ilvl w:val="0"/>
                <w:numId w:val="15"/>
              </w:numPr>
              <w:spacing w:after="0" w:line="160" w:lineRule="atLeast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 阅读对话，选择正确答</w:t>
            </w:r>
          </w:p>
        </w:tc>
        <w:tc>
          <w:tcPr>
            <w:tcW w:w="2203" w:type="dxa"/>
            <w:vAlign w:val="top"/>
          </w:tcPr>
          <w:p>
            <w:pPr>
              <w:numPr>
                <w:ilvl w:val="0"/>
                <w:numId w:val="16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基础型：背诵六下U7-U8词汇 </w:t>
            </w:r>
          </w:p>
          <w:p>
            <w:pPr>
              <w:numPr>
                <w:ilvl w:val="0"/>
                <w:numId w:val="16"/>
              </w:numPr>
              <w:spacing w:after="0" w:line="160" w:lineRule="atLeast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 根据表格完成短文</w:t>
            </w:r>
          </w:p>
        </w:tc>
        <w:tc>
          <w:tcPr>
            <w:tcW w:w="2704" w:type="dxa"/>
            <w:vAlign w:val="top"/>
          </w:tcPr>
          <w:p>
            <w:pPr>
              <w:numPr>
                <w:ilvl w:val="0"/>
                <w:numId w:val="17"/>
              </w:numPr>
              <w:spacing w:after="0" w:line="160" w:lineRule="atLeast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 xml:space="preserve">基础型：六下词汇过关背诵 </w:t>
            </w:r>
          </w:p>
          <w:p>
            <w:pPr>
              <w:numPr>
                <w:ilvl w:val="0"/>
                <w:numId w:val="17"/>
              </w:numPr>
              <w:spacing w:after="0" w:line="160" w:lineRule="atLeast"/>
              <w:jc w:val="both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拓展型：阅读短文，判断句子正误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2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multilevel"/>
    <w:tmpl w:val="813A4B87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4">
    <w:nsid w:val="D7F9FE59"/>
    <w:multiLevelType w:val="multilevel"/>
    <w:tmpl w:val="D7F9FE5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5">
    <w:nsid w:val="DCBA6B53"/>
    <w:multiLevelType w:val="multilevel"/>
    <w:tmpl w:val="DCBA6B5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6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7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8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9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1">
    <w:nsid w:val="39A0D9AC"/>
    <w:multiLevelType w:val="multilevel"/>
    <w:tmpl w:val="39A0D9AC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2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3">
    <w:nsid w:val="58765686"/>
    <w:multiLevelType w:val="multilevel"/>
    <w:tmpl w:val="58765686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4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15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6">
    <w:nsid w:val="7DEC2089"/>
    <w:multiLevelType w:val="multilevel"/>
    <w:tmpl w:val="7DEC208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num w:numId="1">
    <w:abstractNumId w:val="11"/>
  </w:num>
  <w:num w:numId="2">
    <w:abstractNumId w:val="13"/>
  </w:num>
  <w:num w:numId="3">
    <w:abstractNumId w:val="16"/>
  </w:num>
  <w:num w:numId="4">
    <w:abstractNumId w:val="0"/>
  </w:num>
  <w:num w:numId="5">
    <w:abstractNumId w:val="12"/>
  </w:num>
  <w:num w:numId="6">
    <w:abstractNumId w:val="6"/>
  </w:num>
  <w:num w:numId="7">
    <w:abstractNumId w:val="9"/>
  </w:num>
  <w:num w:numId="8">
    <w:abstractNumId w:val="5"/>
  </w:num>
  <w:num w:numId="9">
    <w:abstractNumId w:val="4"/>
  </w:num>
  <w:num w:numId="10">
    <w:abstractNumId w:val="10"/>
  </w:num>
  <w:num w:numId="11">
    <w:abstractNumId w:val="15"/>
  </w:num>
  <w:num w:numId="12">
    <w:abstractNumId w:val="8"/>
  </w:num>
  <w:num w:numId="13">
    <w:abstractNumId w:val="7"/>
  </w:num>
  <w:num w:numId="14">
    <w:abstractNumId w:val="3"/>
  </w:num>
  <w:num w:numId="15">
    <w:abstractNumId w:val="14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6270E00"/>
    <w:rsid w:val="0CC22F7A"/>
    <w:rsid w:val="12E55B43"/>
    <w:rsid w:val="14B218EC"/>
    <w:rsid w:val="1644233E"/>
    <w:rsid w:val="19156770"/>
    <w:rsid w:val="1A383A88"/>
    <w:rsid w:val="1BBB5AFF"/>
    <w:rsid w:val="1C0C4CC3"/>
    <w:rsid w:val="1C26379A"/>
    <w:rsid w:val="202154D7"/>
    <w:rsid w:val="23E420C2"/>
    <w:rsid w:val="240837F9"/>
    <w:rsid w:val="24106AC5"/>
    <w:rsid w:val="25CA5758"/>
    <w:rsid w:val="2E3A3EE8"/>
    <w:rsid w:val="2F211A60"/>
    <w:rsid w:val="32A04742"/>
    <w:rsid w:val="37D07D3D"/>
    <w:rsid w:val="388925C3"/>
    <w:rsid w:val="39CC4A86"/>
    <w:rsid w:val="3D2B08D8"/>
    <w:rsid w:val="3F4C22CC"/>
    <w:rsid w:val="46533FBA"/>
    <w:rsid w:val="49FC2FB3"/>
    <w:rsid w:val="4F732AC8"/>
    <w:rsid w:val="50835E4D"/>
    <w:rsid w:val="50A906A5"/>
    <w:rsid w:val="51C33176"/>
    <w:rsid w:val="531B0643"/>
    <w:rsid w:val="57550C2B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71C94C67"/>
    <w:rsid w:val="721765FA"/>
    <w:rsid w:val="729519F7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海芋</cp:lastModifiedBy>
  <dcterms:modified xsi:type="dcterms:W3CDTF">2024-05-13T05:40:46Z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713A88E91D944047BDD95B689B541C7C_12</vt:lpwstr>
  </property>
</Properties>
</file>