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</w:t>
      </w: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5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>17</w:t>
      </w:r>
      <w:r>
        <w:rPr>
          <w:rFonts w:hint="eastAsia"/>
          <w:color w:val="FF0000"/>
          <w:sz w:val="24"/>
          <w:szCs w:val="24"/>
        </w:rPr>
        <w:t>日</w:t>
      </w: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>周五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河海实验学校海涵楼一楼100人会议室</w:t>
      </w:r>
    </w:p>
    <w:p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sz w:val="24"/>
          <w:szCs w:val="24"/>
          <w:lang w:val="en-US" w:eastAsia="zh-CN"/>
        </w:rPr>
        <w:t>小初衔接视角下基于真实问题情境的小学生数学多元表征学习</w:t>
      </w:r>
    </w:p>
    <w:p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1、新北区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河实管媚婷、香槟湖郭琪霞、泰山陈鹏凯、奔牛颜琳、西夏墅韦小露、孝都朱晓雯</w:t>
      </w:r>
      <w:r>
        <w:rPr>
          <w:rFonts w:hint="eastAsia"/>
          <w:sz w:val="24"/>
          <w:szCs w:val="24"/>
        </w:rPr>
        <w:t>）</w:t>
      </w: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2、</w:t>
      </w:r>
      <w:r>
        <w:rPr>
          <w:rFonts w:hint="eastAsia"/>
          <w:b/>
          <w:sz w:val="24"/>
          <w:szCs w:val="24"/>
          <w:lang w:val="en-US" w:eastAsia="zh-CN"/>
        </w:rPr>
        <w:t>编外营</w:t>
      </w:r>
      <w:r>
        <w:rPr>
          <w:rFonts w:hint="eastAsia"/>
          <w:b/>
          <w:sz w:val="24"/>
          <w:szCs w:val="24"/>
        </w:rPr>
        <w:t>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520"/>
        <w:gridCol w:w="3931"/>
        <w:gridCol w:w="1050"/>
        <w:gridCol w:w="1717"/>
        <w:gridCol w:w="31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3931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课题/讲座</w:t>
            </w:r>
          </w:p>
        </w:tc>
        <w:tc>
          <w:tcPr>
            <w:tcW w:w="105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717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带班教师</w:t>
            </w:r>
          </w:p>
        </w:tc>
        <w:tc>
          <w:tcPr>
            <w:tcW w:w="3129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董  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《三角形三边关系》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四1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王  婧</w:t>
            </w:r>
          </w:p>
        </w:tc>
        <w:tc>
          <w:tcPr>
            <w:tcW w:w="3129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>
            <w:pPr>
              <w:jc w:val="left"/>
              <w:rPr>
                <w:rFonts w:hint="default" w:eastAsiaTheme="min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《基于多元表征理论的几何概念教学设计策略》（汪万茹）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《在小学数学教学中创设真实情境的策略》（野霄燕）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4"/>
                <w:szCs w:val="24"/>
              </w:rPr>
              <w:t>-14: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管媚婷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《三角形内角和》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四3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于小蝶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周  叶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微讲座：《立足学情，搭建小初数学学习桥梁》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评课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各组组长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小初衔接视角下基于真实问题情境的小学生数学多元表征学习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70C0"/>
                <w:sz w:val="24"/>
                <w:szCs w:val="24"/>
              </w:rPr>
              <w:t>1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0070C0"/>
                <w:sz w:val="24"/>
                <w:szCs w:val="24"/>
              </w:rPr>
              <w:t>: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color w:val="0070C0"/>
                <w:sz w:val="24"/>
                <w:szCs w:val="24"/>
              </w:rPr>
              <w:t>-1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0070C0"/>
                <w:sz w:val="24"/>
                <w:szCs w:val="24"/>
              </w:rPr>
              <w:t>: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金建斌</w:t>
            </w:r>
          </w:p>
        </w:tc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专业引航：小初衔接的教与学</w:t>
            </w:r>
          </w:p>
        </w:tc>
        <w:tc>
          <w:tcPr>
            <w:tcW w:w="3129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10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Dk0M2M4NDRjMWYxNzRiZmM2MmY1OTQyNjk4MzA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3100052"/>
    <w:rsid w:val="038207AD"/>
    <w:rsid w:val="044C2C78"/>
    <w:rsid w:val="070659F4"/>
    <w:rsid w:val="08C711B3"/>
    <w:rsid w:val="08DB2E5F"/>
    <w:rsid w:val="09331AEE"/>
    <w:rsid w:val="0D370D31"/>
    <w:rsid w:val="0EE41BF0"/>
    <w:rsid w:val="0F2E6912"/>
    <w:rsid w:val="120243BD"/>
    <w:rsid w:val="1404150D"/>
    <w:rsid w:val="1774201D"/>
    <w:rsid w:val="1BAE2242"/>
    <w:rsid w:val="1DA014D7"/>
    <w:rsid w:val="1E170339"/>
    <w:rsid w:val="211353E4"/>
    <w:rsid w:val="266A16A4"/>
    <w:rsid w:val="27870033"/>
    <w:rsid w:val="287119C8"/>
    <w:rsid w:val="2DBB0BED"/>
    <w:rsid w:val="2FB860D9"/>
    <w:rsid w:val="31C00435"/>
    <w:rsid w:val="353C64F5"/>
    <w:rsid w:val="381D7836"/>
    <w:rsid w:val="38A8077A"/>
    <w:rsid w:val="39175BAD"/>
    <w:rsid w:val="392C1D74"/>
    <w:rsid w:val="3AA749C3"/>
    <w:rsid w:val="3AE315CD"/>
    <w:rsid w:val="3E175AA8"/>
    <w:rsid w:val="3F0264C5"/>
    <w:rsid w:val="3F0D4E6A"/>
    <w:rsid w:val="41410DFB"/>
    <w:rsid w:val="41A13C95"/>
    <w:rsid w:val="456C35FF"/>
    <w:rsid w:val="47D54A5D"/>
    <w:rsid w:val="48452B2F"/>
    <w:rsid w:val="4AE64EED"/>
    <w:rsid w:val="500B5BD7"/>
    <w:rsid w:val="50AD38B2"/>
    <w:rsid w:val="544740D9"/>
    <w:rsid w:val="54C140B0"/>
    <w:rsid w:val="58FE725A"/>
    <w:rsid w:val="593F1FD2"/>
    <w:rsid w:val="5DA136E9"/>
    <w:rsid w:val="5E135406"/>
    <w:rsid w:val="5F242905"/>
    <w:rsid w:val="61294EA4"/>
    <w:rsid w:val="69A153C5"/>
    <w:rsid w:val="6B424279"/>
    <w:rsid w:val="6B8579B3"/>
    <w:rsid w:val="6F26663D"/>
    <w:rsid w:val="71157644"/>
    <w:rsid w:val="713B65B1"/>
    <w:rsid w:val="716E2E46"/>
    <w:rsid w:val="745B5755"/>
    <w:rsid w:val="774A721C"/>
    <w:rsid w:val="77725321"/>
    <w:rsid w:val="783469E8"/>
    <w:rsid w:val="79912A4E"/>
    <w:rsid w:val="7C653614"/>
    <w:rsid w:val="7D81CE50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589</Words>
  <Characters>656</Characters>
  <Lines>6</Lines>
  <Paragraphs>1</Paragraphs>
  <TotalTime>48</TotalTime>
  <ScaleCrop>false</ScaleCrop>
  <LinksUpToDate>false</LinksUpToDate>
  <CharactersWithSpaces>674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管媚婷</cp:lastModifiedBy>
  <cp:lastPrinted>2024-01-26T17:36:00Z</cp:lastPrinted>
  <dcterms:modified xsi:type="dcterms:W3CDTF">2024-05-11T01:59:44Z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4E0C13CAB30B47E2B7E8D2291E659EFC_13</vt:lpwstr>
  </property>
</Properties>
</file>