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05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5" w:colLast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复习第二单元，完成默写填空二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完成填空专项练习！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复习课课练U1题目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复习第一单元，完成默写填空一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完成解决问题专项练习！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自默U1单词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复习1-4单元必背课文，读笔记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复习课课练U2课课练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预习《童年的水墨画》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完成解决问题练习2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预习习作例文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完成一张小练习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自默数字1-10，预习U5CT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FBFF9A7"/>
    <w:rsid w:val="EBF03B83"/>
    <w:rsid w:val="EEBC397A"/>
    <w:rsid w:val="EFC71902"/>
    <w:rsid w:val="EFC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2024-05-06T08:40:24Z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318D0ABE21244BD6BB7167750EACAF83_13</vt:lpwstr>
  </property>
</Properties>
</file>