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日）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（一）主题来源</w:t>
      </w:r>
    </w:p>
    <w:p>
      <w:pPr>
        <w:spacing w:line="3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月是劳动的季节，我们幼儿园也迎来了一年一度的巧手节。手是我们身体的一部分，每天要用小手做许多事情，比如吃饭、做游戏、绘画、手工等，孩子们深深的感受到小手的有用，并对自己小手的探索产生了浓厚的兴趣。在《3—6岁儿童学习与发展指南》中指出手的动作灵活协调，其中教育建议提出要引导幼儿生活自理或参与家务劳动，发展其手部的动作。于是我们顺势</w:t>
      </w:r>
      <w:r>
        <w:rPr>
          <w:rFonts w:hint="eastAsia"/>
          <w:color w:val="auto"/>
        </w:rPr>
        <w:t>开展《我有一双小小手》的主题活动，</w:t>
      </w:r>
      <w:r>
        <w:rPr>
          <w:rFonts w:hint="eastAsia"/>
          <w:color w:val="auto"/>
          <w:lang w:val="en-US" w:eastAsia="zh-CN"/>
        </w:rPr>
        <w:t>引导</w:t>
      </w:r>
      <w:r>
        <w:rPr>
          <w:rFonts w:hint="eastAsia"/>
          <w:color w:val="auto"/>
        </w:rPr>
        <w:t>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sz w:val="21"/>
          <w:szCs w:val="21"/>
        </w:rPr>
        <w:t>积累、实践和体验</w:t>
      </w:r>
      <w:r>
        <w:rPr>
          <w:rFonts w:hint="eastAsia"/>
          <w:color w:val="auto"/>
          <w:sz w:val="21"/>
          <w:szCs w:val="21"/>
          <w:lang w:val="en-US" w:eastAsia="zh-CN"/>
        </w:rPr>
        <w:t>中</w:t>
      </w:r>
      <w:r>
        <w:rPr>
          <w:rFonts w:hint="eastAsia"/>
          <w:color w:val="auto"/>
        </w:rPr>
        <w:t>加深对手的认识和理解，更清楚地了解自己的手，</w:t>
      </w:r>
      <w:r>
        <w:rPr>
          <w:rFonts w:hint="eastAsia"/>
          <w:color w:val="auto"/>
          <w:lang w:val="en-US" w:eastAsia="zh-CN"/>
        </w:rPr>
        <w:t>并能主动</w:t>
      </w:r>
      <w:r>
        <w:rPr>
          <w:rFonts w:hint="eastAsia"/>
          <w:color w:val="auto"/>
        </w:rPr>
        <w:t>地运用自己的手</w:t>
      </w:r>
      <w:r>
        <w:rPr>
          <w:rFonts w:hint="eastAsia"/>
          <w:color w:val="auto"/>
          <w:lang w:val="en-US" w:eastAsia="zh-CN"/>
        </w:rPr>
        <w:t>去创作更多有趣的事物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>
      <w:pPr>
        <w:spacing w:line="3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color w:val="auto"/>
          <w:szCs w:val="21"/>
        </w:rPr>
        <w:t>）幼儿经验</w:t>
      </w:r>
    </w:p>
    <w:p>
      <w:pPr>
        <w:spacing w:line="380" w:lineRule="exact"/>
        <w:ind w:firstLine="420" w:firstLineChars="200"/>
        <w:rPr>
          <w:rFonts w:hint="eastAsia" w:ascii="宋体" w:hAnsi="宋体" w:cs="宋体" w:eastAsia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color w:val="auto"/>
          <w:sz w:val="21"/>
          <w:szCs w:val="21"/>
        </w:rPr>
        <w:t>通过前期的观察和</w:t>
      </w:r>
      <w:r>
        <w:rPr>
          <w:rFonts w:hint="eastAsia"/>
          <w:color w:val="auto"/>
          <w:sz w:val="21"/>
          <w:szCs w:val="21"/>
          <w:lang w:val="en-US" w:eastAsia="zh-CN"/>
        </w:rPr>
        <w:t>调查分析</w:t>
      </w:r>
      <w:r>
        <w:rPr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我们了解到</w:t>
      </w:r>
      <w:r>
        <w:rPr>
          <w:color w:val="auto"/>
          <w:sz w:val="21"/>
          <w:szCs w:val="21"/>
        </w:rPr>
        <w:t>幼儿对自己的手有一定的认知：</w:t>
      </w:r>
      <w:r>
        <w:rPr>
          <w:rFonts w:hint="eastAsia"/>
          <w:color w:val="auto"/>
          <w:sz w:val="21"/>
          <w:szCs w:val="21"/>
          <w:lang w:val="en-US" w:eastAsia="zh-CN"/>
        </w:rPr>
        <w:t>95%的幼儿</w:t>
      </w:r>
      <w:r>
        <w:rPr>
          <w:rFonts w:hint="eastAsia"/>
          <w:color w:val="auto"/>
          <w:sz w:val="21"/>
          <w:szCs w:val="21"/>
        </w:rPr>
        <w:t>能用手参与生活的自理能力活动；</w:t>
      </w:r>
      <w:r>
        <w:rPr>
          <w:rFonts w:hint="eastAsia"/>
          <w:color w:val="auto"/>
          <w:sz w:val="21"/>
          <w:szCs w:val="21"/>
          <w:lang w:val="en-US" w:eastAsia="zh-CN"/>
        </w:rPr>
        <w:t>85%的</w:t>
      </w:r>
      <w:r>
        <w:rPr>
          <w:rFonts w:hint="eastAsia"/>
          <w:color w:val="auto"/>
          <w:sz w:val="21"/>
          <w:szCs w:val="21"/>
        </w:rPr>
        <w:t>幼儿在区域活动中能积极做手工、建构、画画</w:t>
      </w:r>
      <w:r>
        <w:rPr>
          <w:rFonts w:hint="eastAsia"/>
          <w:color w:val="auto"/>
          <w:sz w:val="21"/>
          <w:szCs w:val="21"/>
          <w:lang w:val="en-US" w:eastAsia="zh-CN"/>
        </w:rPr>
        <w:t>,75%的</w:t>
      </w:r>
      <w:r>
        <w:rPr>
          <w:color w:val="auto"/>
          <w:sz w:val="21"/>
          <w:szCs w:val="21"/>
        </w:rPr>
        <w:t>幼儿开始有自己的事情自己做的意识，并在能力范围内付诸实践；</w:t>
      </w:r>
      <w:r>
        <w:rPr>
          <w:rFonts w:hint="eastAsia"/>
          <w:color w:val="auto"/>
          <w:sz w:val="21"/>
          <w:szCs w:val="21"/>
          <w:lang w:val="en-US" w:eastAsia="zh-CN"/>
        </w:rPr>
        <w:t>65%的</w:t>
      </w:r>
      <w:r>
        <w:rPr>
          <w:rFonts w:hint="eastAsia"/>
          <w:color w:val="auto"/>
          <w:sz w:val="21"/>
          <w:szCs w:val="21"/>
        </w:rPr>
        <w:t>幼儿能主动参与劳动中来，</w:t>
      </w:r>
      <w:r>
        <w:rPr>
          <w:rFonts w:hint="eastAsia"/>
          <w:color w:val="auto"/>
          <w:sz w:val="21"/>
          <w:szCs w:val="21"/>
          <w:lang w:val="en-US" w:eastAsia="zh-CN"/>
        </w:rPr>
        <w:t>打扫卫生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  <w:lang w:val="en-US" w:eastAsia="zh-CN"/>
        </w:rPr>
        <w:t>整理区域环境</w:t>
      </w:r>
      <w:r>
        <w:rPr>
          <w:rFonts w:hint="eastAsia"/>
          <w:color w:val="auto"/>
          <w:sz w:val="21"/>
          <w:szCs w:val="21"/>
        </w:rPr>
        <w:t>、捡垃圾等……</w:t>
      </w:r>
      <w:r>
        <w:rPr>
          <w:rFonts w:hint="eastAsia"/>
          <w:color w:val="auto"/>
          <w:sz w:val="21"/>
          <w:szCs w:val="21"/>
          <w:lang w:eastAsia="zh-CN"/>
        </w:rPr>
        <w:t>。</w:t>
      </w:r>
      <w:r>
        <w:rPr>
          <w:rFonts w:hint="eastAsia"/>
          <w:color w:val="auto"/>
          <w:sz w:val="21"/>
          <w:szCs w:val="21"/>
        </w:rPr>
        <w:t>但是</w:t>
      </w:r>
      <w:r>
        <w:rPr>
          <w:rFonts w:hint="eastAsia"/>
          <w:color w:val="auto"/>
          <w:sz w:val="21"/>
          <w:szCs w:val="21"/>
          <w:lang w:val="en-US" w:eastAsia="zh-CN"/>
        </w:rPr>
        <w:t>15%的幼儿</w:t>
      </w:r>
      <w:r>
        <w:rPr>
          <w:rFonts w:hint="eastAsia"/>
          <w:color w:val="auto"/>
          <w:sz w:val="21"/>
          <w:szCs w:val="21"/>
        </w:rPr>
        <w:t>还缺乏一定的自信和主动性，在遇到困难时或在家长面前，往往产生依赖的心理，不愿意自己动手。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auto"/>
          <w:lang w:val="en-US" w:eastAsia="zh-CN"/>
        </w:rPr>
        <w:t>五月份我们迎来了巧手节，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</w:t>
      </w:r>
      <w:r>
        <w:rPr>
          <w:rFonts w:hint="eastAsia" w:ascii="宋体" w:hAnsi="宋体"/>
          <w:color w:val="auto"/>
          <w:szCs w:val="21"/>
        </w:rPr>
        <w:t>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乐意动手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auto"/>
          <w:szCs w:val="21"/>
        </w:rPr>
      </w:pPr>
      <w:r>
        <w:rPr>
          <w:rFonts w:hint="eastAsia" w:cs="Tahoma" w:asciiTheme="minorEastAsia" w:hAnsiTheme="minorEastAsia"/>
          <w:b/>
          <w:bCs/>
          <w:color w:val="auto"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auto"/>
          <w:szCs w:val="21"/>
        </w:rPr>
      </w:pPr>
      <w:r>
        <w:rPr>
          <w:rFonts w:hint="eastAsia" w:cs="Tahoma" w:asciiTheme="minorEastAsia" w:hAnsiTheme="minorEastAsia"/>
          <w:color w:val="auto"/>
          <w:szCs w:val="21"/>
        </w:rPr>
        <w:t>（一）开展前线索图</w:t>
      </w:r>
    </w:p>
    <w:p>
      <w:pPr>
        <w:spacing w:line="360" w:lineRule="auto"/>
        <w:ind w:left="480"/>
        <w:rPr>
          <w:rFonts w:hint="default" w:ascii="宋体" w:eastAsiaTheme="minorEastAsia"/>
          <w:color w:val="auto"/>
          <w:szCs w:val="21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ahoma" w:asciiTheme="minorEastAsia" w:hAnsiTheme="minorEastAsia"/>
          <w:color w:val="auto"/>
          <w:szCs w:val="21"/>
        </w:rPr>
      </w:pP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cs="Tahoma" w:asciiTheme="minorEastAsia" w:hAnsiTheme="minorEastAsia"/>
          <w:color w:val="auto"/>
          <w:szCs w:val="21"/>
        </w:rPr>
      </w:pPr>
      <w:r>
        <w:rPr>
          <w:rFonts w:hint="eastAsia" w:cs="Tahoma" w:asciiTheme="minorEastAsia" w:hAnsiTheme="minorEastAsia"/>
          <w:color w:val="auto"/>
          <w:szCs w:val="21"/>
        </w:rPr>
        <w:t>开展后线索图</w:t>
      </w:r>
    </w:p>
    <w:p>
      <w:pPr>
        <w:spacing w:line="360" w:lineRule="exact"/>
        <w:rPr>
          <w:rFonts w:cs="Tahoma" w:asciiTheme="minorEastAsia" w:hAnsiTheme="minorEastAsia"/>
          <w:color w:val="auto"/>
          <w:szCs w:val="21"/>
        </w:rPr>
      </w:pPr>
    </w:p>
    <w:p>
      <w:pPr>
        <w:spacing w:line="360" w:lineRule="exact"/>
        <w:rPr>
          <w:rFonts w:cs="Tahoma" w:asciiTheme="minorEastAsia" w:hAnsiTheme="minorEastAsia"/>
          <w:color w:val="auto"/>
          <w:szCs w:val="21"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节日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巧手节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.人文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向家长宣传我园五月份是巧手节，了解巧手节的内容和意义，家长需要关注和配合的事项等。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引导幼儿把手上发现的秘密告诉家长，家长和孩子一起玩手指游戏。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请家长在家和孩子用手势表示一些简单的信号和含义，成为家长和孩子之间约定的交流方式。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要求孩子自己能做的事自己做，引导孩子和家长一起做一些力所能及的家务，体验拥有一双小手的自豪感。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3.多媒体资源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给幼儿观看一些关于手指的律动、手指操等等，引导幼儿了解手用处的同时了解手的多边性，感受手带给我们的趣味性。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4.绘本资源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eastAsia="宋体" w:cs="宋体"/>
          <w:color w:val="auto"/>
          <w:sz w:val="21"/>
          <w:szCs w:val="21"/>
          <w:lang w:val="en-US" w:eastAsia="zh-CN"/>
        </w:rPr>
        <w:t>在图书区投放有关手主题的绘本，引导幼儿在图书区观看有关于手的绘本，从而了解和发现更多有关于小手的秘密。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五、焦点活动</w:t>
      </w:r>
    </w:p>
    <w:tbl>
      <w:tblPr>
        <w:tblStyle w:val="7"/>
        <w:tblpPr w:leftFromText="180" w:rightFromText="180" w:vertAnchor="text" w:horzAnchor="page" w:tblpX="1800" w:tblpY="3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31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形式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关键游戏化集体活动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关键经验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科学：小手的秘密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1.对感兴趣的事物能仔细观察，发现其明显特征。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通过看一看，摸一摸，比一比来感知手的基本特征。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愿意在集体面前清楚地用语言表达自己的意思，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乐意把自己的发现告诉大家。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通过观察孩子对自己的手更感兴趣了，更乐意用自己的小手做手指游戏了。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1.谜语导入。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2.运用多种感官在比较、观察中发现小手的一些外部特征。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3.以手指休息游戏形式结束。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综合：会说话的手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1.体验和发现生活中不同手势所表达的意思，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学习用手语表达自己的需要和想法，感知人们的非言语交往方式；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2.发展幼儿的想象和创造能力，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感受手语在一定的情境里表达的不同意义，体验活动的乐趣。 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1.手势导入。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2.游戏：我做你猜。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3.观看课件，了解手语。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美术：印小手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1.尝试运用拓印的方法印画小手，体验印画的乐趣。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2.注意画面整洁，养成良好的印画习惯。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kern w:val="0"/>
              </w:rPr>
              <w:t>谈话导入，引出主题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kern w:val="0"/>
              </w:rPr>
              <w:t>教师示范，说明要求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kern w:val="0"/>
              </w:rPr>
              <w:t>幼儿作画，教师巡回指导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kern w:val="0"/>
              </w:rPr>
              <w:t>活动延伸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生成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半日活动：纸盘变形记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1.用纸盘、彩纸等材料制作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蜗牛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，培养幼儿的创造力。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2.合理利用废旧纸盘，体验纸盘再利用的乐趣。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1.观看蜗牛图片，激发幼儿参与活动的兴趣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2.在教师的直观演示下，幼儿巩固熟悉制作蜗牛的方法。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3.幼儿自主进行蜗牛制作。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在创设《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我有一双小小手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环境时，可以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把孩子在活动中的精彩表现以照片的形式进行展示，如：孩子在剥蚕豆、建构、拼图、做泥工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班级小制作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等活动中的照片都布置在墙上，让孩子们通过看活动照片，感知自己的手是多么有用。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有关小手的作品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随着主题的开展不断地丰富区域环境。如，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娃娃家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：叠衣服、绕毛线、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豆豆等。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图书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区：小手图书、绘本、手指游戏、儿歌等；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区：小手拼图、七巧板等。根据每个区域的特点自制标记和胸卡。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2.区域游戏</w:t>
      </w:r>
    </w:p>
    <w:tbl>
      <w:tblPr>
        <w:tblStyle w:val="6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煤气灶、床上用品、梳妆台、衣服、裤子、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袜子等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各种配饰、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娃娃若干。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2.准备一些需要剥壳的豆子。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角色意识，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在游戏过程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中通过剥除豆子的外壳，锻炼小手的灵活性。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3.给娃娃穿脱衣服，叠衣服等活动，培养幼儿的动手能力。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玉米粒、吸管、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毛茛、纸杯、纸盘等；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泥工类（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、橡皮泥、泥工板）；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颜料、颜料桶、调色盘、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沙画、刮画纸、各类彩纸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工具盒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：剪刀、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工具、勾线笔、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粗细马克笔、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固体胶、油画棒、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双面胶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1.对美工活动感兴趣，并有对其进行添加或创作的欲望。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2.乐于观看同伴的绘画、泥塑或其它艺术形式的作品。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3.在美工区用小手涂涂画画、粘粘贴贴并乐在其中。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4.能用简单的线条进行线描画装饰活动。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1.各类游戏材料，如：磁力拼图、三只小猪的游戏、蘑菇钉材料、对对碰游戏、翻翻乐游戏等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2.亿童材料：娃娃穿衣、动物擂台赛等。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1.喜欢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操作、摆弄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玩具，体验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动手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2.能结合自己的需要选择玩具，并感知和发现周围物体的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形状、颜色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能感知发现事物之间的内在关系并进行匹配、接龙。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提供《有用的小手》等有关手的图书。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引导幼儿学会看书，培养孩子对阅读的兴趣。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2.能看画面，尝试根据画面简单说出图中有什么，发生了什么事等。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3.爱护图书，不乱撕、乱扔。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亿童木制积木一套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各种建筑照片或图片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；雪花片、拼图积木等。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1.对建构游戏感兴趣，体验游戏过程的快乐。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鹅卵石、圆木片、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树枝、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松果、芝麻杆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引导幼儿拼搭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自己创设的作品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七、主题活动安排（见周计划）</w:t>
      </w:r>
    </w:p>
    <w:p>
      <w:pPr>
        <w:spacing w:line="360" w:lineRule="exact"/>
        <w:rPr>
          <w:rFonts w:cs="Tahoma" w:asciiTheme="minorEastAsia" w:hAnsiTheme="minorEastAsia"/>
          <w:color w:val="auto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4514408D"/>
    <w:rsid w:val="5DFFA4FA"/>
    <w:rsid w:val="5EDFD56A"/>
    <w:rsid w:val="6769D8D3"/>
    <w:rsid w:val="6F3A1A15"/>
    <w:rsid w:val="6F713D4F"/>
    <w:rsid w:val="76670587"/>
    <w:rsid w:val="777F819B"/>
    <w:rsid w:val="77BFE3F6"/>
    <w:rsid w:val="79610455"/>
    <w:rsid w:val="7BF11151"/>
    <w:rsid w:val="7FF789AC"/>
    <w:rsid w:val="7FFD7E08"/>
    <w:rsid w:val="8BFDF4FB"/>
    <w:rsid w:val="BE2D1AE9"/>
    <w:rsid w:val="BFF7C2AB"/>
    <w:rsid w:val="CAD072E7"/>
    <w:rsid w:val="CCF653D1"/>
    <w:rsid w:val="EE6729A7"/>
    <w:rsid w:val="F06F9B6C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347</Words>
  <Characters>1984</Characters>
  <Lines>16</Lines>
  <Paragraphs>4</Paragraphs>
  <TotalTime>4</TotalTime>
  <ScaleCrop>false</ScaleCrop>
  <LinksUpToDate>false</LinksUpToDate>
  <CharactersWithSpaces>2327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2023-02-25T13:11:00Z</dcterms:created>
  <dc:creator>Tony</dc:creator>
  <cp:lastModifiedBy>WPS_1558171890</cp:lastModifiedBy>
  <cp:lastPrinted>2024-05-05T23:52:00Z</cp:lastPrinted>
  <dcterms:modified xsi:type="dcterms:W3CDTF">2024-05-07T07:25:34Z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CB137A869D3748F7A992DFCBEEBE56BD_13</vt:lpwstr>
  </property>
</Properties>
</file>