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404"/>
        <w:gridCol w:w="1493"/>
        <w:gridCol w:w="1493"/>
        <w:gridCol w:w="1493"/>
        <w:gridCol w:w="74"/>
        <w:gridCol w:w="1419"/>
        <w:gridCol w:w="111"/>
        <w:gridCol w:w="138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</w:rPr>
              <w:t>主题</w:t>
            </w:r>
            <w:r>
              <w:rPr>
                <w:rFonts w:ascii="宋体" w:hAnsi="宋体"/>
                <w:szCs w:val="21"/>
              </w:rPr>
              <w:t>建构游戏中，幼儿通过操作、体验、探究等不同的方式感知建构的奥秘，比如：了解建筑工地、欣赏关于建构的书籍、学习建构的歌曲等。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ascii="宋体" w:hAnsi="宋体" w:cs="宋体"/>
              </w:rPr>
              <w:t>在观察建筑的基础上，感受、了解建筑物的外观、房顶、窗户等造型的丰富变化，产生创作的愿望。　　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ascii="宋体" w:hAnsi="宋体" w:cs="宋体"/>
              </w:rPr>
              <w:t>选择自己喜欢的方式尝试设计建筑，体验创作的乐趣。　　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ascii="宋体" w:hAnsi="宋体" w:cs="宋体"/>
              </w:rPr>
              <w:t>愿意大胆尝试，并与同伴分享自己的心得。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益智区：量量我们的教室、猜猜、搭搭    表演区：三只小猪、化妆舞会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美工区：家乡的桥、有趣的指纹画        阅读区：小小建筑师的一天、影子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好玩的滑梯、快乐骑行、趣玩山坡、快乐羊角球、小小建筑师、攀爬组合架、看谁走得快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跨栏、滚筒游戏、勇敢攀爬、快乐舞台、钻网、袋鼠跳、灌篮高手、感统器械组合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预设话题：注意防盗、地震时不慌张、走失怎么办、遇到危险怎办、食品安全、房子的故事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生成话题：建筑的故事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量量我们的教室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猜猜、搭搭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盖新房</w:t>
            </w:r>
            <w:r>
              <w:rPr>
                <w:rFonts w:hint="eastAsia" w:ascii="宋体" w:hAnsi="宋体"/>
                <w:szCs w:val="21"/>
              </w:rPr>
              <w:t xml:space="preserve">    3.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寻找建筑之最     4.家乡的地标性建筑    </w:t>
            </w:r>
          </w:p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5.三只小猪 、 房子的故事        6.小小建筑师的一天     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乐创：创意《家乡的桥》、玩泥《家乡的桥》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 xml:space="preserve">益智区：猜猜、搭搭   </w:t>
            </w:r>
          </w:p>
          <w:p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阅读区：小小建筑师的一天</w:t>
            </w:r>
          </w:p>
          <w:p>
            <w:pPr>
              <w:jc w:val="left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pacing w:val="-11"/>
                <w:szCs w:val="21"/>
              </w:rPr>
              <w:t>美工区：家乡的桥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火车轰轰隆</w:t>
            </w:r>
          </w:p>
        </w:tc>
        <w:tc>
          <w:tcPr>
            <w:tcW w:w="1493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表演区：化妆舞会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沙水区：我是快乐的小工人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运动区：丛林探险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小小建筑师</w:t>
            </w:r>
          </w:p>
        </w:tc>
        <w:tc>
          <w:tcPr>
            <w:tcW w:w="149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美工区：化装面具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角色区：我们去旅行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建构区：万里长城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丢手绢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11"/>
              </w:rPr>
            </w:pPr>
            <w:r>
              <w:rPr>
                <w:rFonts w:hint="eastAsia"/>
                <w:spacing w:val="-11"/>
                <w:szCs w:val="21"/>
              </w:rPr>
              <w:t>我是搬运小能手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把它竖起来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1"/>
                <w:szCs w:val="21"/>
              </w:rPr>
            </w:pPr>
            <w:r>
              <w:rPr>
                <w:rFonts w:hint="eastAsia" w:ascii="宋体" w:hAnsi="宋体"/>
                <w:b/>
                <w:spacing w:val="-11"/>
                <w:szCs w:val="21"/>
              </w:rPr>
              <w:t>户外建构游戏：</w:t>
            </w:r>
          </w:p>
          <w:p>
            <w:pPr>
              <w:ind w:firstLine="35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  <w:lang w:val="en-US" w:eastAsia="zh-CN"/>
              </w:rPr>
              <w:t>未来城市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17"/>
                <w:szCs w:val="21"/>
              </w:rPr>
              <w:t>户外建构游戏：</w:t>
            </w:r>
          </w:p>
          <w:p>
            <w:pPr>
              <w:ind w:firstLine="35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  <w:lang w:val="en-US" w:eastAsia="zh-CN"/>
              </w:rPr>
              <w:t>未来城市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社区资源：带领幼儿去周边寻找各种有特色的建筑，可以拍照打印带来园。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绘本资源：与建筑有关的绘本。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将幼儿在主题下对建筑的了解、探究等内容呈现在儿童海报上，形成幼儿思维墙面。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2.提供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幼儿了解指甲的作用，引导幼儿学会剪指甲，帮助幼儿形成良好的个人卫生习惯。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9"/>
            <w:vAlign w:val="center"/>
          </w:tcPr>
          <w:p>
            <w:p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</w:rPr>
              <w:t>请家长平时注意引导孩子观察、了解春季人们的活动以及天气的变化。</w:t>
            </w:r>
          </w:p>
        </w:tc>
      </w:tr>
    </w:tbl>
    <w:tbl>
      <w:tblPr>
        <w:tblStyle w:val="7"/>
        <w:tblpPr w:leftFromText="180" w:rightFromText="180" w:vertAnchor="text" w:tblpX="11107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76" w:type="dxa"/>
          </w:tcPr>
          <w:p>
            <w:pPr>
              <w:rPr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1107" w:tblpY="4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1" w:type="dxa"/>
          </w:tcPr>
          <w:p>
            <w:pPr>
              <w:rPr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1107" w:tblpY="29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6" w:type="dxa"/>
          </w:tcPr>
          <w:p>
            <w:pPr>
              <w:rPr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1107" w:tblpY="19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071" w:type="dxa"/>
          </w:tcPr>
          <w:p>
            <w:pPr>
              <w:rPr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1107" w:tblpY="30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66" w:type="dxa"/>
          </w:tcPr>
          <w:p>
            <w:pPr>
              <w:rPr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1107" w:tblpY="4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086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第十二周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4年5月6日——5月11日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A0939"/>
    <w:multiLevelType w:val="singleLevel"/>
    <w:tmpl w:val="E3FA0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74F2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24054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321587C"/>
    <w:rsid w:val="06722F8D"/>
    <w:rsid w:val="0799384E"/>
    <w:rsid w:val="0AEA4CA6"/>
    <w:rsid w:val="0CFF1BF3"/>
    <w:rsid w:val="0D190702"/>
    <w:rsid w:val="0DB04A64"/>
    <w:rsid w:val="0E5D3CD6"/>
    <w:rsid w:val="12837EF9"/>
    <w:rsid w:val="1561195A"/>
    <w:rsid w:val="15A05265"/>
    <w:rsid w:val="170B2D82"/>
    <w:rsid w:val="19D43BAF"/>
    <w:rsid w:val="1F6E72A7"/>
    <w:rsid w:val="22F441EB"/>
    <w:rsid w:val="237642CC"/>
    <w:rsid w:val="24812BB7"/>
    <w:rsid w:val="248B40B9"/>
    <w:rsid w:val="26125E39"/>
    <w:rsid w:val="29D0565B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42D126C"/>
    <w:rsid w:val="369938DF"/>
    <w:rsid w:val="3C7633EA"/>
    <w:rsid w:val="3F0E78EA"/>
    <w:rsid w:val="3F954E41"/>
    <w:rsid w:val="409D5D7A"/>
    <w:rsid w:val="42A15FF5"/>
    <w:rsid w:val="44883663"/>
    <w:rsid w:val="45991206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8B16014"/>
    <w:rsid w:val="7CFB5D27"/>
    <w:rsid w:val="7F6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971</Characters>
  <Lines>8</Lines>
  <Paragraphs>2</Paragraphs>
  <TotalTime>1</TotalTime>
  <ScaleCrop>false</ScaleCrop>
  <LinksUpToDate>false</LinksUpToDate>
  <CharactersWithSpaces>1139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2024-05-02T07:45:00Z</cp:lastPrinted>
  <dcterms:modified xsi:type="dcterms:W3CDTF">2024-05-07T07:29:13Z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