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afterAutospacing="0"/>
        <w:jc w:val="center"/>
      </w:pPr>
      <w:r>
        <w:t>《摔跤》教学反思</w:t>
      </w:r>
      <w:bookmarkStart w:id="0" w:name="_GoBack"/>
      <w:bookmarkEnd w:id="0"/>
    </w:p>
    <w:p>
      <w:pPr>
        <w:pStyle w:val="3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《摔跤》主要写了小嘎子和胖墩儿比赛摔跤的情景。先是由小嘎子提议摔跤，在摔跤的过程中，他时时处处想使巧招，结果反被胖墩儿摔了个仰面朝天，反映了小嘎子顽皮、机敏、争强好胜、富有心计的个性特点。</w:t>
      </w:r>
    </w:p>
    <w:p>
      <w:pPr>
        <w:pStyle w:val="3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文中对小嘎子摔跤时的动作描写极为细致。作者用了“站、围、蹦、转、揪、推、拉、拽、顶、扳”等表示动作的词语，从不同的方面对小嘎子的摔跤动作进行了细致描绘。在这当中，还夹杂着对嘎子心理活动的描写，比如，“欺负对手傻大黑粗，动转不灵，围着他猴儿似的蹦来蹦去，总想使巧招，下冷绊子”“小嘎子已有些沉不住气，刚想用脚去勾他的腿”，这些描写从另一个侧面丰富了人物性格。动词的准确运用和心理活动的细致刻画，塑造了小嘎子这个儿童形象，显示出作者在人物刻画上的功力。</w:t>
      </w:r>
    </w:p>
    <w:p>
      <w:pPr>
        <w:pStyle w:val="3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在这节课的教学中，为了让学生能够更直观地感受文中两个人物形象的特点，我在课堂开始给学生观看了《小兵张嘎》中嘎子和胖墩摔跤的视频材料，通过真实的声音、生动的画面让学生认识这两个小主人公。另外把文中的重点词句出示在大屏幕上，让学生一目了然，把利用幻灯片的动画设计功能，把学生需要重点理解的字词以红体字和闪光字标注出来，引起学生的注意。可是结尾，再次让学生欣赏视频动画，加深对人物的印象。</w:t>
      </w:r>
    </w:p>
    <w:p>
      <w:pPr>
        <w:pStyle w:val="3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这节课我在指导学生朗读的同时，给时间学生表演朗读，适时让学生把主人公的动作、语言和神态等表演出来。此外，还要有思维的直观，表格的运用，鲜明的显示对比，让学生较快 掌握文章的人物描写方法。</w:t>
      </w:r>
    </w:p>
    <w:p>
      <w:pPr>
        <w:pStyle w:val="3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学完本课，我觉得：首先要放手让学生自读课文，读准字音，读通句子，初步了解文章的主要内容；接着要引导学生入情入境地阅读，边读边在头脑里浮现小嘎子与胖墩摔跤的情景，可以采取边读边想象的方法，边读边加上动作体会的方法，播放小嘎子与胖墩摔跤的电影片段让学生观看，以增强学生的亲身感受；在此基础上，组织学生交流：读了课文，小嘎子给你留下了什么印象，你是从课文的哪些地方体会出来的，课文又是通过什么方法塑造这一形象的。最后，指导学生有感情地朗读课文，通过朗读进 一步体会人物形象和描写人物的方法。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OGI1M2Q5Y2JkZGVjM2M1ZDBlNTcxZThjMTJjZDQifQ=="/>
  </w:docVars>
  <w:rsids>
    <w:rsidRoot w:val="69D83372"/>
    <w:rsid w:val="69D8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161616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qFormat/>
    <w:uiPriority w:val="9"/>
    <w:pPr>
      <w:spacing w:after="100" w:afterAutospacing="1"/>
      <w:jc w:val="left"/>
      <w:outlineLvl w:val="1"/>
    </w:pPr>
    <w:rPr>
      <w:rFonts w:ascii="微软雅黑" w:hAnsi="微软雅黑" w:eastAsia="微软雅黑"/>
      <w:b/>
      <w:bCs/>
      <w:sz w:val="27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2024-05-06T01:17:00Z</dcterms:created>
  <dc:creator>Mintฅ</dc:creator>
  <cp:lastModifiedBy>Mintฅ</cp:lastModifiedBy>
  <dcterms:modified xsi:type="dcterms:W3CDTF">2024-05-06T01:18:01Z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493CA400823944ACADB7D0C4FA88B758_11</vt:lpwstr>
  </property>
</Properties>
</file>