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黑体" w:hAnsi="黑体" w:eastAsia="黑体"/>
          <w:b/>
          <w:sz w:val="32"/>
          <w:szCs w:val="32"/>
          <w:lang w:val="en-US" w:eastAsia="zh-CN"/>
        </w:rPr>
      </w:pPr>
      <w:r>
        <w:rPr>
          <w:rFonts w:hint="eastAsia" w:ascii="黑体" w:hAnsi="黑体" w:eastAsia="黑体"/>
          <w:b/>
          <w:sz w:val="32"/>
          <w:szCs w:val="32"/>
        </w:rPr>
        <w:t>主题：</w:t>
      </w:r>
      <w:r>
        <w:rPr>
          <w:rFonts w:hint="eastAsia" w:ascii="黑体" w:hAnsi="黑体" w:eastAsia="黑体"/>
          <w:b/>
          <w:sz w:val="32"/>
          <w:szCs w:val="32"/>
          <w:lang w:val="en-US" w:eastAsia="zh-CN"/>
        </w:rPr>
        <w:t>好吃的食物</w:t>
      </w:r>
    </w:p>
    <w:p>
      <w:pPr>
        <w:keepNext w:val="0"/>
        <w:keepLines w:val="0"/>
        <w:pageBreakBefore w:val="0"/>
        <w:widowControl w:val="0"/>
        <w:kinsoku/>
        <w:wordWrap/>
        <w:overflowPunct/>
        <w:topLinePunct w:val="0"/>
        <w:autoSpaceDE/>
        <w:autoSpaceDN/>
        <w:bidi w:val="0"/>
        <w:adjustRightInd/>
        <w:snapToGrid/>
        <w:spacing w:line="400" w:lineRule="exact"/>
        <w:ind w:firstLine="482"/>
        <w:jc w:val="center"/>
        <w:textAlignment w:val="auto"/>
        <w:rPr>
          <w:rFonts w:hint="eastAsia" w:ascii="楷体" w:hAnsi="楷体" w:eastAsia="楷体" w:cs="楷体"/>
          <w:color w:val="000000" w:themeColor="text1"/>
          <w:sz w:val="24"/>
          <w14:textFill>
            <w14:solidFill>
              <w14:schemeClr w14:val="tx1"/>
            </w14:solidFill>
          </w14:textFill>
        </w:rPr>
      </w:pPr>
      <w:r>
        <w:rPr>
          <w:rFonts w:hint="eastAsia" w:ascii="楷体" w:hAnsi="楷体" w:eastAsia="楷体" w:cs="楷体"/>
          <w:color w:val="000000" w:themeColor="text1"/>
          <w:sz w:val="24"/>
          <w14:textFill>
            <w14:solidFill>
              <w14:schemeClr w14:val="tx1"/>
            </w14:solidFill>
          </w14:textFill>
        </w:rPr>
        <w:t>（时间：</w:t>
      </w:r>
      <w:r>
        <w:rPr>
          <w:rFonts w:hint="eastAsia" w:ascii="楷体" w:hAnsi="楷体" w:eastAsia="楷体" w:cs="楷体"/>
          <w:color w:val="000000" w:themeColor="text1"/>
          <w:sz w:val="24"/>
          <w:szCs w:val="24"/>
          <w14:textFill>
            <w14:solidFill>
              <w14:schemeClr w14:val="tx1"/>
            </w14:solidFill>
          </w14:textFill>
        </w:rPr>
        <w:t>202</w:t>
      </w:r>
      <w:r>
        <w:rPr>
          <w:rFonts w:hint="eastAsia" w:ascii="楷体" w:hAnsi="楷体" w:eastAsia="楷体" w:cs="楷体"/>
          <w:color w:val="000000" w:themeColor="text1"/>
          <w:sz w:val="24"/>
          <w:szCs w:val="24"/>
          <w:lang w:val="en-US" w:eastAsia="zh-CN"/>
          <w14:textFill>
            <w14:solidFill>
              <w14:schemeClr w14:val="tx1"/>
            </w14:solidFill>
          </w14:textFill>
        </w:rPr>
        <w:t>4年4月 22日</w:t>
      </w:r>
      <w:r>
        <w:rPr>
          <w:rFonts w:hint="eastAsia" w:ascii="楷体" w:hAnsi="楷体" w:eastAsia="楷体" w:cs="楷体"/>
          <w:color w:val="000000" w:themeColor="text1"/>
          <w:sz w:val="24"/>
          <w:szCs w:val="24"/>
          <w14:textFill>
            <w14:solidFill>
              <w14:schemeClr w14:val="tx1"/>
            </w14:solidFill>
          </w14:textFill>
        </w:rPr>
        <w:t>——202</w:t>
      </w:r>
      <w:r>
        <w:rPr>
          <w:rFonts w:hint="eastAsia" w:ascii="楷体" w:hAnsi="楷体" w:eastAsia="楷体" w:cs="楷体"/>
          <w:color w:val="000000" w:themeColor="text1"/>
          <w:sz w:val="24"/>
          <w:szCs w:val="24"/>
          <w:lang w:val="en-US" w:eastAsia="zh-CN"/>
          <w14:textFill>
            <w14:solidFill>
              <w14:schemeClr w14:val="tx1"/>
            </w14:solidFill>
          </w14:textFill>
        </w:rPr>
        <w:t xml:space="preserve">4年4月30日  </w:t>
      </w:r>
      <w:r>
        <w:rPr>
          <w:rFonts w:hint="eastAsia" w:ascii="楷体" w:hAnsi="楷体" w:eastAsia="楷体" w:cs="楷体"/>
          <w:color w:val="000000" w:themeColor="text1"/>
          <w:sz w:val="24"/>
          <w:szCs w:val="24"/>
          <w14:textFill>
            <w14:solidFill>
              <w14:schemeClr w14:val="tx1"/>
            </w14:solidFill>
          </w14:textFill>
        </w:rPr>
        <w:t>主题负责人：</w:t>
      </w:r>
      <w:r>
        <w:rPr>
          <w:rFonts w:hint="eastAsia" w:ascii="楷体" w:hAnsi="楷体" w:eastAsia="楷体" w:cs="楷体"/>
          <w:color w:val="000000" w:themeColor="text1"/>
          <w:sz w:val="24"/>
          <w:szCs w:val="24"/>
          <w:lang w:val="en-US" w:eastAsia="zh-CN"/>
          <w14:textFill>
            <w14:solidFill>
              <w14:schemeClr w14:val="tx1"/>
            </w14:solidFill>
          </w14:textFill>
        </w:rPr>
        <w:t>陆小怡、王茜</w:t>
      </w:r>
      <w:r>
        <w:rPr>
          <w:rFonts w:hint="eastAsia" w:ascii="楷体" w:hAnsi="楷体" w:eastAsia="楷体" w:cs="楷体"/>
          <w:color w:val="000000" w:themeColor="text1"/>
          <w:sz w:val="24"/>
          <w14:textFill>
            <w14:solidFill>
              <w14:schemeClr w14:val="tx1"/>
            </w14:solidFill>
          </w14:textFill>
        </w:rPr>
        <w:t>）</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22" w:firstLineChars="200"/>
        <w:textAlignment w:val="auto"/>
        <w:rPr>
          <w:rFonts w:hint="eastAsia" w:ascii="宋体" w:hAnsi="宋体" w:eastAsia="宋体" w:cs="宋体"/>
          <w:b/>
          <w:sz w:val="21"/>
          <w:szCs w:val="21"/>
        </w:rPr>
      </w:pPr>
      <w:r>
        <w:rPr>
          <w:rFonts w:hint="eastAsia" w:ascii="宋体" w:hAnsi="宋体" w:eastAsia="宋体" w:cs="宋体"/>
          <w:b/>
          <w:sz w:val="21"/>
          <w:szCs w:val="21"/>
          <w:lang w:val="en-US" w:eastAsia="zh-CN"/>
        </w:rPr>
        <w:t>一、</w:t>
      </w:r>
      <w:r>
        <w:rPr>
          <w:rFonts w:hint="eastAsia" w:ascii="宋体" w:hAnsi="宋体" w:eastAsia="宋体" w:cs="宋体"/>
          <w:b/>
          <w:sz w:val="21"/>
          <w:szCs w:val="21"/>
        </w:rPr>
        <w:t>主题思路：</w:t>
      </w:r>
    </w:p>
    <w:p>
      <w:pPr>
        <w:keepNext w:val="0"/>
        <w:keepLines w:val="0"/>
        <w:pageBreakBefore w:val="0"/>
        <w:widowControl/>
        <w:kinsoku/>
        <w:wordWrap/>
        <w:overflowPunct/>
        <w:topLinePunct w:val="0"/>
        <w:autoSpaceDE/>
        <w:autoSpaceDN/>
        <w:bidi w:val="0"/>
        <w:adjustRightInd/>
        <w:snapToGrid/>
        <w:spacing w:line="400" w:lineRule="exact"/>
        <w:ind w:left="420" w:leftChars="200" w:firstLine="0" w:firstLineChars="0"/>
        <w:jc w:val="left"/>
        <w:textAlignment w:val="auto"/>
        <w:rPr>
          <w:rFonts w:hint="eastAsia" w:ascii="inherit" w:hAnsi="inherit" w:eastAsia="inherit" w:cs="宋体"/>
          <w:color w:val="auto"/>
          <w:kern w:val="0"/>
          <w:szCs w:val="21"/>
          <w:lang w:val="en-US" w:eastAsia="zh-CN"/>
        </w:rPr>
      </w:pPr>
      <w:r>
        <w:rPr>
          <w:rFonts w:hint="eastAsia" w:ascii="inherit" w:hAnsi="inherit" w:eastAsia="inherit" w:cs="宋体"/>
          <w:color w:val="auto"/>
          <w:kern w:val="0"/>
          <w:szCs w:val="21"/>
          <w:lang w:val="en-US" w:eastAsia="zh-CN"/>
        </w:rPr>
        <w:t>（一）主题来源：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kern w:val="0"/>
          <w:szCs w:val="21"/>
          <w:lang w:val="en-US" w:eastAsia="zh-CN"/>
        </w:rPr>
      </w:pPr>
      <w:r>
        <w:rPr>
          <w:rFonts w:hint="eastAsia" w:ascii="宋体" w:hAnsi="宋体" w:eastAsia="宋体"/>
          <w:szCs w:val="21"/>
          <w:lang w:val="en-US" w:eastAsia="zh-CN"/>
        </w:rPr>
        <w:t>春意渐浓，万物逐渐繁盛，各种各样的蔬菜也到了一年中营养最丰富、最嫩、最好吃的时候。午餐时，经常会吃到以前没有吃到过的蔬菜——豆苗、蚕豆、金花菜、竹笋......孩子们总会问：老师，这是什么？这个我不太喜欢吃；这个好好吃......通过集体交流与个别谈话等方式，我们发现小班幼儿所接触的美食种类不及成人，他们对美食的定位大多是自</w:t>
      </w:r>
      <w:r>
        <w:rPr>
          <w:rFonts w:hint="eastAsia" w:ascii="宋体" w:hAnsi="宋体" w:eastAsia="宋体" w:cs="宋体"/>
          <w:color w:val="auto"/>
          <w:kern w:val="0"/>
          <w:szCs w:val="21"/>
          <w:lang w:val="en-US" w:eastAsia="zh-CN"/>
        </w:rPr>
        <w:t>己喜爱吃的东西，那些颜色鲜艳、造型特别的食物深受小班幼儿喜爱。结合幼儿的兴趣需要以及可利用的资源，我们预设“好吃的食物”这一主题，通过利用生活中幼儿熟悉的、丰富的教育资源，以蔬菜、水果为情景脉络设计一系列活动，引导小班幼儿关注自己身边有营养的食物并尝试动手制作一些自己喜欢的食物，如蔬菜小馒头、五彩饭团、三明治等，使幼儿在看、做、吃、玩的过程中，感受到</w:t>
      </w:r>
      <w:r>
        <w:rPr>
          <w:rFonts w:hint="eastAsia" w:ascii="宋体" w:hAnsi="宋体" w:cs="宋体"/>
          <w:color w:val="auto"/>
          <w:kern w:val="0"/>
          <w:szCs w:val="21"/>
          <w:lang w:val="en-US" w:eastAsia="zh-CN"/>
        </w:rPr>
        <w:t>制作、品尝美食</w:t>
      </w:r>
      <w:r>
        <w:rPr>
          <w:rFonts w:hint="eastAsia" w:ascii="宋体" w:hAnsi="宋体" w:eastAsia="宋体" w:cs="宋体"/>
          <w:color w:val="auto"/>
          <w:kern w:val="0"/>
          <w:szCs w:val="21"/>
          <w:lang w:val="en-US" w:eastAsia="zh-CN"/>
        </w:rPr>
        <w:t>的愉快，形成不挑食、文明进餐等良好的饮食习惯。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（二）幼儿经验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不同的食物有不同的营养成份，食物的选择往往影响我们身体的健康与发展。对于幼儿来说食物的选择显得尤为重要</w:t>
      </w:r>
      <w:r>
        <w:rPr>
          <w:rFonts w:hint="eastAsia" w:ascii="宋体" w:hAnsi="宋体" w:cs="宋体"/>
          <w:color w:val="auto"/>
          <w:kern w:val="0"/>
          <w:szCs w:val="21"/>
          <w:lang w:val="en-US" w:eastAsia="zh-CN"/>
        </w:rPr>
        <w:t>。</w:t>
      </w:r>
      <w:r>
        <w:rPr>
          <w:rFonts w:hint="eastAsia" w:ascii="宋体" w:hAnsi="宋体" w:cs="宋体"/>
          <w:color w:val="000000" w:themeColor="text1"/>
          <w:kern w:val="0"/>
          <w:szCs w:val="21"/>
          <w:lang w:val="en-US" w:eastAsia="zh-CN"/>
          <w14:textFill>
            <w14:solidFill>
              <w14:schemeClr w14:val="tx1"/>
            </w14:solidFill>
          </w14:textFill>
        </w:rPr>
        <w:t>小班幼儿对于美食的认知比较少，</w:t>
      </w:r>
      <w:r>
        <w:rPr>
          <w:rFonts w:hint="eastAsia" w:ascii="宋体" w:hAnsi="宋体" w:eastAsia="宋体" w:cs="宋体"/>
          <w:i w:val="0"/>
          <w:caps w:val="0"/>
          <w:color w:val="000000" w:themeColor="text1"/>
          <w:spacing w:val="0"/>
          <w:sz w:val="21"/>
          <w:szCs w:val="21"/>
          <w:shd w:val="clear" w:color="auto" w:fill="FFFFFF"/>
          <w14:textFill>
            <w14:solidFill>
              <w14:schemeClr w14:val="tx1"/>
            </w14:solidFill>
          </w14:textFill>
        </w:rPr>
        <w:t>为了更好的结合实际开展各种有意义的活动，我们通过调查和日常观察谈话的方式对幼儿进行了初步的了解</w:t>
      </w:r>
      <w:r>
        <w:rPr>
          <w:rFonts w:hint="eastAsia" w:ascii="宋体" w:hAnsi="宋体" w:eastAsia="宋体" w:cs="宋体"/>
          <w:i w:val="0"/>
          <w:caps w:val="0"/>
          <w:color w:val="000000" w:themeColor="text1"/>
          <w:spacing w:val="0"/>
          <w:sz w:val="21"/>
          <w:szCs w:val="21"/>
          <w:shd w:val="clear" w:color="auto" w:fill="FFFFFF"/>
          <w:lang w:eastAsia="zh-CN"/>
          <w14:textFill>
            <w14:solidFill>
              <w14:schemeClr w14:val="tx1"/>
            </w14:solidFill>
          </w14:textFill>
        </w:rPr>
        <w:t>，</w:t>
      </w:r>
      <w:r>
        <w:rPr>
          <w:rFonts w:hint="eastAsia" w:ascii="宋体" w:hAnsi="宋体" w:eastAsia="宋体" w:cs="宋体"/>
          <w:i w:val="0"/>
          <w:caps w:val="0"/>
          <w:color w:val="000000" w:themeColor="text1"/>
          <w:spacing w:val="0"/>
          <w:sz w:val="21"/>
          <w:szCs w:val="21"/>
          <w:shd w:val="clear" w:color="auto" w:fill="FFFFFF"/>
          <w:lang w:val="en-US" w:eastAsia="zh-CN"/>
          <w14:textFill>
            <w14:solidFill>
              <w14:schemeClr w14:val="tx1"/>
            </w14:solidFill>
          </w14:textFill>
        </w:rPr>
        <w:t>发现孩子们多数喜欢吃</w:t>
      </w:r>
      <w:r>
        <w:rPr>
          <w:rFonts w:hint="eastAsia" w:ascii="宋体" w:hAnsi="宋体" w:eastAsia="宋体" w:cs="宋体"/>
          <w:color w:val="auto"/>
          <w:kern w:val="0"/>
          <w:szCs w:val="21"/>
          <w:lang w:val="en-US" w:eastAsia="zh-CN"/>
        </w:rPr>
        <w:t>不健康的零食，不爱吃米饭和蔬菜，</w:t>
      </w:r>
      <w:r>
        <w:rPr>
          <w:rFonts w:hint="eastAsia" w:ascii="宋体" w:hAnsi="宋体" w:cs="宋体"/>
          <w:color w:val="auto"/>
          <w:kern w:val="0"/>
          <w:szCs w:val="21"/>
          <w:lang w:val="en-US" w:eastAsia="zh-CN"/>
        </w:rPr>
        <w:t>有的孩子水果也不是很喜欢吃，</w:t>
      </w:r>
      <w:r>
        <w:rPr>
          <w:rFonts w:hint="eastAsia" w:ascii="宋体" w:hAnsi="宋体" w:eastAsia="宋体" w:cs="宋体"/>
          <w:color w:val="auto"/>
          <w:kern w:val="0"/>
          <w:szCs w:val="21"/>
          <w:lang w:val="en-US" w:eastAsia="zh-CN"/>
        </w:rPr>
        <w:t>挑食的现象比较严重；小班幼儿喜欢动手，但动手能力较弱</w:t>
      </w:r>
      <w:r>
        <w:rPr>
          <w:rFonts w:hint="eastAsia" w:ascii="宋体" w:hAnsi="宋体" w:cs="宋体"/>
          <w:color w:val="auto"/>
          <w:kern w:val="0"/>
          <w:szCs w:val="21"/>
          <w:lang w:val="en-US" w:eastAsia="zh-CN"/>
        </w:rPr>
        <w:t>，多数没有制作美食的经验</w:t>
      </w:r>
      <w:r>
        <w:rPr>
          <w:rFonts w:hint="eastAsia" w:ascii="宋体" w:hAnsi="宋体" w:eastAsia="宋体" w:cs="宋体"/>
          <w:color w:val="auto"/>
          <w:kern w:val="0"/>
          <w:szCs w:val="21"/>
          <w:lang w:val="en-US" w:eastAsia="zh-CN"/>
        </w:rPr>
        <w:t>。</w:t>
      </w:r>
    </w:p>
    <w:p>
      <w:pPr>
        <w:keepNext w:val="0"/>
        <w:keepLines w:val="0"/>
        <w:pageBreakBefore w:val="0"/>
        <w:numPr>
          <w:ilvl w:val="0"/>
          <w:numId w:val="0"/>
        </w:numPr>
        <w:kinsoku/>
        <w:wordWrap/>
        <w:overflowPunct/>
        <w:topLinePunct w:val="0"/>
        <w:autoSpaceDE/>
        <w:autoSpaceDN/>
        <w:bidi w:val="0"/>
        <w:adjustRightInd/>
        <w:snapToGrid/>
        <w:spacing w:line="400" w:lineRule="exact"/>
        <w:ind w:left="0" w:leftChars="0" w:firstLine="422" w:firstLineChars="200"/>
        <w:textAlignment w:val="auto"/>
        <w:rPr>
          <w:rFonts w:hint="eastAsia" w:ascii="宋体" w:hAnsi="宋体" w:eastAsia="宋体" w:cs="宋体"/>
          <w:b/>
          <w:sz w:val="21"/>
          <w:szCs w:val="21"/>
        </w:rPr>
      </w:pPr>
      <w:r>
        <w:rPr>
          <w:rFonts w:hint="eastAsia" w:ascii="宋体" w:hAnsi="宋体" w:eastAsia="宋体" w:cs="宋体"/>
          <w:b/>
          <w:sz w:val="21"/>
          <w:szCs w:val="21"/>
          <w:lang w:val="en-US" w:eastAsia="zh-CN"/>
        </w:rPr>
        <w:t>二、</w:t>
      </w:r>
      <w:r>
        <w:rPr>
          <w:rFonts w:hint="eastAsia" w:ascii="宋体" w:hAnsi="宋体" w:eastAsia="宋体" w:cs="宋体"/>
          <w:b/>
          <w:sz w:val="21"/>
          <w:szCs w:val="21"/>
        </w:rPr>
        <w:t>主题目标：</w:t>
      </w:r>
    </w:p>
    <w:p>
      <w:pPr>
        <w:keepNext w:val="0"/>
        <w:keepLines w:val="0"/>
        <w:pageBreakBefore w:val="0"/>
        <w:tabs>
          <w:tab w:val="left" w:pos="3705"/>
        </w:tabs>
        <w:kinsoku/>
        <w:wordWrap/>
        <w:overflowPunct/>
        <w:topLinePunct w:val="0"/>
        <w:autoSpaceDE/>
        <w:autoSpaceDN/>
        <w:bidi w:val="0"/>
        <w:adjustRightInd/>
        <w:snapToGrid/>
        <w:spacing w:line="400" w:lineRule="exact"/>
        <w:ind w:firstLine="420" w:firstLineChars="200"/>
        <w:textAlignment w:val="auto"/>
        <w:rPr>
          <w:rFonts w:hint="eastAsia" w:ascii="宋体" w:hAnsi="宋体"/>
          <w:color w:val="auto"/>
          <w:szCs w:val="21"/>
        </w:rPr>
      </w:pPr>
      <w:r>
        <w:rPr>
          <w:rFonts w:ascii="宋体" w:hAnsi="宋体" w:cs="宋体"/>
          <w:color w:val="auto"/>
          <w:kern w:val="0"/>
          <w:szCs w:val="21"/>
        </w:rPr>
        <w:t>1</w:t>
      </w:r>
      <w:r>
        <w:rPr>
          <w:rFonts w:hint="eastAsia" w:ascii="宋体" w:hAnsi="宋体" w:cs="宋体"/>
          <w:color w:val="auto"/>
          <w:kern w:val="0"/>
          <w:szCs w:val="21"/>
          <w:lang w:eastAsia="zh-CN"/>
        </w:rPr>
        <w:t>.</w:t>
      </w:r>
      <w:r>
        <w:rPr>
          <w:rFonts w:ascii="宋体" w:hAnsi="宋体" w:cs="宋体"/>
          <w:color w:val="auto"/>
          <w:kern w:val="0"/>
          <w:szCs w:val="21"/>
        </w:rPr>
        <w:t>认识常见蔬菜、水果，知道常见蔬菜和水果对人体的营养。</w:t>
      </w:r>
    </w:p>
    <w:p>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ascii="宋体" w:hAnsi="宋体" w:cs="宋体"/>
          <w:color w:val="auto"/>
          <w:kern w:val="0"/>
          <w:szCs w:val="21"/>
        </w:rPr>
      </w:pPr>
      <w:r>
        <w:rPr>
          <w:rFonts w:hint="eastAsia" w:ascii="宋体" w:hAnsi="宋体" w:cs="宋体"/>
          <w:color w:val="auto"/>
          <w:kern w:val="0"/>
          <w:szCs w:val="21"/>
        </w:rPr>
        <w:t>2</w:t>
      </w:r>
      <w:r>
        <w:rPr>
          <w:rFonts w:hint="eastAsia" w:ascii="宋体" w:hAnsi="宋体" w:cs="宋体"/>
          <w:color w:val="auto"/>
          <w:kern w:val="0"/>
          <w:szCs w:val="21"/>
          <w:lang w:eastAsia="zh-CN"/>
        </w:rPr>
        <w:t>.</w:t>
      </w:r>
      <w:r>
        <w:rPr>
          <w:rFonts w:ascii="inherit" w:hAnsi="inherit" w:eastAsia="inherit" w:cs="宋体"/>
          <w:color w:val="auto"/>
          <w:kern w:val="0"/>
          <w:szCs w:val="21"/>
        </w:rPr>
        <w:t>积极参与</w:t>
      </w:r>
      <w:r>
        <w:rPr>
          <w:rFonts w:hint="eastAsia" w:ascii="inherit" w:hAnsi="inherit" w:eastAsia="inherit" w:cs="宋体"/>
          <w:color w:val="auto"/>
          <w:kern w:val="0"/>
          <w:szCs w:val="21"/>
        </w:rPr>
        <w:t>制作美食的</w:t>
      </w:r>
      <w:r>
        <w:rPr>
          <w:rFonts w:ascii="inherit" w:hAnsi="inherit" w:eastAsia="inherit" w:cs="宋体"/>
          <w:color w:val="auto"/>
          <w:kern w:val="0"/>
          <w:szCs w:val="21"/>
        </w:rPr>
        <w:t>活动，体验</w:t>
      </w:r>
      <w:r>
        <w:rPr>
          <w:rFonts w:hint="eastAsia" w:ascii="inherit" w:hAnsi="inherit" w:eastAsia="inherit" w:cs="宋体"/>
          <w:color w:val="auto"/>
          <w:kern w:val="0"/>
          <w:szCs w:val="21"/>
        </w:rPr>
        <w:t>动手制作</w:t>
      </w:r>
      <w:r>
        <w:rPr>
          <w:rFonts w:ascii="inherit" w:hAnsi="inherit" w:eastAsia="inherit" w:cs="宋体"/>
          <w:color w:val="auto"/>
          <w:kern w:val="0"/>
          <w:szCs w:val="21"/>
        </w:rPr>
        <w:t>的快乐。</w:t>
      </w:r>
    </w:p>
    <w:p>
      <w:pPr>
        <w:keepNext w:val="0"/>
        <w:keepLines w:val="0"/>
        <w:pageBreakBefore w:val="0"/>
        <w:kinsoku/>
        <w:wordWrap/>
        <w:overflowPunct/>
        <w:topLinePunct w:val="0"/>
        <w:autoSpaceDE/>
        <w:autoSpaceDN/>
        <w:bidi w:val="0"/>
        <w:adjustRightInd/>
        <w:snapToGrid/>
        <w:spacing w:line="400" w:lineRule="exact"/>
        <w:ind w:left="0" w:firstLine="420" w:firstLineChars="200"/>
        <w:textAlignment w:val="auto"/>
        <w:rPr>
          <w:rFonts w:hint="eastAsia" w:ascii="inherit" w:hAnsi="inherit" w:eastAsia="inherit" w:cs="宋体"/>
          <w:color w:val="auto"/>
          <w:kern w:val="0"/>
          <w:szCs w:val="21"/>
        </w:rPr>
      </w:pPr>
      <w:r>
        <w:rPr>
          <w:rFonts w:hint="eastAsia" w:ascii="inherit" w:hAnsi="inherit" w:eastAsia="inherit" w:cs="宋体"/>
          <w:color w:val="auto"/>
          <w:kern w:val="0"/>
          <w:szCs w:val="21"/>
        </w:rPr>
        <w:t>3</w:t>
      </w:r>
      <w:r>
        <w:rPr>
          <w:rFonts w:hint="eastAsia" w:ascii="inherit" w:hAnsi="inherit" w:eastAsia="inherit" w:cs="宋体"/>
          <w:color w:val="auto"/>
          <w:kern w:val="0"/>
          <w:szCs w:val="21"/>
          <w:lang w:eastAsia="zh-CN"/>
        </w:rPr>
        <w:t>.</w:t>
      </w:r>
      <w:r>
        <w:rPr>
          <w:rFonts w:hint="eastAsia" w:ascii="inherit" w:hAnsi="inherit" w:eastAsia="inherit" w:cs="宋体"/>
          <w:color w:val="auto"/>
          <w:kern w:val="0"/>
          <w:szCs w:val="21"/>
        </w:rPr>
        <w:t>运用各种感官感知美食，了解对身体有益和有害的食物，喜欢吃各种各样的食物。</w:t>
      </w:r>
    </w:p>
    <w:p>
      <w:pPr>
        <w:keepNext w:val="0"/>
        <w:keepLines w:val="0"/>
        <w:pageBreakBefore w:val="0"/>
        <w:kinsoku/>
        <w:wordWrap/>
        <w:overflowPunct/>
        <w:topLinePunct w:val="0"/>
        <w:autoSpaceDE/>
        <w:autoSpaceDN/>
        <w:bidi w:val="0"/>
        <w:adjustRightInd/>
        <w:snapToGrid/>
        <w:spacing w:line="400" w:lineRule="exact"/>
        <w:ind w:left="0" w:firstLine="420" w:firstLineChars="200"/>
        <w:textAlignment w:val="auto"/>
        <w:rPr>
          <w:rFonts w:hint="default" w:ascii="inherit" w:hAnsi="inherit" w:eastAsia="inherit" w:cs="宋体"/>
          <w:color w:val="auto"/>
          <w:kern w:val="0"/>
          <w:szCs w:val="21"/>
          <w:lang w:val="en-US" w:eastAsia="zh-CN"/>
        </w:rPr>
      </w:pPr>
      <w:r>
        <w:rPr>
          <w:rFonts w:hint="eastAsia" w:ascii="inherit" w:hAnsi="inherit" w:eastAsia="inherit" w:cs="宋体"/>
          <w:color w:val="auto"/>
          <w:kern w:val="0"/>
          <w:szCs w:val="21"/>
          <w:lang w:val="en-US" w:eastAsia="zh-CN"/>
        </w:rPr>
        <w:t>4.养成不挑食、不偏食、不暴饮暴食，喜欢吃瓜果、蔬菜等新鲜食物的好习惯。</w:t>
      </w:r>
    </w:p>
    <w:p>
      <w:pPr>
        <w:spacing w:line="360" w:lineRule="exact"/>
        <w:ind w:firstLine="420" w:firstLineChars="200"/>
        <w:rPr>
          <w:rFonts w:hint="default" w:ascii="inherit" w:hAnsi="inherit" w:eastAsia="inherit" w:cs="宋体"/>
          <w:color w:val="auto"/>
          <w:kern w:val="0"/>
          <w:szCs w:val="21"/>
          <w:lang w:val="en-US" w:eastAsia="zh-CN"/>
        </w:rPr>
      </w:pPr>
      <w:r>
        <w:rPr>
          <w:rFonts w:hint="eastAsia" w:ascii="inherit" w:hAnsi="inherit" w:eastAsia="inherit" w:cs="宋体"/>
          <w:color w:val="auto"/>
          <w:kern w:val="0"/>
          <w:szCs w:val="21"/>
          <w:lang w:val="en-US" w:eastAsia="zh-CN"/>
        </w:rPr>
        <w:t>5.</w:t>
      </w:r>
      <w:r>
        <w:rPr>
          <w:rFonts w:hint="eastAsia" w:asciiTheme="minorEastAsia" w:hAnsiTheme="minorEastAsia" w:eastAsiaTheme="minorEastAsia" w:cstheme="minorEastAsia"/>
          <w:szCs w:val="21"/>
          <w:lang w:val="en-US" w:eastAsia="zh-CN"/>
        </w:rPr>
        <w:t>自己能做的事情愿意自己做，喜欢承担一些小任务。</w:t>
      </w:r>
    </w:p>
    <w:p>
      <w:pPr>
        <w:keepNext w:val="0"/>
        <w:keepLines w:val="0"/>
        <w:pageBreakBefore w:val="0"/>
        <w:kinsoku/>
        <w:wordWrap/>
        <w:overflowPunct/>
        <w:topLinePunct w:val="0"/>
        <w:autoSpaceDE/>
        <w:autoSpaceDN/>
        <w:bidi w:val="0"/>
        <w:adjustRightInd/>
        <w:snapToGrid/>
        <w:spacing w:line="400" w:lineRule="exact"/>
        <w:ind w:left="0" w:firstLine="422" w:firstLineChars="200"/>
        <w:textAlignment w:val="auto"/>
        <w:rPr>
          <w:rFonts w:hint="eastAsia" w:ascii="宋体" w:hAnsi="宋体" w:eastAsia="宋体" w:cs="宋体"/>
          <w:b/>
          <w:sz w:val="21"/>
          <w:szCs w:val="21"/>
        </w:rPr>
      </w:pPr>
      <w:r>
        <w:rPr>
          <w:rFonts w:hint="eastAsia" w:ascii="宋体" w:hAnsi="宋体" w:eastAsia="宋体" w:cs="宋体"/>
          <w:b/>
          <w:sz w:val="21"/>
          <w:szCs w:val="21"/>
        </w:rPr>
        <w:t>三、主题网络图：</w:t>
      </w:r>
      <w:bookmarkStart w:id="0" w:name="_GoBack"/>
      <w:bookmarkEnd w:id="0"/>
    </w:p>
    <w:p>
      <w:pPr>
        <w:keepNext w:val="0"/>
        <w:keepLines w:val="0"/>
        <w:pageBreakBefore w:val="0"/>
        <w:kinsoku/>
        <w:wordWrap/>
        <w:overflowPunct/>
        <w:topLinePunct w:val="0"/>
        <w:autoSpaceDE/>
        <w:autoSpaceDN/>
        <w:bidi w:val="0"/>
        <w:spacing w:line="400" w:lineRule="exact"/>
        <w:ind w:left="0" w:firstLine="420" w:firstLineChars="200"/>
        <w:textAlignment w:val="auto"/>
        <w:rPr>
          <w:rFonts w:hint="eastAsia" w:ascii="宋体" w:hAnsi="宋体" w:eastAsia="宋体" w:cs="宋体"/>
          <w:bCs/>
          <w:sz w:val="21"/>
          <w:szCs w:val="21"/>
        </w:rPr>
      </w:pPr>
      <w:r>
        <mc:AlternateContent>
          <mc:Choice Requires="wps">
            <w:drawing>
              <wp:anchor distT="0" distB="0" distL="114300" distR="114300" simplePos="0" relativeHeight="251664384" behindDoc="0" locked="0" layoutInCell="1" allowOverlap="1">
                <wp:simplePos x="0" y="0"/>
                <wp:positionH relativeFrom="column">
                  <wp:posOffset>4228465</wp:posOffset>
                </wp:positionH>
                <wp:positionV relativeFrom="paragraph">
                  <wp:posOffset>44450</wp:posOffset>
                </wp:positionV>
                <wp:extent cx="935990" cy="352425"/>
                <wp:effectExtent l="4445" t="4445" r="12065" b="11430"/>
                <wp:wrapNone/>
                <wp:docPr id="2" name="流程图: 可选过程 2"/>
                <wp:cNvGraphicFramePr/>
                <a:graphic xmlns:a="http://schemas.openxmlformats.org/drawingml/2006/main">
                  <a:graphicData uri="http://schemas.microsoft.com/office/word/2010/wordprocessingShape">
                    <wps:wsp>
                      <wps:cNvSpPr/>
                      <wps:spPr>
                        <a:xfrm>
                          <a:off x="0" y="0"/>
                          <a:ext cx="935990" cy="3524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rPr>
                                <w:rFonts w:hint="default" w:eastAsia="宋体"/>
                                <w:b/>
                                <w:bCs/>
                                <w:sz w:val="24"/>
                                <w:lang w:val="en-US" w:eastAsia="zh-CN"/>
                              </w:rPr>
                            </w:pPr>
                            <w:r>
                              <w:rPr>
                                <w:rFonts w:hint="eastAsia" w:eastAsia="宋体"/>
                                <w:b/>
                                <w:bCs/>
                                <w:sz w:val="24"/>
                                <w:lang w:val="en-US" w:eastAsia="zh-CN"/>
                              </w:rPr>
                              <w:t>水果沙拉</w:t>
                            </w:r>
                          </w:p>
                          <w:p/>
                        </w:txbxContent>
                      </wps:txbx>
                      <wps:bodyPr upright="1"/>
                    </wps:wsp>
                  </a:graphicData>
                </a:graphic>
              </wp:anchor>
            </w:drawing>
          </mc:Choice>
          <mc:Fallback>
            <w:pict>
              <v:shape id="_x0000_s1026" o:spid="_x0000_s1026" o:spt="176" type="#_x0000_t176" style="position:absolute;left:0pt;margin-left:332.95pt;margin-top:3.5pt;height:27.75pt;width:73.7pt;z-index:251664384;mso-width-relative:page;mso-height-relative:page;" fillcolor="#FFFFFF" filled="t" stroked="t" coordsize="21600,21600" o:gfxdata="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Q&#10;aKxA1gAAAAgBAAAPAAAAAAAAAAEAIAAAACIAAABkcnMvZG93bnJldi54bWxQSwECFAAUAAAACACH&#10;TuJAMVsVoiYCAABOBAAADgAAAAAAAAABACAAAAAlAQAAZHJzL2Uyb0RvYy54bWxQSwUGAAAAAAYA&#10;BgBZAQAAvQUAAAAA&#10;">
                <v:fill on="t" focussize="0,0"/>
                <v:stroke color="#000000" joinstyle="miter"/>
                <v:imagedata o:title=""/>
                <o:lock v:ext="edit" aspectratio="f"/>
                <v:textbox>
                  <w:txbxContent>
                    <w:p>
                      <w:pPr>
                        <w:rPr>
                          <w:rFonts w:hint="default" w:eastAsia="宋体"/>
                          <w:b/>
                          <w:bCs/>
                          <w:sz w:val="24"/>
                          <w:lang w:val="en-US" w:eastAsia="zh-CN"/>
                        </w:rPr>
                      </w:pPr>
                      <w:r>
                        <w:rPr>
                          <w:rFonts w:hint="eastAsia" w:eastAsia="宋体"/>
                          <w:b/>
                          <w:bCs/>
                          <w:sz w:val="24"/>
                          <w:lang w:val="en-US" w:eastAsia="zh-CN"/>
                        </w:rPr>
                        <w:t>水果沙拉</w:t>
                      </w:r>
                    </w:p>
                    <w:p/>
                  </w:txbxContent>
                </v:textbox>
              </v:shape>
            </w:pict>
          </mc:Fallback>
        </mc:AlternateContent>
      </w:r>
      <w:r>
        <w:rPr>
          <w:rFonts w:hint="eastAsia" w:ascii="宋体" w:hAnsi="宋体" w:eastAsia="宋体" w:cs="宋体"/>
          <w:bCs/>
          <w:sz w:val="21"/>
          <w:szCs w:val="21"/>
        </w:rPr>
        <w:t>（一）开展前线索图</w:t>
      </w:r>
    </w:p>
    <w:p>
      <w:pPr>
        <w:keepNext w:val="0"/>
        <w:keepLines w:val="0"/>
        <w:pageBreakBefore w:val="0"/>
        <w:kinsoku/>
        <w:wordWrap/>
        <w:overflowPunct/>
        <w:topLinePunct w:val="0"/>
        <w:autoSpaceDE/>
        <w:autoSpaceDN/>
        <w:bidi w:val="0"/>
        <w:spacing w:line="400" w:lineRule="exact"/>
        <w:ind w:left="0" w:firstLine="420" w:firstLineChars="200"/>
        <w:textAlignment w:val="auto"/>
        <w:rPr>
          <w:rFonts w:hint="eastAsia" w:ascii="宋体" w:hAnsi="宋体" w:eastAsia="宋体" w:cs="宋体"/>
          <w:bCs/>
          <w:sz w:val="21"/>
          <w:szCs w:val="21"/>
        </w:rPr>
      </w:pPr>
      <w:r>
        <mc:AlternateContent>
          <mc:Choice Requires="wps">
            <w:drawing>
              <wp:anchor distT="0" distB="0" distL="114300" distR="114300" simplePos="0" relativeHeight="251670528" behindDoc="0" locked="0" layoutInCell="1" allowOverlap="1">
                <wp:simplePos x="0" y="0"/>
                <wp:positionH relativeFrom="column">
                  <wp:posOffset>4214495</wp:posOffset>
                </wp:positionH>
                <wp:positionV relativeFrom="paragraph">
                  <wp:posOffset>193675</wp:posOffset>
                </wp:positionV>
                <wp:extent cx="935990" cy="352425"/>
                <wp:effectExtent l="4445" t="4445" r="12065" b="11430"/>
                <wp:wrapNone/>
                <wp:docPr id="7" name="流程图: 可选过程 7"/>
                <wp:cNvGraphicFramePr/>
                <a:graphic xmlns:a="http://schemas.openxmlformats.org/drawingml/2006/main">
                  <a:graphicData uri="http://schemas.microsoft.com/office/word/2010/wordprocessingShape">
                    <wps:wsp>
                      <wps:cNvSpPr/>
                      <wps:spPr>
                        <a:xfrm>
                          <a:off x="0" y="0"/>
                          <a:ext cx="935990" cy="3524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rPr>
                                <w:rFonts w:hint="default" w:eastAsia="宋体"/>
                                <w:b/>
                                <w:bCs/>
                                <w:sz w:val="24"/>
                                <w:lang w:val="en-US" w:eastAsia="zh-CN"/>
                              </w:rPr>
                            </w:pPr>
                            <w:r>
                              <w:rPr>
                                <w:rFonts w:hint="eastAsia" w:eastAsia="宋体"/>
                                <w:b/>
                                <w:bCs/>
                                <w:sz w:val="24"/>
                                <w:lang w:val="en-US" w:eastAsia="zh-CN"/>
                              </w:rPr>
                              <w:t>蔬</w:t>
                            </w:r>
                            <w:r>
                              <w:rPr>
                                <w:rFonts w:hint="eastAsia"/>
                                <w:b/>
                                <w:bCs/>
                                <w:sz w:val="24"/>
                                <w:lang w:val="en-US" w:eastAsia="zh-CN"/>
                              </w:rPr>
                              <w:t>果</w:t>
                            </w:r>
                            <w:r>
                              <w:rPr>
                                <w:rFonts w:hint="eastAsia" w:eastAsia="宋体"/>
                                <w:b/>
                                <w:bCs/>
                                <w:sz w:val="24"/>
                                <w:lang w:val="en-US" w:eastAsia="zh-CN"/>
                              </w:rPr>
                              <w:t>拼盘</w:t>
                            </w:r>
                          </w:p>
                          <w:p/>
                        </w:txbxContent>
                      </wps:txbx>
                      <wps:bodyPr upright="1"/>
                    </wps:wsp>
                  </a:graphicData>
                </a:graphic>
              </wp:anchor>
            </w:drawing>
          </mc:Choice>
          <mc:Fallback>
            <w:pict>
              <v:shape id="_x0000_s1026" o:spid="_x0000_s1026" o:spt="176" type="#_x0000_t176" style="position:absolute;left:0pt;margin-left:331.85pt;margin-top:15.25pt;height:27.75pt;width:73.7pt;z-index:251670528;mso-width-relative:page;mso-height-relative:page;" fillcolor="#FFFFFF" filled="t" stroked="t" coordsize="21600,21600" o:gfxdata="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DoUKAtYAAAAJAQAADwAAAAAAAAABACAAAAAiAAAAZHJzL2Rvd25yZXYueG1sUEsBAhQAFAAAAAgA&#10;h07iQP/6w14nAgAATgQAAA4AAAAAAAAAAQAgAAAAJQEAAGRycy9lMm9Eb2MueG1sUEsFBgAAAAAG&#10;AAYAWQEAAL4FAAAAAA==&#10;">
                <v:fill on="t" focussize="0,0"/>
                <v:stroke color="#000000" joinstyle="miter"/>
                <v:imagedata o:title=""/>
                <o:lock v:ext="edit" aspectratio="f"/>
                <v:textbox>
                  <w:txbxContent>
                    <w:p>
                      <w:pPr>
                        <w:rPr>
                          <w:rFonts w:hint="default" w:eastAsia="宋体"/>
                          <w:b/>
                          <w:bCs/>
                          <w:sz w:val="24"/>
                          <w:lang w:val="en-US" w:eastAsia="zh-CN"/>
                        </w:rPr>
                      </w:pPr>
                      <w:r>
                        <w:rPr>
                          <w:rFonts w:hint="eastAsia" w:eastAsia="宋体"/>
                          <w:b/>
                          <w:bCs/>
                          <w:sz w:val="24"/>
                          <w:lang w:val="en-US" w:eastAsia="zh-CN"/>
                        </w:rPr>
                        <w:t>蔬</w:t>
                      </w:r>
                      <w:r>
                        <w:rPr>
                          <w:rFonts w:hint="eastAsia"/>
                          <w:b/>
                          <w:bCs/>
                          <w:sz w:val="24"/>
                          <w:lang w:val="en-US" w:eastAsia="zh-CN"/>
                        </w:rPr>
                        <w:t>果</w:t>
                      </w:r>
                      <w:r>
                        <w:rPr>
                          <w:rFonts w:hint="eastAsia" w:eastAsia="宋体"/>
                          <w:b/>
                          <w:bCs/>
                          <w:sz w:val="24"/>
                          <w:lang w:val="en-US" w:eastAsia="zh-CN"/>
                        </w:rPr>
                        <w:t>拼盘</w:t>
                      </w:r>
                    </w:p>
                    <w:p/>
                  </w:txbxContent>
                </v:textbox>
              </v:shape>
            </w:pict>
          </mc:Fallback>
        </mc:AlternateContent>
      </w:r>
      <w:r>
        <w:rPr>
          <w:rFonts w:hint="eastAsia"/>
        </w:rPr>
        <mc:AlternateContent>
          <mc:Choice Requires="wps">
            <w:drawing>
              <wp:anchor distT="0" distB="0" distL="114300" distR="114300" simplePos="0" relativeHeight="251668480" behindDoc="0" locked="0" layoutInCell="1" allowOverlap="1">
                <wp:simplePos x="0" y="0"/>
                <wp:positionH relativeFrom="column">
                  <wp:posOffset>3818890</wp:posOffset>
                </wp:positionH>
                <wp:positionV relativeFrom="paragraph">
                  <wp:posOffset>1270</wp:posOffset>
                </wp:positionV>
                <wp:extent cx="356235" cy="276860"/>
                <wp:effectExtent l="3175" t="0" r="8890" b="15240"/>
                <wp:wrapNone/>
                <wp:docPr id="4" name="直接连接符 4"/>
                <wp:cNvGraphicFramePr/>
                <a:graphic xmlns:a="http://schemas.openxmlformats.org/drawingml/2006/main">
                  <a:graphicData uri="http://schemas.microsoft.com/office/word/2010/wordprocessingShape">
                    <wps:wsp>
                      <wps:cNvCnPr/>
                      <wps:spPr>
                        <a:xfrm flipV="1">
                          <a:off x="0" y="0"/>
                          <a:ext cx="356235" cy="27686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y;margin-left:300.7pt;margin-top:0.1pt;height:21.8pt;width:28.05pt;z-index:251668480;mso-width-relative:page;mso-height-relative:page;" filled="f" stroked="t" coordsize="21600,21600" o:gfxdata="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PgWPB9gAAAAHAQAADwAAAAAAAAABACAAAAAi&#10;AAAAZHJzL2Rvd25yZXYueG1sUEsBAhQAFAAAAAgAh07iQETl9j4KAgAA9gMAAA4AAAAAAAAAAQAg&#10;AAAAJwEAAGRycy9lMm9Eb2MueG1sUEsFBgAAAAAGAAYAWQEAAKMFA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659264" behindDoc="0" locked="0" layoutInCell="1" allowOverlap="1">
                <wp:simplePos x="0" y="0"/>
                <wp:positionH relativeFrom="column">
                  <wp:posOffset>2941955</wp:posOffset>
                </wp:positionH>
                <wp:positionV relativeFrom="paragraph">
                  <wp:posOffset>249555</wp:posOffset>
                </wp:positionV>
                <wp:extent cx="899160" cy="403860"/>
                <wp:effectExtent l="4445" t="4445" r="10795" b="10795"/>
                <wp:wrapNone/>
                <wp:docPr id="3" name="流程图: 可选过程 3"/>
                <wp:cNvGraphicFramePr/>
                <a:graphic xmlns:a="http://schemas.openxmlformats.org/drawingml/2006/main">
                  <a:graphicData uri="http://schemas.microsoft.com/office/word/2010/wordprocessingShape">
                    <wps:wsp>
                      <wps:cNvSpPr/>
                      <wps:spPr>
                        <a:xfrm>
                          <a:off x="0" y="0"/>
                          <a:ext cx="899160" cy="40386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eastAsia="宋体"/>
                                <w:b/>
                                <w:bCs/>
                                <w:sz w:val="24"/>
                                <w:lang w:val="en-US" w:eastAsia="zh-CN"/>
                              </w:rPr>
                            </w:pPr>
                            <w:r>
                              <w:rPr>
                                <w:rFonts w:hint="eastAsia"/>
                                <w:b/>
                                <w:bCs/>
                                <w:sz w:val="24"/>
                                <w:lang w:val="en-US" w:eastAsia="zh-CN"/>
                              </w:rPr>
                              <w:t>蔬果类</w:t>
                            </w:r>
                          </w:p>
                        </w:txbxContent>
                      </wps:txbx>
                      <wps:bodyPr upright="1"/>
                    </wps:wsp>
                  </a:graphicData>
                </a:graphic>
              </wp:anchor>
            </w:drawing>
          </mc:Choice>
          <mc:Fallback>
            <w:pict>
              <v:shape id="_x0000_s1026" o:spid="_x0000_s1026" o:spt="176" type="#_x0000_t176" style="position:absolute;left:0pt;margin-left:231.65pt;margin-top:19.65pt;height:31.8pt;width:70.8pt;z-index:251659264;mso-width-relative:page;mso-height-relative:page;" fillcolor="#FFFFFF" filled="t" stroked="t" coordsize="21600,21600" o:gfxdata="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0/Z08dgAAAAKAQAADwAAAAAAAAABACAAAAAiAAAAZHJzL2Rvd25yZXYueG1sUEsBAhQAFAAA&#10;AAgAh07iQGJoJI4oAgAATgQAAA4AAAAAAAAAAQAgAAAAJwEAAGRycy9lMm9Eb2MueG1sUEsFBgAA&#10;AAAGAAYAWQEAAMEFAAAAAA==&#10;">
                <v:fill on="t" focussize="0,0"/>
                <v:stroke color="#000000" joinstyle="miter"/>
                <v:imagedata o:title=""/>
                <o:lock v:ext="edit" aspectratio="f"/>
                <v:textbox>
                  <w:txbxContent>
                    <w:p>
                      <w:pPr>
                        <w:jc w:val="center"/>
                        <w:rPr>
                          <w:rFonts w:hint="eastAsia" w:eastAsia="宋体"/>
                          <w:b/>
                          <w:bCs/>
                          <w:sz w:val="24"/>
                          <w:lang w:val="en-US" w:eastAsia="zh-CN"/>
                        </w:rPr>
                      </w:pPr>
                      <w:r>
                        <w:rPr>
                          <w:rFonts w:hint="eastAsia"/>
                          <w:b/>
                          <w:bCs/>
                          <w:sz w:val="24"/>
                          <w:lang w:val="en-US" w:eastAsia="zh-CN"/>
                        </w:rPr>
                        <w:t>蔬果类</w:t>
                      </w:r>
                    </w:p>
                  </w:txbxContent>
                </v:textbox>
              </v:shape>
            </w:pict>
          </mc:Fallback>
        </mc:AlternateConten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汉仪秀英体简" w:eastAsia="汉仪秀英体简"/>
          <w:sz w:val="44"/>
        </w:rPr>
      </w:pPr>
      <w:r>
        <w:rPr>
          <w:rFonts w:hint="eastAsia"/>
        </w:rPr>
        <mc:AlternateContent>
          <mc:Choice Requires="wps">
            <w:drawing>
              <wp:anchor distT="0" distB="0" distL="114300" distR="114300" simplePos="0" relativeHeight="251674624" behindDoc="0" locked="0" layoutInCell="1" allowOverlap="1">
                <wp:simplePos x="0" y="0"/>
                <wp:positionH relativeFrom="column">
                  <wp:posOffset>3861435</wp:posOffset>
                </wp:positionH>
                <wp:positionV relativeFrom="paragraph">
                  <wp:posOffset>118110</wp:posOffset>
                </wp:positionV>
                <wp:extent cx="342900" cy="635"/>
                <wp:effectExtent l="0" t="38100" r="0" b="37465"/>
                <wp:wrapNone/>
                <wp:docPr id="17" name="直接连接符 17"/>
                <wp:cNvGraphicFramePr/>
                <a:graphic xmlns:a="http://schemas.openxmlformats.org/drawingml/2006/main">
                  <a:graphicData uri="http://schemas.microsoft.com/office/word/2010/wordprocessingShape">
                    <wps:wsp>
                      <wps:cNvCnPr/>
                      <wps:spPr>
                        <a:xfrm flipV="1">
                          <a:off x="0" y="0"/>
                          <a:ext cx="342900"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y;margin-left:304.05pt;margin-top:9.3pt;height:0.05pt;width:27pt;z-index:251674624;mso-width-relative:page;mso-height-relative:page;" filled="f" stroked="t" coordsize="21600,21600" o:gfxdata="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t+wQH1wAAAAkBAAAPAAAAAAAAAAEAIAAAACIAAABkcnMv&#10;ZG93bnJldi54bWxQSwECFAAUAAAACACHTuJAxthTmAQCAAD1AwAADgAAAAAAAAABACAAAAAmAQAA&#10;ZHJzL2Uyb0RvYy54bWxQSwUGAAAAAAYABgBZAQAAnAU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660288" behindDoc="0" locked="0" layoutInCell="1" allowOverlap="1">
                <wp:simplePos x="0" y="0"/>
                <wp:positionH relativeFrom="column">
                  <wp:posOffset>2149475</wp:posOffset>
                </wp:positionH>
                <wp:positionV relativeFrom="paragraph">
                  <wp:posOffset>197485</wp:posOffset>
                </wp:positionV>
                <wp:extent cx="783590" cy="425450"/>
                <wp:effectExtent l="2540" t="0" r="1270" b="6350"/>
                <wp:wrapNone/>
                <wp:docPr id="16" name="直接连接符 16"/>
                <wp:cNvGraphicFramePr/>
                <a:graphic xmlns:a="http://schemas.openxmlformats.org/drawingml/2006/main">
                  <a:graphicData uri="http://schemas.microsoft.com/office/word/2010/wordprocessingShape">
                    <wps:wsp>
                      <wps:cNvCnPr/>
                      <wps:spPr>
                        <a:xfrm flipV="1">
                          <a:off x="0" y="0"/>
                          <a:ext cx="783590" cy="42545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y;margin-left:169.25pt;margin-top:15.55pt;height:33.5pt;width:61.7pt;z-index:251660288;mso-width-relative:page;mso-height-relative:page;" filled="f" stroked="t" coordsize="21600,21600" o:gfxdata="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15yf42QAAAAkBAAAPAAAAAAAAAAEAIAAA&#10;ACIAAABkcnMvZG93bnJldi54bWxQSwECFAAUAAAACACHTuJAPYRLWQsCAAD4AwAADgAAAAAAAAAB&#10;ACAAAAAoAQAAZHJzL2Uyb0RvYy54bWxQSwUGAAAAAAYABgBZAQAApQUAAAAA&#10;">
                <v:fill on="f" focussize="0,0"/>
                <v:stroke color="#000000" joinstyle="round" endarrow="block"/>
                <v:imagedata o:title=""/>
                <o:lock v:ext="edit" aspectratio="f"/>
              </v:line>
            </w:pict>
          </mc:Fallback>
        </mc:AlternateContent>
      </w:r>
    </w:p>
    <w:p>
      <w:pPr>
        <w:spacing w:line="460" w:lineRule="exact"/>
        <w:rPr>
          <w:rFonts w:hint="eastAsia" w:ascii="汉仪秀英体简" w:eastAsia="汉仪秀英体简"/>
          <w:sz w:val="44"/>
        </w:rPr>
      </w:pPr>
      <w:r>
        <mc:AlternateContent>
          <mc:Choice Requires="wps">
            <w:drawing>
              <wp:anchor distT="0" distB="0" distL="114300" distR="114300" simplePos="0" relativeHeight="251675648" behindDoc="0" locked="0" layoutInCell="1" allowOverlap="1">
                <wp:simplePos x="0" y="0"/>
                <wp:positionH relativeFrom="column">
                  <wp:posOffset>4173220</wp:posOffset>
                </wp:positionH>
                <wp:positionV relativeFrom="paragraph">
                  <wp:posOffset>106680</wp:posOffset>
                </wp:positionV>
                <wp:extent cx="1377315" cy="352425"/>
                <wp:effectExtent l="4445" t="4445" r="15240" b="11430"/>
                <wp:wrapNone/>
                <wp:docPr id="18" name="流程图: 可选过程 18"/>
                <wp:cNvGraphicFramePr/>
                <a:graphic xmlns:a="http://schemas.openxmlformats.org/drawingml/2006/main">
                  <a:graphicData uri="http://schemas.microsoft.com/office/word/2010/wordprocessingShape">
                    <wps:wsp>
                      <wps:cNvSpPr/>
                      <wps:spPr>
                        <a:xfrm>
                          <a:off x="0" y="0"/>
                          <a:ext cx="1377315" cy="3524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rPr>
                                <w:rFonts w:hint="default" w:eastAsia="宋体"/>
                                <w:b/>
                                <w:bCs/>
                                <w:sz w:val="24"/>
                                <w:lang w:val="en-US" w:eastAsia="zh-CN"/>
                              </w:rPr>
                            </w:pPr>
                            <w:r>
                              <w:rPr>
                                <w:rFonts w:hint="eastAsia"/>
                                <w:b/>
                                <w:bCs/>
                                <w:sz w:val="24"/>
                                <w:lang w:val="en-US" w:eastAsia="zh-CN"/>
                              </w:rPr>
                              <w:t>水果杯、水果奶昔</w:t>
                            </w:r>
                          </w:p>
                          <w:p/>
                        </w:txbxContent>
                      </wps:txbx>
                      <wps:bodyPr upright="1"/>
                    </wps:wsp>
                  </a:graphicData>
                </a:graphic>
              </wp:anchor>
            </w:drawing>
          </mc:Choice>
          <mc:Fallback>
            <w:pict>
              <v:shape id="_x0000_s1026" o:spid="_x0000_s1026" o:spt="176" type="#_x0000_t176" style="position:absolute;left:0pt;margin-left:328.6pt;margin-top:8.4pt;height:27.75pt;width:108.45pt;z-index:251675648;mso-width-relative:page;mso-height-relative:page;" fillcolor="#FFFFFF" filled="t" stroked="t" coordsize="21600,21600" o:gfxdata="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5d6cfdYAAAAJAQAADwAAAAAAAAABACAAAAAiAAAAZHJzL2Rvd25yZXYueG1sUEsBAhQAFAAA&#10;AAgAh07iQLSvOnEqAgAAUQQAAA4AAAAAAAAAAQAgAAAAJQEAAGRycy9lMm9Eb2MueG1sUEsFBgAA&#10;AAAGAAYAWQEAAMEFAAAAAA==&#10;">
                <v:fill on="t" focussize="0,0"/>
                <v:stroke color="#000000" joinstyle="miter"/>
                <v:imagedata o:title=""/>
                <o:lock v:ext="edit" aspectratio="f"/>
                <v:textbox>
                  <w:txbxContent>
                    <w:p>
                      <w:pPr>
                        <w:rPr>
                          <w:rFonts w:hint="default" w:eastAsia="宋体"/>
                          <w:b/>
                          <w:bCs/>
                          <w:sz w:val="24"/>
                          <w:lang w:val="en-US" w:eastAsia="zh-CN"/>
                        </w:rPr>
                      </w:pPr>
                      <w:r>
                        <w:rPr>
                          <w:rFonts w:hint="eastAsia"/>
                          <w:b/>
                          <w:bCs/>
                          <w:sz w:val="24"/>
                          <w:lang w:val="en-US" w:eastAsia="zh-CN"/>
                        </w:rPr>
                        <w:t>水果杯、水果奶昔</w:t>
                      </w:r>
                    </w:p>
                    <w:p/>
                  </w:txbxContent>
                </v:textbox>
              </v:shape>
            </w:pict>
          </mc:Fallback>
        </mc:AlternateContent>
      </w:r>
      <w:r>
        <w:rPr>
          <w:rFonts w:hint="eastAsia"/>
        </w:rPr>
        <mc:AlternateContent>
          <mc:Choice Requires="wps">
            <w:drawing>
              <wp:anchor distT="0" distB="0" distL="114300" distR="114300" simplePos="0" relativeHeight="251662336" behindDoc="0" locked="0" layoutInCell="1" allowOverlap="1">
                <wp:simplePos x="0" y="0"/>
                <wp:positionH relativeFrom="column">
                  <wp:posOffset>646430</wp:posOffset>
                </wp:positionH>
                <wp:positionV relativeFrom="paragraph">
                  <wp:posOffset>72390</wp:posOffset>
                </wp:positionV>
                <wp:extent cx="1468120" cy="941070"/>
                <wp:effectExtent l="4445" t="4445" r="13335" b="6985"/>
                <wp:wrapNone/>
                <wp:docPr id="5" name="流程图: 可选过程 5"/>
                <wp:cNvGraphicFramePr/>
                <a:graphic xmlns:a="http://schemas.openxmlformats.org/drawingml/2006/main">
                  <a:graphicData uri="http://schemas.microsoft.com/office/word/2010/wordprocessingShape">
                    <wps:wsp>
                      <wps:cNvSpPr/>
                      <wps:spPr>
                        <a:xfrm>
                          <a:off x="0" y="0"/>
                          <a:ext cx="1468120" cy="94107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both"/>
                              <w:rPr>
                                <w:rFonts w:hint="default" w:eastAsia="宋体"/>
                                <w:b/>
                                <w:bCs/>
                                <w:sz w:val="28"/>
                                <w:szCs w:val="28"/>
                                <w:lang w:val="en-US" w:eastAsia="zh-CN"/>
                              </w:rPr>
                            </w:pPr>
                            <w:r>
                              <w:rPr>
                                <w:rFonts w:hint="eastAsia" w:eastAsia="宋体"/>
                                <w:b/>
                                <w:bCs/>
                                <w:sz w:val="28"/>
                                <w:szCs w:val="28"/>
                                <w:lang w:val="en-US" w:eastAsia="zh-CN"/>
                              </w:rPr>
                              <w:t>好吃的食物</w:t>
                            </w:r>
                          </w:p>
                        </w:txbxContent>
                      </wps:txbx>
                      <wps:bodyPr upright="1"/>
                    </wps:wsp>
                  </a:graphicData>
                </a:graphic>
              </wp:anchor>
            </w:drawing>
          </mc:Choice>
          <mc:Fallback>
            <w:pict>
              <v:shape id="_x0000_s1026" o:spid="_x0000_s1026" o:spt="176" type="#_x0000_t176" style="position:absolute;left:0pt;margin-left:50.9pt;margin-top:5.7pt;height:74.1pt;width:115.6pt;z-index:251662336;mso-width-relative:page;mso-height-relative:page;" fillcolor="#FFFFFF" filled="t" stroked="t" coordsize="21600,21600" o:gfxdata="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OfDxJ9cAAAAKAQAADwAAAAAAAAABACAAAAAiAAAAZHJzL2Rvd25yZXYueG1sUEsBAhQAFAAA&#10;AAgAh07iQGWy/wApAgAATwQAAA4AAAAAAAAAAQAgAAAAJgEAAGRycy9lMm9Eb2MueG1sUEsFBgAA&#10;AAAGAAYAWQEAAMEFAAAAAA==&#10;">
                <v:fill on="t" focussize="0,0"/>
                <v:stroke color="#000000" joinstyle="miter"/>
                <v:imagedata o:title=""/>
                <o:lock v:ext="edit" aspectratio="f"/>
                <v:textbox>
                  <w:txbxContent>
                    <w:p>
                      <w:pPr>
                        <w:jc w:val="both"/>
                        <w:rPr>
                          <w:rFonts w:hint="default" w:eastAsia="宋体"/>
                          <w:b/>
                          <w:bCs/>
                          <w:sz w:val="28"/>
                          <w:szCs w:val="28"/>
                          <w:lang w:val="en-US" w:eastAsia="zh-CN"/>
                        </w:rPr>
                      </w:pPr>
                      <w:r>
                        <w:rPr>
                          <w:rFonts w:hint="eastAsia" w:eastAsia="宋体"/>
                          <w:b/>
                          <w:bCs/>
                          <w:sz w:val="28"/>
                          <w:szCs w:val="28"/>
                          <w:lang w:val="en-US" w:eastAsia="zh-CN"/>
                        </w:rPr>
                        <w:t>好吃的食物</w:t>
                      </w:r>
                    </w:p>
                  </w:txbxContent>
                </v:textbox>
              </v:shape>
            </w:pict>
          </mc:Fallback>
        </mc:AlternateContent>
      </w:r>
      <w:r>
        <w:rPr>
          <w:rFonts w:hint="eastAsia"/>
        </w:rPr>
        <mc:AlternateContent>
          <mc:Choice Requires="wps">
            <w:drawing>
              <wp:anchor distT="0" distB="0" distL="114300" distR="114300" simplePos="0" relativeHeight="251669504" behindDoc="0" locked="0" layoutInCell="1" allowOverlap="1">
                <wp:simplePos x="0" y="0"/>
                <wp:positionH relativeFrom="column">
                  <wp:posOffset>3850005</wp:posOffset>
                </wp:positionH>
                <wp:positionV relativeFrom="paragraph">
                  <wp:posOffset>29845</wp:posOffset>
                </wp:positionV>
                <wp:extent cx="356235" cy="148590"/>
                <wp:effectExtent l="1905" t="4445" r="10160" b="12065"/>
                <wp:wrapNone/>
                <wp:docPr id="6" name="直接连接符 6"/>
                <wp:cNvGraphicFramePr/>
                <a:graphic xmlns:a="http://schemas.openxmlformats.org/drawingml/2006/main">
                  <a:graphicData uri="http://schemas.microsoft.com/office/word/2010/wordprocessingShape">
                    <wps:wsp>
                      <wps:cNvCnPr/>
                      <wps:spPr>
                        <a:xfrm>
                          <a:off x="0" y="0"/>
                          <a:ext cx="356235" cy="14859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303.15pt;margin-top:2.35pt;height:11.7pt;width:28.05pt;z-index:251669504;mso-width-relative:page;mso-height-relative:page;" filled="f" stroked="t" coordsize="21600,21600" o:gfxdata="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j8jD62QAAAAgBAAAPAAAAAAAAAAEAIAAAACIAAABkcnMv&#10;ZG93bnJldi54bWxQSwECFAAUAAAACACHTuJAcJq0EwICAADsAwAADgAAAAAAAAABACAAAAAoAQAA&#10;ZHJzL2Uyb0RvYy54bWxQSwUGAAAAAAYABgBZAQAAnAUAAAAA&#10;">
                <v:fill on="f" focussize="0,0"/>
                <v:stroke color="#000000" joinstyle="round" endarrow="block"/>
                <v:imagedata o:title=""/>
                <o:lock v:ext="edit" aspectratio="f"/>
              </v:line>
            </w:pict>
          </mc:Fallback>
        </mc:AlternateContent>
      </w:r>
    </w:p>
    <w:p>
      <w:pPr>
        <w:spacing w:line="460" w:lineRule="exact"/>
        <w:rPr>
          <w:rFonts w:hint="eastAsia" w:ascii="汉仪秀英体简" w:eastAsia="汉仪秀英体简"/>
          <w:sz w:val="44"/>
        </w:rPr>
      </w:pPr>
    </w:p>
    <w:p>
      <w:pPr>
        <w:spacing w:line="460" w:lineRule="exact"/>
        <w:rPr>
          <w:rFonts w:hint="eastAsia" w:ascii="汉仪秀英体简" w:eastAsia="汉仪秀英体简"/>
          <w:sz w:val="44"/>
        </w:rPr>
      </w:pPr>
      <w:r>
        <w:rPr>
          <w:rFonts w:hint="eastAsia"/>
        </w:rPr>
        <mc:AlternateContent>
          <mc:Choice Requires="wps">
            <w:drawing>
              <wp:anchor distT="0" distB="0" distL="114300" distR="114300" simplePos="0" relativeHeight="251665408" behindDoc="0" locked="0" layoutInCell="1" allowOverlap="1">
                <wp:simplePos x="0" y="0"/>
                <wp:positionH relativeFrom="column">
                  <wp:posOffset>3818890</wp:posOffset>
                </wp:positionH>
                <wp:positionV relativeFrom="paragraph">
                  <wp:posOffset>260350</wp:posOffset>
                </wp:positionV>
                <wp:extent cx="356235" cy="276860"/>
                <wp:effectExtent l="3175" t="0" r="8890" b="15240"/>
                <wp:wrapNone/>
                <wp:docPr id="8" name="直接连接符 8"/>
                <wp:cNvGraphicFramePr/>
                <a:graphic xmlns:a="http://schemas.openxmlformats.org/drawingml/2006/main">
                  <a:graphicData uri="http://schemas.microsoft.com/office/word/2010/wordprocessingShape">
                    <wps:wsp>
                      <wps:cNvCnPr/>
                      <wps:spPr>
                        <a:xfrm flipV="1">
                          <a:off x="0" y="0"/>
                          <a:ext cx="356235" cy="27686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y;margin-left:300.7pt;margin-top:20.5pt;height:21.8pt;width:28.05pt;z-index:251665408;mso-width-relative:page;mso-height-relative:page;" filled="f" stroked="t" coordsize="21600,21600" o:gfxdata="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gyiFBNkAAAAJAQAADwAAAAAAAAABACAAAAAi&#10;AAAAZHJzL2Rvd25yZXYueG1sUEsBAhQAFAAAAAgAh07iQN5tn30JAgAA9gMAAA4AAAAAAAAAAQAg&#10;AAAAKAEAAGRycy9lMm9Eb2MueG1sUEsFBgAAAAAGAAYAWQEAAKMFA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661312" behindDoc="0" locked="0" layoutInCell="1" allowOverlap="1">
                <wp:simplePos x="0" y="0"/>
                <wp:positionH relativeFrom="column">
                  <wp:posOffset>2153285</wp:posOffset>
                </wp:positionH>
                <wp:positionV relativeFrom="paragraph">
                  <wp:posOffset>240030</wp:posOffset>
                </wp:positionV>
                <wp:extent cx="743585" cy="375920"/>
                <wp:effectExtent l="1905" t="4445" r="3810" b="635"/>
                <wp:wrapNone/>
                <wp:docPr id="13" name="直接连接符 13"/>
                <wp:cNvGraphicFramePr/>
                <a:graphic xmlns:a="http://schemas.openxmlformats.org/drawingml/2006/main">
                  <a:graphicData uri="http://schemas.microsoft.com/office/word/2010/wordprocessingShape">
                    <wps:wsp>
                      <wps:cNvCnPr/>
                      <wps:spPr>
                        <a:xfrm>
                          <a:off x="0" y="0"/>
                          <a:ext cx="743585" cy="3759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69.55pt;margin-top:18.9pt;height:29.6pt;width:58.55pt;z-index:251661312;mso-width-relative:page;mso-height-relative:page;" filled="f" stroked="t" coordsize="21600,21600" o:gfxdata="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&#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KWEANLbAAAACQEAAA8AAAAAAAAAAQAgAAAAIgAAAGRy&#10;cy9kb3ducmV2LnhtbFBLAQIUABQAAAAIAIdO4kAQqbzRAgIAAO4DAAAOAAAAAAAAAAEAIAAAACoB&#10;AABkcnMvZTJvRG9jLnhtbFBLBQYAAAAABgAGAFkBAACeBQ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671552" behindDoc="0" locked="0" layoutInCell="1" allowOverlap="1">
                <wp:simplePos x="0" y="0"/>
                <wp:positionH relativeFrom="column">
                  <wp:posOffset>4225290</wp:posOffset>
                </wp:positionH>
                <wp:positionV relativeFrom="paragraph">
                  <wp:posOffset>75565</wp:posOffset>
                </wp:positionV>
                <wp:extent cx="935990" cy="352425"/>
                <wp:effectExtent l="4445" t="4445" r="12065" b="11430"/>
                <wp:wrapNone/>
                <wp:docPr id="12" name="流程图: 可选过程 12"/>
                <wp:cNvGraphicFramePr/>
                <a:graphic xmlns:a="http://schemas.openxmlformats.org/drawingml/2006/main">
                  <a:graphicData uri="http://schemas.microsoft.com/office/word/2010/wordprocessingShape">
                    <wps:wsp>
                      <wps:cNvSpPr/>
                      <wps:spPr>
                        <a:xfrm>
                          <a:off x="0" y="0"/>
                          <a:ext cx="935990" cy="3524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rPr>
                                <w:rFonts w:hint="default" w:eastAsia="宋体"/>
                                <w:b/>
                                <w:bCs/>
                                <w:sz w:val="24"/>
                                <w:lang w:val="en-US" w:eastAsia="zh-CN"/>
                              </w:rPr>
                            </w:pPr>
                            <w:r>
                              <w:rPr>
                                <w:rFonts w:hint="eastAsia" w:eastAsia="宋体"/>
                                <w:b/>
                                <w:bCs/>
                                <w:sz w:val="24"/>
                                <w:lang w:val="en-US" w:eastAsia="zh-CN"/>
                              </w:rPr>
                              <w:t>饭团</w:t>
                            </w:r>
                          </w:p>
                          <w:p/>
                        </w:txbxContent>
                      </wps:txbx>
                      <wps:bodyPr upright="1"/>
                    </wps:wsp>
                  </a:graphicData>
                </a:graphic>
              </wp:anchor>
            </w:drawing>
          </mc:Choice>
          <mc:Fallback>
            <w:pict>
              <v:shape id="_x0000_s1026" o:spid="_x0000_s1026" o:spt="176" type="#_x0000_t176" style="position:absolute;left:0pt;margin-left:332.7pt;margin-top:5.95pt;height:27.75pt;width:73.7pt;z-index:251671552;mso-width-relative:page;mso-height-relative:page;" fillcolor="#FFFFFF" filled="t" stroked="t" coordsize="21600,21600" o:gfxdata="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BZw5T61wAAAAkBAAAPAAAAAAAAAAEAIAAAACIAAABkcnMvZG93bnJldi54bWxQSwECFAAUAAAA&#10;CACHTuJAjj35JygCAABQBAAADgAAAAAAAAABACAAAAAmAQAAZHJzL2Uyb0RvYy54bWxQSwUGAAAA&#10;AAYABgBZAQAAwAUAAAAA&#10;">
                <v:fill on="t" focussize="0,0"/>
                <v:stroke color="#000000" joinstyle="miter"/>
                <v:imagedata o:title=""/>
                <o:lock v:ext="edit" aspectratio="f"/>
                <v:textbox>
                  <w:txbxContent>
                    <w:p>
                      <w:pPr>
                        <w:rPr>
                          <w:rFonts w:hint="default" w:eastAsia="宋体"/>
                          <w:b/>
                          <w:bCs/>
                          <w:sz w:val="24"/>
                          <w:lang w:val="en-US" w:eastAsia="zh-CN"/>
                        </w:rPr>
                      </w:pPr>
                      <w:r>
                        <w:rPr>
                          <w:rFonts w:hint="eastAsia" w:eastAsia="宋体"/>
                          <w:b/>
                          <w:bCs/>
                          <w:sz w:val="24"/>
                          <w:lang w:val="en-US" w:eastAsia="zh-CN"/>
                        </w:rPr>
                        <w:t>饭团</w:t>
                      </w:r>
                    </w:p>
                    <w:p/>
                  </w:txbxContent>
                </v:textbox>
              </v:shape>
            </w:pict>
          </mc:Fallback>
        </mc:AlternateContent>
      </w:r>
    </w:p>
    <w:p>
      <w:pPr>
        <w:spacing w:line="460" w:lineRule="exact"/>
        <w:rPr>
          <w:rFonts w:hint="eastAsia" w:ascii="汉仪秀英体简" w:eastAsia="汉仪秀英体简"/>
          <w:sz w:val="44"/>
        </w:rPr>
      </w:pPr>
      <w:r>
        <mc:AlternateContent>
          <mc:Choice Requires="wps">
            <w:drawing>
              <wp:anchor distT="0" distB="0" distL="114300" distR="114300" simplePos="0" relativeHeight="251672576" behindDoc="0" locked="0" layoutInCell="1" allowOverlap="1">
                <wp:simplePos x="0" y="0"/>
                <wp:positionH relativeFrom="column">
                  <wp:posOffset>4218305</wp:posOffset>
                </wp:positionH>
                <wp:positionV relativeFrom="paragraph">
                  <wp:posOffset>227965</wp:posOffset>
                </wp:positionV>
                <wp:extent cx="935990" cy="352425"/>
                <wp:effectExtent l="4445" t="4445" r="12065" b="11430"/>
                <wp:wrapNone/>
                <wp:docPr id="10" name="流程图: 可选过程 10"/>
                <wp:cNvGraphicFramePr/>
                <a:graphic xmlns:a="http://schemas.openxmlformats.org/drawingml/2006/main">
                  <a:graphicData uri="http://schemas.microsoft.com/office/word/2010/wordprocessingShape">
                    <wps:wsp>
                      <wps:cNvSpPr/>
                      <wps:spPr>
                        <a:xfrm>
                          <a:off x="0" y="0"/>
                          <a:ext cx="935990" cy="3524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rPr>
                                <w:rFonts w:hint="default" w:eastAsia="宋体"/>
                                <w:b/>
                                <w:bCs/>
                                <w:sz w:val="24"/>
                                <w:lang w:val="en-US" w:eastAsia="zh-CN"/>
                              </w:rPr>
                            </w:pPr>
                            <w:r>
                              <w:rPr>
                                <w:rFonts w:hint="eastAsia" w:eastAsia="宋体"/>
                                <w:b/>
                                <w:bCs/>
                                <w:sz w:val="24"/>
                                <w:lang w:val="en-US" w:eastAsia="zh-CN"/>
                              </w:rPr>
                              <w:t>三明治</w:t>
                            </w:r>
                          </w:p>
                          <w:p/>
                        </w:txbxContent>
                      </wps:txbx>
                      <wps:bodyPr upright="1"/>
                    </wps:wsp>
                  </a:graphicData>
                </a:graphic>
              </wp:anchor>
            </w:drawing>
          </mc:Choice>
          <mc:Fallback>
            <w:pict>
              <v:shape id="_x0000_s1026" o:spid="_x0000_s1026" o:spt="176" type="#_x0000_t176" style="position:absolute;left:0pt;margin-left:332.15pt;margin-top:17.95pt;height:27.75pt;width:73.7pt;z-index:251672576;mso-width-relative:page;mso-height-relative:page;" fillcolor="#FFFFFF" filled="t" stroked="t" coordsize="21600,21600" o:gfxdata="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0WxW+9gAAAAJAQAADwAAAAAAAAABACAAAAAiAAAAZHJzL2Rvd25yZXYueG1sUEsBAhQAFAAA&#10;AAgAh07iQElqhiQoAgAAUAQAAA4AAAAAAAAAAQAgAAAAJwEAAGRycy9lMm9Eb2MueG1sUEsFBgAA&#10;AAAGAAYAWQEAAMEFAAAAAA==&#10;">
                <v:fill on="t" focussize="0,0"/>
                <v:stroke color="#000000" joinstyle="miter"/>
                <v:imagedata o:title=""/>
                <o:lock v:ext="edit" aspectratio="f"/>
                <v:textbox>
                  <w:txbxContent>
                    <w:p>
                      <w:pPr>
                        <w:rPr>
                          <w:rFonts w:hint="default" w:eastAsia="宋体"/>
                          <w:b/>
                          <w:bCs/>
                          <w:sz w:val="24"/>
                          <w:lang w:val="en-US" w:eastAsia="zh-CN"/>
                        </w:rPr>
                      </w:pPr>
                      <w:r>
                        <w:rPr>
                          <w:rFonts w:hint="eastAsia" w:eastAsia="宋体"/>
                          <w:b/>
                          <w:bCs/>
                          <w:sz w:val="24"/>
                          <w:lang w:val="en-US" w:eastAsia="zh-CN"/>
                        </w:rPr>
                        <w:t>三明治</w:t>
                      </w:r>
                    </w:p>
                    <w:p/>
                  </w:txbxContent>
                </v:textbox>
              </v:shape>
            </w:pict>
          </mc:Fallback>
        </mc:AlternateContent>
      </w:r>
      <w:r>
        <w:rPr>
          <w:rFonts w:hint="eastAsia"/>
        </w:rPr>
        <mc:AlternateContent>
          <mc:Choice Requires="wps">
            <w:drawing>
              <wp:anchor distT="0" distB="0" distL="114300" distR="114300" simplePos="0" relativeHeight="251667456" behindDoc="0" locked="0" layoutInCell="1" allowOverlap="1">
                <wp:simplePos x="0" y="0"/>
                <wp:positionH relativeFrom="column">
                  <wp:posOffset>2917825</wp:posOffset>
                </wp:positionH>
                <wp:positionV relativeFrom="paragraph">
                  <wp:posOffset>128905</wp:posOffset>
                </wp:positionV>
                <wp:extent cx="899160" cy="411480"/>
                <wp:effectExtent l="4445" t="4445" r="10795" b="15875"/>
                <wp:wrapNone/>
                <wp:docPr id="14" name="流程图: 可选过程 14"/>
                <wp:cNvGraphicFramePr/>
                <a:graphic xmlns:a="http://schemas.openxmlformats.org/drawingml/2006/main">
                  <a:graphicData uri="http://schemas.microsoft.com/office/word/2010/wordprocessingShape">
                    <wps:wsp>
                      <wps:cNvSpPr/>
                      <wps:spPr>
                        <a:xfrm>
                          <a:off x="0" y="0"/>
                          <a:ext cx="899160" cy="41148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eastAsia="宋体"/>
                                <w:b/>
                                <w:bCs/>
                                <w:sz w:val="24"/>
                                <w:lang w:val="en-US" w:eastAsia="zh-CN"/>
                              </w:rPr>
                            </w:pPr>
                            <w:r>
                              <w:rPr>
                                <w:rFonts w:hint="eastAsia"/>
                                <w:b/>
                                <w:bCs/>
                                <w:sz w:val="24"/>
                                <w:lang w:val="en-US" w:eastAsia="zh-CN"/>
                              </w:rPr>
                              <w:t>点心类</w:t>
                            </w:r>
                          </w:p>
                        </w:txbxContent>
                      </wps:txbx>
                      <wps:bodyPr upright="1"/>
                    </wps:wsp>
                  </a:graphicData>
                </a:graphic>
              </wp:anchor>
            </w:drawing>
          </mc:Choice>
          <mc:Fallback>
            <w:pict>
              <v:shape id="_x0000_s1026" o:spid="_x0000_s1026" o:spt="176" type="#_x0000_t176" style="position:absolute;left:0pt;margin-left:229.75pt;margin-top:10.15pt;height:32.4pt;width:70.8pt;z-index:251667456;mso-width-relative:page;mso-height-relative:page;" fillcolor="#FFFFFF" filled="t" stroked="t" coordsize="21600,21600" o:gfxdata="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BSAnlq1wAAAAkBAAAPAAAAAAAAAAEAIAAAACIAAABkcnMvZG93bnJldi54bWxQSwECFAAU&#10;AAAACACHTuJA65g5QCsCAABQBAAADgAAAAAAAAABACAAAAAmAQAAZHJzL2Uyb0RvYy54bWxQSwUG&#10;AAAAAAYABgBZAQAAwwUAAAAA&#10;">
                <v:fill on="t" focussize="0,0"/>
                <v:stroke color="#000000" joinstyle="miter"/>
                <v:imagedata o:title=""/>
                <o:lock v:ext="edit" aspectratio="f"/>
                <v:textbox>
                  <w:txbxContent>
                    <w:p>
                      <w:pPr>
                        <w:jc w:val="center"/>
                        <w:rPr>
                          <w:rFonts w:hint="eastAsia" w:eastAsia="宋体"/>
                          <w:b/>
                          <w:bCs/>
                          <w:sz w:val="24"/>
                          <w:lang w:val="en-US" w:eastAsia="zh-CN"/>
                        </w:rPr>
                      </w:pPr>
                      <w:r>
                        <w:rPr>
                          <w:rFonts w:hint="eastAsia"/>
                          <w:b/>
                          <w:bCs/>
                          <w:sz w:val="24"/>
                          <w:lang w:val="en-US" w:eastAsia="zh-CN"/>
                        </w:rPr>
                        <w:t>点心类</w:t>
                      </w:r>
                    </w:p>
                  </w:txbxContent>
                </v:textbox>
              </v:shape>
            </w:pict>
          </mc:Fallback>
        </mc:AlternateContent>
      </w:r>
    </w:p>
    <w:p>
      <w:pPr>
        <w:spacing w:line="460" w:lineRule="exact"/>
        <w:rPr>
          <w:rFonts w:hint="eastAsia" w:ascii="汉仪秀英体简" w:eastAsia="汉仪秀英体简"/>
          <w:sz w:val="44"/>
        </w:rPr>
      </w:pPr>
      <w:r>
        <mc:AlternateContent>
          <mc:Choice Requires="wps">
            <w:drawing>
              <wp:anchor distT="0" distB="0" distL="114300" distR="114300" simplePos="0" relativeHeight="251673600" behindDoc="0" locked="0" layoutInCell="1" allowOverlap="1">
                <wp:simplePos x="0" y="0"/>
                <wp:positionH relativeFrom="column">
                  <wp:posOffset>4180205</wp:posOffset>
                </wp:positionH>
                <wp:positionV relativeFrom="paragraph">
                  <wp:posOffset>337185</wp:posOffset>
                </wp:positionV>
                <wp:extent cx="1146175" cy="352425"/>
                <wp:effectExtent l="4445" t="4445" r="5080" b="11430"/>
                <wp:wrapNone/>
                <wp:docPr id="15" name="流程图: 可选过程 15"/>
                <wp:cNvGraphicFramePr/>
                <a:graphic xmlns:a="http://schemas.openxmlformats.org/drawingml/2006/main">
                  <a:graphicData uri="http://schemas.microsoft.com/office/word/2010/wordprocessingShape">
                    <wps:wsp>
                      <wps:cNvSpPr/>
                      <wps:spPr>
                        <a:xfrm>
                          <a:off x="0" y="0"/>
                          <a:ext cx="1146175" cy="3524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rPr>
                                <w:rFonts w:hint="default" w:eastAsia="宋体"/>
                                <w:b/>
                                <w:bCs/>
                                <w:sz w:val="24"/>
                                <w:lang w:val="en-US" w:eastAsia="zh-CN"/>
                              </w:rPr>
                            </w:pPr>
                            <w:r>
                              <w:rPr>
                                <w:rFonts w:hint="eastAsia"/>
                                <w:b/>
                                <w:bCs/>
                                <w:sz w:val="24"/>
                                <w:lang w:val="en-US" w:eastAsia="zh-CN"/>
                              </w:rPr>
                              <w:t>各种酥类</w:t>
                            </w:r>
                          </w:p>
                          <w:p/>
                        </w:txbxContent>
                      </wps:txbx>
                      <wps:bodyPr upright="1"/>
                    </wps:wsp>
                  </a:graphicData>
                </a:graphic>
              </wp:anchor>
            </w:drawing>
          </mc:Choice>
          <mc:Fallback>
            <w:pict>
              <v:shape id="_x0000_s1026" o:spid="_x0000_s1026" o:spt="176" type="#_x0000_t176" style="position:absolute;left:0pt;margin-left:329.15pt;margin-top:26.55pt;height:27.75pt;width:90.25pt;z-index:251673600;mso-width-relative:page;mso-height-relative:page;" fillcolor="#FFFFFF" filled="t" stroked="t" coordsize="21600,21600" o:gfxdata="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WCP80dYAAAAKAQAADwAAAAAAAAABACAAAAAiAAAAZHJzL2Rvd25yZXYueG1sUEsBAhQAFAAA&#10;AAgAh07iQCQQrccqAgAAUQQAAA4AAAAAAAAAAQAgAAAAJQEAAGRycy9lMm9Eb2MueG1sUEsFBgAA&#10;AAAGAAYAWQEAAMEFAAAAAA==&#10;">
                <v:fill on="t" focussize="0,0"/>
                <v:stroke color="#000000" joinstyle="miter"/>
                <v:imagedata o:title=""/>
                <o:lock v:ext="edit" aspectratio="f"/>
                <v:textbox>
                  <w:txbxContent>
                    <w:p>
                      <w:pPr>
                        <w:rPr>
                          <w:rFonts w:hint="default" w:eastAsia="宋体"/>
                          <w:b/>
                          <w:bCs/>
                          <w:sz w:val="24"/>
                          <w:lang w:val="en-US" w:eastAsia="zh-CN"/>
                        </w:rPr>
                      </w:pPr>
                      <w:r>
                        <w:rPr>
                          <w:rFonts w:hint="eastAsia"/>
                          <w:b/>
                          <w:bCs/>
                          <w:sz w:val="24"/>
                          <w:lang w:val="en-US" w:eastAsia="zh-CN"/>
                        </w:rPr>
                        <w:t>各种酥类</w:t>
                      </w:r>
                    </w:p>
                    <w:p/>
                  </w:txbxContent>
                </v:textbox>
              </v:shape>
            </w:pict>
          </mc:Fallback>
        </mc:AlternateContent>
      </w:r>
      <w:r>
        <w:rPr>
          <w:rFonts w:hint="eastAsia"/>
        </w:rPr>
        <mc:AlternateContent>
          <mc:Choice Requires="wps">
            <w:drawing>
              <wp:anchor distT="0" distB="0" distL="114300" distR="114300" simplePos="0" relativeHeight="251663360" behindDoc="0" locked="0" layoutInCell="1" allowOverlap="1">
                <wp:simplePos x="0" y="0"/>
                <wp:positionH relativeFrom="column">
                  <wp:posOffset>3843020</wp:posOffset>
                </wp:positionH>
                <wp:positionV relativeFrom="paragraph">
                  <wp:posOffset>29210</wp:posOffset>
                </wp:positionV>
                <wp:extent cx="342900" cy="635"/>
                <wp:effectExtent l="0" t="38100" r="0" b="37465"/>
                <wp:wrapNone/>
                <wp:docPr id="9" name="直接连接符 9"/>
                <wp:cNvGraphicFramePr/>
                <a:graphic xmlns:a="http://schemas.openxmlformats.org/drawingml/2006/main">
                  <a:graphicData uri="http://schemas.microsoft.com/office/word/2010/wordprocessingShape">
                    <wps:wsp>
                      <wps:cNvCnPr/>
                      <wps:spPr>
                        <a:xfrm flipV="1">
                          <a:off x="0" y="0"/>
                          <a:ext cx="342900"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y;margin-left:302.6pt;margin-top:2.3pt;height:0.05pt;width:27pt;z-index:251663360;mso-width-relative:page;mso-height-relative:page;" filled="f" stroked="t" coordsize="21600,21600" o:gfxdata="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foZbVNYAAAAHAQAADwAAAAAAAAABACAAAAAiAAAAZHJzL2Rv&#10;d25yZXYueG1sUEsBAhQAFAAAAAgAh07iQKHE0dIDAgAA8wMAAA4AAAAAAAAAAQAgAAAAJQEAAGRy&#10;cy9lMm9Eb2MueG1sUEsFBgAAAAAGAAYAWQEAAJoFA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666432" behindDoc="0" locked="0" layoutInCell="1" allowOverlap="1">
                <wp:simplePos x="0" y="0"/>
                <wp:positionH relativeFrom="column">
                  <wp:posOffset>3823970</wp:posOffset>
                </wp:positionH>
                <wp:positionV relativeFrom="paragraph">
                  <wp:posOffset>148590</wp:posOffset>
                </wp:positionV>
                <wp:extent cx="327660" cy="226060"/>
                <wp:effectExtent l="2540" t="3810" r="0" b="11430"/>
                <wp:wrapNone/>
                <wp:docPr id="11" name="直接连接符 11"/>
                <wp:cNvGraphicFramePr/>
                <a:graphic xmlns:a="http://schemas.openxmlformats.org/drawingml/2006/main">
                  <a:graphicData uri="http://schemas.microsoft.com/office/word/2010/wordprocessingShape">
                    <wps:wsp>
                      <wps:cNvCnPr/>
                      <wps:spPr>
                        <a:xfrm>
                          <a:off x="0" y="0"/>
                          <a:ext cx="327660" cy="22606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301.1pt;margin-top:11.7pt;height:17.8pt;width:25.8pt;z-index:251666432;mso-width-relative:page;mso-height-relative:page;" filled="f" stroked="t" coordsize="21600,21600" o:gfxdata="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LRAL92gAAAAkBAAAPAAAAAAAAAAEAIAAAACIAAABkcnMvZG93&#10;bnJldi54bWxQSwECFAAUAAAACACHTuJA9hko7P4BAADuAwAADgAAAAAAAAABACAAAAApAQAAZHJz&#10;L2Uyb0RvYy54bWxQSwUGAAAAAAYABgBZAQAAmQUAAAAA&#10;">
                <v:fill on="f" focussize="0,0"/>
                <v:stroke color="#000000" joinstyle="round" endarrow="block"/>
                <v:imagedata o:title=""/>
                <o:lock v:ext="edit" aspectratio="f"/>
              </v:line>
            </w:pict>
          </mc:Fallback>
        </mc:AlternateContent>
      </w:r>
    </w:p>
    <w:p>
      <w:pPr>
        <w:tabs>
          <w:tab w:val="left" w:pos="1305"/>
        </w:tabs>
        <w:spacing w:line="460" w:lineRule="exact"/>
        <w:rPr>
          <w:rFonts w:hint="eastAsia" w:ascii="汉仪秀英体简" w:eastAsia="汉仪秀英体简"/>
          <w:sz w:val="44"/>
        </w:rPr>
      </w:pPr>
    </w:p>
    <w:p>
      <w:pPr>
        <w:keepNext w:val="0"/>
        <w:keepLines w:val="0"/>
        <w:pageBreakBefore w:val="0"/>
        <w:kinsoku/>
        <w:wordWrap/>
        <w:overflowPunct/>
        <w:topLinePunct w:val="0"/>
        <w:autoSpaceDE/>
        <w:autoSpaceDN/>
        <w:bidi w:val="0"/>
        <w:spacing w:line="400" w:lineRule="exact"/>
        <w:textAlignment w:val="auto"/>
        <w:rPr>
          <w:rFonts w:hint="eastAsia" w:ascii="宋体" w:hAnsi="宋体" w:eastAsia="宋体" w:cs="宋体"/>
          <w:bCs/>
          <w:sz w:val="21"/>
          <w:szCs w:val="21"/>
          <w:lang w:eastAsia="zh-CN"/>
        </w:rPr>
      </w:pPr>
    </w:p>
    <w:p>
      <w:pPr>
        <w:keepNext w:val="0"/>
        <w:keepLines w:val="0"/>
        <w:pageBreakBefore w:val="0"/>
        <w:kinsoku/>
        <w:wordWrap/>
        <w:overflowPunct/>
        <w:topLinePunct w:val="0"/>
        <w:autoSpaceDE/>
        <w:autoSpaceDN/>
        <w:bidi w:val="0"/>
        <w:spacing w:line="400" w:lineRule="exact"/>
        <w:textAlignment w:val="auto"/>
        <w:rPr>
          <w:rFonts w:hint="eastAsia" w:ascii="宋体" w:hAnsi="宋体" w:eastAsia="宋体" w:cs="宋体"/>
          <w:bCs/>
          <w:sz w:val="21"/>
          <w:szCs w:val="21"/>
          <w:lang w:eastAsia="zh-CN"/>
        </w:rPr>
      </w:pPr>
    </w:p>
    <w:p>
      <w:pPr>
        <w:keepNext w:val="0"/>
        <w:keepLines w:val="0"/>
        <w:pageBreakBefore w:val="0"/>
        <w:numPr>
          <w:ilvl w:val="0"/>
          <w:numId w:val="1"/>
        </w:numPr>
        <w:kinsoku/>
        <w:wordWrap/>
        <w:overflowPunct/>
        <w:topLinePunct w:val="0"/>
        <w:autoSpaceDE/>
        <w:autoSpaceDN/>
        <w:bidi w:val="0"/>
        <w:spacing w:line="400" w:lineRule="exact"/>
        <w:ind w:left="0" w:firstLine="420" w:firstLineChars="200"/>
        <w:textAlignment w:val="auto"/>
        <w:rPr>
          <w:rFonts w:hint="eastAsia" w:ascii="宋体" w:hAnsi="宋体" w:eastAsia="宋体" w:cs="宋体"/>
          <w:bCs/>
          <w:sz w:val="21"/>
          <w:szCs w:val="21"/>
        </w:rPr>
      </w:pPr>
      <w:r>
        <w:rPr>
          <w:rFonts w:hint="eastAsia" w:ascii="宋体" w:hAnsi="宋体" w:eastAsia="宋体" w:cs="宋体"/>
          <w:bCs/>
          <w:sz w:val="21"/>
          <w:szCs w:val="21"/>
        </w:rPr>
        <w:t>开展后线索图</w:t>
      </w:r>
    </w:p>
    <w:p>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宋体" w:hAnsi="宋体" w:eastAsia="宋体" w:cs="宋体"/>
          <w:b/>
          <w:bCs/>
          <w:sz w:val="21"/>
          <w:szCs w:val="21"/>
        </w:rPr>
      </w:pPr>
    </w:p>
    <w:p>
      <w:pPr>
        <w:keepNext w:val="0"/>
        <w:keepLines w:val="0"/>
        <w:pageBreakBefore w:val="0"/>
        <w:kinsoku/>
        <w:wordWrap/>
        <w:overflowPunct/>
        <w:topLinePunct w:val="0"/>
        <w:autoSpaceDE/>
        <w:autoSpaceDN/>
        <w:bidi w:val="0"/>
        <w:adjustRightInd w:val="0"/>
        <w:snapToGrid w:val="0"/>
        <w:spacing w:line="400" w:lineRule="exact"/>
        <w:ind w:left="0"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rPr>
        <w:t>四、主题资源：</w:t>
      </w:r>
    </w:p>
    <w:p>
      <w:pPr>
        <w:keepNext w:val="0"/>
        <w:keepLines w:val="0"/>
        <w:pageBreakBefore w:val="0"/>
        <w:kinsoku/>
        <w:wordWrap/>
        <w:overflowPunct/>
        <w:topLinePunct w:val="0"/>
        <w:autoSpaceDE/>
        <w:autoSpaceDN/>
        <w:bidi w:val="0"/>
        <w:spacing w:line="400" w:lineRule="exact"/>
        <w:ind w:left="0" w:firstLine="420" w:firstLineChars="200"/>
        <w:textAlignment w:val="auto"/>
        <w:rPr>
          <w:rFonts w:hint="default" w:ascii="宋体" w:hAnsi="宋体" w:eastAsia="宋体" w:cs="宋体"/>
          <w:color w:val="auto"/>
          <w:sz w:val="21"/>
          <w:szCs w:val="21"/>
          <w:shd w:val="clear" w:color="auto" w:fill="FFFFFF"/>
          <w:lang w:val="en-US" w:eastAsia="zh-CN"/>
        </w:rPr>
      </w:pPr>
      <w:r>
        <w:rPr>
          <w:rFonts w:hint="eastAsia" w:ascii="宋体" w:hAnsi="宋体" w:eastAsia="宋体" w:cs="宋体"/>
          <w:color w:val="auto"/>
          <w:sz w:val="21"/>
          <w:szCs w:val="21"/>
          <w:shd w:val="clear" w:color="auto" w:fill="FFFFFF"/>
        </w:rPr>
        <w:t>园内资源：</w:t>
      </w:r>
      <w:r>
        <w:rPr>
          <w:rFonts w:hint="eastAsia" w:ascii="宋体" w:hAnsi="宋体" w:cs="宋体"/>
          <w:color w:val="auto"/>
          <w:sz w:val="21"/>
          <w:szCs w:val="21"/>
          <w:shd w:val="clear" w:color="auto" w:fill="FFFFFF"/>
          <w:lang w:val="en-US" w:eastAsia="zh-CN"/>
        </w:rPr>
        <w:t>幼儿园为幼儿准备一些所需的食材让幼儿能顺利的开展活动。</w:t>
      </w:r>
    </w:p>
    <w:p>
      <w:pPr>
        <w:keepNext w:val="0"/>
        <w:keepLines w:val="0"/>
        <w:pageBreakBefore w:val="0"/>
        <w:widowControl/>
        <w:kinsoku/>
        <w:wordWrap/>
        <w:overflowPunct/>
        <w:topLinePunct w:val="0"/>
        <w:autoSpaceDE/>
        <w:autoSpaceDN/>
        <w:bidi w:val="0"/>
        <w:spacing w:line="400" w:lineRule="exact"/>
        <w:ind w:left="0" w:firstLine="420"/>
        <w:jc w:val="left"/>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auto"/>
          <w:sz w:val="21"/>
          <w:szCs w:val="21"/>
          <w:shd w:val="clear" w:color="auto" w:fill="FFFFFF"/>
        </w:rPr>
        <w:t>家长资源</w:t>
      </w:r>
      <w:r>
        <w:rPr>
          <w:rFonts w:hint="eastAsia" w:ascii="宋体" w:hAnsi="宋体" w:eastAsia="宋体" w:cs="宋体"/>
          <w:color w:val="auto"/>
          <w:sz w:val="21"/>
          <w:szCs w:val="21"/>
          <w:shd w:val="clear" w:color="auto" w:fill="FFFFFF"/>
          <w:lang w:eastAsia="zh-CN"/>
        </w:rPr>
        <w:t>：</w:t>
      </w:r>
      <w:r>
        <w:rPr>
          <w:rFonts w:hint="eastAsia" w:ascii="宋体" w:hAnsi="宋体" w:cs="宋体"/>
          <w:color w:val="auto"/>
          <w:sz w:val="21"/>
          <w:szCs w:val="21"/>
          <w:lang w:val="en-US" w:eastAsia="zh-CN"/>
        </w:rPr>
        <w:t>家长自愿配合幼儿准备一些制作工具，食材等。</w:t>
      </w:r>
      <w:r>
        <w:rPr>
          <w:rFonts w:hint="eastAsia" w:ascii="宋体" w:hAnsi="宋体"/>
          <w:color w:val="000000" w:themeColor="text1"/>
          <w14:textFill>
            <w14:solidFill>
              <w14:schemeClr w14:val="tx1"/>
            </w14:solidFill>
          </w14:textFill>
        </w:rPr>
        <w:t>与幼儿一起收集有关于食物的图片，及小玩具、卡片等，请家长带幼儿去超市购物和去菜场买菜</w:t>
      </w:r>
      <w:r>
        <w:rPr>
          <w:rFonts w:hint="eastAsia" w:ascii="宋体" w:hAnsi="宋体"/>
          <w:color w:val="000000" w:themeColor="text1"/>
          <w:lang w:eastAsia="zh-CN"/>
          <w14:textFill>
            <w14:solidFill>
              <w14:schemeClr w14:val="tx1"/>
            </w14:solidFill>
          </w14:textFill>
        </w:rPr>
        <w:t>，</w:t>
      </w:r>
      <w:r>
        <w:rPr>
          <w:rFonts w:hint="eastAsia" w:ascii="宋体" w:hAnsi="宋体"/>
          <w:color w:val="000000" w:themeColor="text1"/>
          <w14:textFill>
            <w14:solidFill>
              <w14:schemeClr w14:val="tx1"/>
            </w14:solidFill>
          </w14:textFill>
        </w:rPr>
        <w:t>引导幼儿观察和了解各种食物，丰富幼儿的有关经验</w:t>
      </w:r>
      <w:r>
        <w:rPr>
          <w:rFonts w:hint="eastAsia" w:ascii="宋体" w:hAnsi="宋体"/>
          <w:color w:val="000000" w:themeColor="text1"/>
          <w:lang w:eastAsia="zh-CN"/>
          <w14:textFill>
            <w14:solidFill>
              <w14:schemeClr w14:val="tx1"/>
            </w14:solidFill>
          </w14:textFill>
        </w:rPr>
        <w:t>。</w:t>
      </w:r>
      <w:r>
        <w:rPr>
          <w:rFonts w:hint="eastAsia" w:ascii="宋体" w:hAnsi="宋体"/>
          <w:color w:val="000000" w:themeColor="text1"/>
          <w14:textFill>
            <w14:solidFill>
              <w14:schemeClr w14:val="tx1"/>
            </w14:solidFill>
          </w14:textFill>
        </w:rPr>
        <w:t>提供机会，让幼儿和成人一起摘菜、剥毛豆，认识更多的蔬菜</w:t>
      </w:r>
      <w:r>
        <w:rPr>
          <w:rFonts w:hint="eastAsia" w:ascii="宋体" w:hAnsi="宋体"/>
          <w:color w:val="000000" w:themeColor="text1"/>
          <w:lang w:eastAsia="zh-CN"/>
          <w14:textFill>
            <w14:solidFill>
              <w14:schemeClr w14:val="tx1"/>
            </w14:solidFill>
          </w14:textFill>
        </w:rPr>
        <w:t>，</w:t>
      </w:r>
      <w:r>
        <w:rPr>
          <w:rFonts w:hint="eastAsia" w:ascii="宋体" w:hAnsi="宋体"/>
          <w:color w:val="000000" w:themeColor="text1"/>
          <w14:textFill>
            <w14:solidFill>
              <w14:schemeClr w14:val="tx1"/>
            </w14:solidFill>
          </w14:textFill>
        </w:rPr>
        <w:t>和幼儿一起制作食物小百科。</w:t>
      </w:r>
    </w:p>
    <w:p>
      <w:pPr>
        <w:keepNext w:val="0"/>
        <w:keepLines w:val="0"/>
        <w:pageBreakBefore w:val="0"/>
        <w:widowControl/>
        <w:kinsoku/>
        <w:wordWrap/>
        <w:overflowPunct/>
        <w:topLinePunct w:val="0"/>
        <w:autoSpaceDE/>
        <w:autoSpaceDN/>
        <w:bidi w:val="0"/>
        <w:spacing w:line="400" w:lineRule="exact"/>
        <w:ind w:firstLine="420" w:firstLineChars="200"/>
        <w:jc w:val="left"/>
        <w:textAlignment w:val="auto"/>
        <w:rPr>
          <w:rFonts w:hint="default" w:ascii="宋体" w:hAnsi="宋体" w:cs="宋体"/>
          <w:color w:val="auto"/>
          <w:sz w:val="21"/>
          <w:szCs w:val="21"/>
          <w:lang w:val="en-US" w:eastAsia="zh-CN"/>
        </w:rPr>
      </w:pPr>
      <w:r>
        <w:rPr>
          <w:rFonts w:hint="eastAsia" w:ascii="宋体" w:hAnsi="宋体" w:eastAsia="宋体" w:cs="宋体"/>
          <w:color w:val="auto"/>
          <w:sz w:val="21"/>
          <w:szCs w:val="21"/>
        </w:rPr>
        <w:t>绘本资源</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搜集关于“</w:t>
      </w:r>
      <w:r>
        <w:rPr>
          <w:rFonts w:hint="eastAsia" w:ascii="宋体" w:hAnsi="宋体" w:cs="宋体"/>
          <w:color w:val="auto"/>
          <w:sz w:val="21"/>
          <w:szCs w:val="21"/>
          <w:lang w:val="en-US" w:eastAsia="zh-CN"/>
        </w:rPr>
        <w:t>美食</w:t>
      </w:r>
      <w:r>
        <w:rPr>
          <w:rFonts w:hint="eastAsia" w:ascii="宋体" w:hAnsi="宋体" w:eastAsia="宋体" w:cs="宋体"/>
          <w:color w:val="auto"/>
          <w:sz w:val="21"/>
          <w:szCs w:val="21"/>
        </w:rPr>
        <w:t>”的相关绘本，</w:t>
      </w:r>
      <w:r>
        <w:rPr>
          <w:rFonts w:hint="eastAsia" w:ascii="宋体" w:hAnsi="宋体" w:cs="宋体"/>
          <w:color w:val="auto"/>
          <w:sz w:val="21"/>
          <w:szCs w:val="21"/>
          <w:lang w:val="en-US" w:eastAsia="zh-CN"/>
        </w:rPr>
        <w:t>如《热乎乎的红薯》、《》等</w:t>
      </w:r>
      <w:r>
        <w:rPr>
          <w:rFonts w:hint="eastAsia" w:ascii="宋体" w:hAnsi="宋体" w:eastAsia="宋体" w:cs="宋体"/>
          <w:color w:val="auto"/>
          <w:sz w:val="21"/>
          <w:szCs w:val="21"/>
        </w:rPr>
        <w:t>投放到区域中，供幼儿阅读分享，知道</w:t>
      </w:r>
      <w:r>
        <w:rPr>
          <w:rFonts w:hint="eastAsia" w:ascii="宋体" w:hAnsi="宋体" w:cs="宋体"/>
          <w:color w:val="auto"/>
          <w:sz w:val="21"/>
          <w:szCs w:val="21"/>
          <w:lang w:val="en-US" w:eastAsia="zh-CN"/>
        </w:rPr>
        <w:t>中国美食</w:t>
      </w:r>
      <w:r>
        <w:rPr>
          <w:rFonts w:hint="eastAsia" w:ascii="宋体" w:hAnsi="宋体" w:eastAsia="宋体" w:cs="宋体"/>
          <w:color w:val="auto"/>
          <w:sz w:val="21"/>
          <w:szCs w:val="21"/>
        </w:rPr>
        <w:t>的</w:t>
      </w:r>
      <w:r>
        <w:rPr>
          <w:rFonts w:hint="eastAsia" w:ascii="宋体" w:hAnsi="宋体" w:cs="宋体"/>
          <w:color w:val="auto"/>
          <w:sz w:val="21"/>
          <w:szCs w:val="21"/>
          <w:lang w:val="en-US" w:eastAsia="zh-CN"/>
        </w:rPr>
        <w:t>多样</w:t>
      </w:r>
      <w:r>
        <w:rPr>
          <w:rFonts w:hint="eastAsia" w:ascii="宋体" w:hAnsi="宋体" w:eastAsia="宋体" w:cs="宋体"/>
          <w:color w:val="auto"/>
          <w:sz w:val="21"/>
          <w:szCs w:val="21"/>
        </w:rPr>
        <w:t>性，</w:t>
      </w:r>
      <w:r>
        <w:rPr>
          <w:rFonts w:hint="eastAsia" w:ascii="宋体" w:hAnsi="宋体" w:cs="宋体"/>
          <w:color w:val="auto"/>
          <w:sz w:val="21"/>
          <w:szCs w:val="21"/>
          <w:lang w:val="en-US" w:eastAsia="zh-CN"/>
        </w:rPr>
        <w:t>了解不同食物的营养价值。</w:t>
      </w:r>
    </w:p>
    <w:p>
      <w:pPr>
        <w:keepNext w:val="0"/>
        <w:keepLines w:val="0"/>
        <w:pageBreakBefore w:val="0"/>
        <w:widowControl/>
        <w:kinsoku/>
        <w:wordWrap/>
        <w:overflowPunct/>
        <w:topLinePunct w:val="0"/>
        <w:autoSpaceDE/>
        <w:autoSpaceDN/>
        <w:bidi w:val="0"/>
        <w:spacing w:line="400" w:lineRule="exact"/>
        <w:ind w:left="0" w:firstLine="420"/>
        <w:jc w:val="left"/>
        <w:textAlignment w:val="auto"/>
        <w:rPr>
          <w:rFonts w:hint="eastAsia" w:ascii="宋体" w:hAnsi="宋体" w:eastAsia="宋体" w:cs="宋体"/>
          <w:color w:val="0000FF"/>
          <w:sz w:val="21"/>
          <w:szCs w:val="21"/>
          <w:lang w:val="en-US" w:eastAsia="zh-CN"/>
        </w:rPr>
      </w:pPr>
      <w:r>
        <w:rPr>
          <w:rFonts w:hint="eastAsia" w:ascii="宋体" w:hAnsi="宋体" w:eastAsia="宋体" w:cs="宋体"/>
          <w:color w:val="auto"/>
          <w:sz w:val="21"/>
          <w:szCs w:val="21"/>
          <w:lang w:val="en-US" w:eastAsia="zh-CN"/>
        </w:rPr>
        <w:t>网络资源：活动中需要的物品教师可以在网上进行购买、添置。</w:t>
      </w:r>
    </w:p>
    <w:p>
      <w:pPr>
        <w:keepNext w:val="0"/>
        <w:keepLines w:val="0"/>
        <w:pageBreakBefore w:val="0"/>
        <w:kinsoku/>
        <w:wordWrap/>
        <w:overflowPunct/>
        <w:topLinePunct w:val="0"/>
        <w:autoSpaceDE/>
        <w:autoSpaceDN/>
        <w:bidi w:val="0"/>
        <w:adjustRightInd w:val="0"/>
        <w:snapToGrid w:val="0"/>
        <w:spacing w:line="400" w:lineRule="exact"/>
        <w:ind w:left="0" w:firstLine="422" w:firstLineChars="200"/>
        <w:textAlignment w:val="auto"/>
        <w:rPr>
          <w:rFonts w:hint="eastAsia" w:ascii="宋体" w:hAnsi="宋体" w:eastAsia="宋体" w:cs="宋体"/>
          <w:b/>
          <w:sz w:val="21"/>
          <w:szCs w:val="21"/>
        </w:rPr>
      </w:pPr>
      <w:r>
        <w:rPr>
          <w:rFonts w:hint="eastAsia" w:ascii="宋体" w:hAnsi="宋体" w:eastAsia="宋体" w:cs="宋体"/>
          <w:b/>
          <w:sz w:val="21"/>
          <w:szCs w:val="21"/>
        </w:rPr>
        <w:t>五、焦点活动：</w:t>
      </w:r>
    </w:p>
    <w:tbl>
      <w:tblPr>
        <w:tblStyle w:val="6"/>
        <w:tblW w:w="101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5"/>
        <w:gridCol w:w="1061"/>
        <w:gridCol w:w="3235"/>
        <w:gridCol w:w="1845"/>
        <w:gridCol w:w="3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6" w:type="dxa"/>
            <w:gridSpan w:val="2"/>
          </w:tcPr>
          <w:p>
            <w:pPr>
              <w:keepNext w:val="0"/>
              <w:keepLines w:val="0"/>
              <w:pageBreakBefore w:val="0"/>
              <w:kinsoku/>
              <w:wordWrap/>
              <w:overflowPunct/>
              <w:topLinePunct w:val="0"/>
              <w:autoSpaceDE/>
              <w:autoSpaceDN/>
              <w:bidi w:val="0"/>
              <w:spacing w:line="400" w:lineRule="exact"/>
              <w:ind w:left="0"/>
              <w:jc w:val="center"/>
              <w:textAlignment w:val="auto"/>
              <w:rPr>
                <w:rFonts w:hint="eastAsia" w:ascii="宋体" w:hAnsi="宋体" w:eastAsia="宋体" w:cs="宋体"/>
                <w:b/>
                <w:sz w:val="21"/>
                <w:szCs w:val="21"/>
              </w:rPr>
            </w:pPr>
            <w:r>
              <w:rPr>
                <w:rFonts w:hint="eastAsia" w:ascii="宋体" w:hAnsi="宋体" w:eastAsia="宋体" w:cs="宋体"/>
                <w:b/>
                <w:sz w:val="21"/>
                <w:szCs w:val="21"/>
              </w:rPr>
              <w:t>活动类型</w:t>
            </w:r>
          </w:p>
        </w:tc>
        <w:tc>
          <w:tcPr>
            <w:tcW w:w="3235" w:type="dxa"/>
          </w:tcPr>
          <w:p>
            <w:pPr>
              <w:keepNext w:val="0"/>
              <w:keepLines w:val="0"/>
              <w:pageBreakBefore w:val="0"/>
              <w:kinsoku/>
              <w:wordWrap/>
              <w:overflowPunct/>
              <w:topLinePunct w:val="0"/>
              <w:autoSpaceDE/>
              <w:autoSpaceDN/>
              <w:bidi w:val="0"/>
              <w:spacing w:line="400" w:lineRule="exact"/>
              <w:ind w:left="0"/>
              <w:jc w:val="center"/>
              <w:textAlignment w:val="auto"/>
              <w:rPr>
                <w:rFonts w:hint="eastAsia" w:ascii="宋体" w:hAnsi="宋体" w:eastAsia="宋体" w:cs="宋体"/>
                <w:b/>
                <w:sz w:val="21"/>
                <w:szCs w:val="21"/>
                <w:lang w:val="en-US" w:eastAsia="zh-CN"/>
              </w:rPr>
            </w:pPr>
            <w:r>
              <w:rPr>
                <w:rFonts w:hint="eastAsia" w:ascii="宋体" w:hAnsi="宋体" w:eastAsia="宋体" w:cs="宋体"/>
                <w:b/>
                <w:sz w:val="21"/>
                <w:szCs w:val="21"/>
              </w:rPr>
              <w:t>资源</w:t>
            </w:r>
          </w:p>
        </w:tc>
        <w:tc>
          <w:tcPr>
            <w:tcW w:w="1845" w:type="dxa"/>
          </w:tcPr>
          <w:p>
            <w:pPr>
              <w:keepNext w:val="0"/>
              <w:keepLines w:val="0"/>
              <w:pageBreakBefore w:val="0"/>
              <w:kinsoku/>
              <w:wordWrap/>
              <w:overflowPunct/>
              <w:topLinePunct w:val="0"/>
              <w:autoSpaceDE/>
              <w:autoSpaceDN/>
              <w:bidi w:val="0"/>
              <w:spacing w:line="400" w:lineRule="exact"/>
              <w:ind w:left="0"/>
              <w:jc w:val="center"/>
              <w:textAlignment w:val="auto"/>
              <w:rPr>
                <w:rFonts w:hint="eastAsia" w:ascii="宋体" w:hAnsi="宋体" w:eastAsia="宋体" w:cs="宋体"/>
                <w:b/>
                <w:sz w:val="21"/>
                <w:szCs w:val="21"/>
              </w:rPr>
            </w:pPr>
            <w:r>
              <w:rPr>
                <w:rFonts w:hint="eastAsia" w:ascii="宋体" w:hAnsi="宋体" w:eastAsia="宋体" w:cs="宋体"/>
                <w:b/>
                <w:sz w:val="21"/>
                <w:szCs w:val="21"/>
              </w:rPr>
              <w:t>活动</w:t>
            </w:r>
          </w:p>
        </w:tc>
        <w:tc>
          <w:tcPr>
            <w:tcW w:w="3472" w:type="dxa"/>
          </w:tcPr>
          <w:p>
            <w:pPr>
              <w:keepNext w:val="0"/>
              <w:keepLines w:val="0"/>
              <w:pageBreakBefore w:val="0"/>
              <w:kinsoku/>
              <w:wordWrap/>
              <w:overflowPunct/>
              <w:topLinePunct w:val="0"/>
              <w:autoSpaceDE/>
              <w:autoSpaceDN/>
              <w:bidi w:val="0"/>
              <w:spacing w:line="400" w:lineRule="exact"/>
              <w:ind w:left="0"/>
              <w:jc w:val="center"/>
              <w:textAlignment w:val="auto"/>
              <w:rPr>
                <w:rFonts w:hint="eastAsia" w:ascii="宋体" w:hAnsi="宋体" w:eastAsia="宋体" w:cs="宋体"/>
                <w:b/>
                <w:sz w:val="21"/>
                <w:szCs w:val="21"/>
                <w:lang w:val="en-US" w:eastAsia="zh-CN"/>
              </w:rPr>
            </w:pPr>
            <w:r>
              <w:rPr>
                <w:rFonts w:hint="eastAsia" w:ascii="宋体" w:hAnsi="宋体" w:eastAsia="宋体" w:cs="宋体"/>
                <w:b/>
                <w:sz w:val="21"/>
                <w:szCs w:val="21"/>
              </w:rPr>
              <w:t>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626" w:type="dxa"/>
            <w:gridSpan w:val="2"/>
            <w:vMerge w:val="restart"/>
            <w:vAlign w:val="center"/>
          </w:tcPr>
          <w:p>
            <w:pPr>
              <w:keepNext w:val="0"/>
              <w:keepLines w:val="0"/>
              <w:pageBreakBefore w:val="0"/>
              <w:kinsoku/>
              <w:wordWrap/>
              <w:overflowPunct/>
              <w:topLinePunct w:val="0"/>
              <w:autoSpaceDE/>
              <w:autoSpaceDN/>
              <w:bidi w:val="0"/>
              <w:spacing w:line="400" w:lineRule="exact"/>
              <w:ind w:left="0"/>
              <w:jc w:val="center"/>
              <w:textAlignment w:val="auto"/>
              <w:rPr>
                <w:rFonts w:hint="eastAsia" w:ascii="宋体" w:hAnsi="宋体" w:eastAsia="宋体" w:cs="宋体"/>
                <w:bCs/>
                <w:sz w:val="21"/>
                <w:szCs w:val="21"/>
              </w:rPr>
            </w:pPr>
            <w:r>
              <w:rPr>
                <w:rFonts w:hint="eastAsia" w:ascii="宋体" w:hAnsi="宋体" w:eastAsia="宋体" w:cs="宋体"/>
                <w:bCs/>
                <w:sz w:val="21"/>
                <w:szCs w:val="21"/>
              </w:rPr>
              <w:t>日常活动</w:t>
            </w:r>
          </w:p>
        </w:tc>
        <w:tc>
          <w:tcPr>
            <w:tcW w:w="3235" w:type="dxa"/>
          </w:tcPr>
          <w:p>
            <w:pPr>
              <w:keepNext w:val="0"/>
              <w:keepLines w:val="0"/>
              <w:pageBreakBefore w:val="0"/>
              <w:kinsoku/>
              <w:wordWrap/>
              <w:overflowPunct/>
              <w:topLinePunct w:val="0"/>
              <w:autoSpaceDE/>
              <w:autoSpaceDN/>
              <w:bidi w:val="0"/>
              <w:spacing w:line="400" w:lineRule="exact"/>
              <w:ind w:left="0"/>
              <w:textAlignment w:val="auto"/>
              <w:rPr>
                <w:rFonts w:hint="default" w:ascii="宋体" w:hAnsi="宋体" w:eastAsia="宋体" w:cs="宋体"/>
                <w:bCs/>
                <w:sz w:val="21"/>
                <w:szCs w:val="21"/>
                <w:lang w:val="en-US" w:eastAsia="zh-CN"/>
              </w:rPr>
            </w:pPr>
            <w:r>
              <w:rPr>
                <w:rFonts w:hint="eastAsia" w:ascii="宋体" w:hAnsi="宋体" w:cs="宋体"/>
                <w:bCs/>
                <w:sz w:val="21"/>
                <w:szCs w:val="21"/>
                <w:lang w:val="en-US" w:eastAsia="zh-CN"/>
              </w:rPr>
              <w:t>一日生活餐点环节</w:t>
            </w:r>
          </w:p>
        </w:tc>
        <w:tc>
          <w:tcPr>
            <w:tcW w:w="1845" w:type="dxa"/>
          </w:tcPr>
          <w:p>
            <w:pPr>
              <w:keepNext w:val="0"/>
              <w:keepLines w:val="0"/>
              <w:pageBreakBefore w:val="0"/>
              <w:kinsoku/>
              <w:wordWrap/>
              <w:overflowPunct/>
              <w:topLinePunct w:val="0"/>
              <w:autoSpaceDE/>
              <w:autoSpaceDN/>
              <w:bidi w:val="0"/>
              <w:spacing w:line="400" w:lineRule="exact"/>
              <w:ind w:left="0"/>
              <w:textAlignment w:val="auto"/>
              <w:rPr>
                <w:rFonts w:hint="default" w:ascii="宋体" w:hAnsi="宋体" w:eastAsia="宋体" w:cs="宋体"/>
                <w:bCs/>
                <w:sz w:val="21"/>
                <w:szCs w:val="21"/>
                <w:lang w:val="en-US" w:eastAsia="zh-CN"/>
              </w:rPr>
            </w:pPr>
            <w:r>
              <w:rPr>
                <w:rFonts w:hint="eastAsia" w:ascii="宋体" w:hAnsi="宋体" w:cs="宋体"/>
                <w:bCs/>
                <w:sz w:val="21"/>
                <w:szCs w:val="21"/>
                <w:lang w:val="en-US" w:eastAsia="zh-CN"/>
              </w:rPr>
              <w:t>我爱吃蔬菜</w:t>
            </w:r>
          </w:p>
        </w:tc>
        <w:tc>
          <w:tcPr>
            <w:tcW w:w="3472" w:type="dxa"/>
          </w:tcPr>
          <w:p>
            <w:pPr>
              <w:keepNext w:val="0"/>
              <w:keepLines w:val="0"/>
              <w:pageBreakBefore w:val="0"/>
              <w:kinsoku/>
              <w:wordWrap/>
              <w:overflowPunct/>
              <w:topLinePunct w:val="0"/>
              <w:autoSpaceDE/>
              <w:autoSpaceDN/>
              <w:bidi w:val="0"/>
              <w:spacing w:line="400" w:lineRule="exact"/>
              <w:ind w:left="0"/>
              <w:textAlignment w:val="auto"/>
              <w:rPr>
                <w:rFonts w:hint="default" w:ascii="宋体" w:hAnsi="宋体" w:eastAsia="宋体" w:cs="宋体"/>
                <w:bCs/>
                <w:sz w:val="21"/>
                <w:szCs w:val="21"/>
                <w:lang w:val="en-US" w:eastAsia="zh-CN"/>
              </w:rPr>
            </w:pPr>
            <w:r>
              <w:rPr>
                <w:rFonts w:hint="eastAsia" w:ascii="宋体" w:hAnsi="宋体" w:eastAsia="宋体" w:cs="宋体"/>
                <w:bCs/>
                <w:sz w:val="21"/>
                <w:szCs w:val="21"/>
                <w:lang w:val="en-US" w:eastAsia="zh-CN"/>
              </w:rPr>
              <w:t>知道</w:t>
            </w:r>
            <w:r>
              <w:rPr>
                <w:rFonts w:hint="eastAsia" w:ascii="宋体" w:hAnsi="宋体" w:cs="宋体"/>
                <w:bCs/>
                <w:sz w:val="21"/>
                <w:szCs w:val="21"/>
                <w:lang w:val="en-US" w:eastAsia="zh-CN"/>
              </w:rPr>
              <w:t>蔬菜有许多不同的营养价值，不挑食。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6" w:type="dxa"/>
            <w:gridSpan w:val="2"/>
            <w:vMerge w:val="continue"/>
          </w:tcPr>
          <w:p>
            <w:pPr>
              <w:keepNext w:val="0"/>
              <w:keepLines w:val="0"/>
              <w:pageBreakBefore w:val="0"/>
              <w:kinsoku/>
              <w:wordWrap/>
              <w:overflowPunct/>
              <w:topLinePunct w:val="0"/>
              <w:autoSpaceDE/>
              <w:autoSpaceDN/>
              <w:bidi w:val="0"/>
              <w:spacing w:line="400" w:lineRule="exact"/>
              <w:ind w:left="0"/>
              <w:jc w:val="center"/>
              <w:textAlignment w:val="auto"/>
              <w:rPr>
                <w:rFonts w:hint="eastAsia" w:ascii="宋体" w:hAnsi="宋体" w:eastAsia="宋体" w:cs="宋体"/>
                <w:bCs/>
                <w:sz w:val="21"/>
                <w:szCs w:val="21"/>
              </w:rPr>
            </w:pPr>
          </w:p>
        </w:tc>
        <w:tc>
          <w:tcPr>
            <w:tcW w:w="3235" w:type="dxa"/>
          </w:tcPr>
          <w:p>
            <w:pPr>
              <w:keepNext w:val="0"/>
              <w:keepLines w:val="0"/>
              <w:pageBreakBefore w:val="0"/>
              <w:kinsoku/>
              <w:wordWrap/>
              <w:overflowPunct/>
              <w:topLinePunct w:val="0"/>
              <w:autoSpaceDE/>
              <w:autoSpaceDN/>
              <w:bidi w:val="0"/>
              <w:spacing w:line="400" w:lineRule="exact"/>
              <w:ind w:left="0"/>
              <w:textAlignment w:val="auto"/>
              <w:rPr>
                <w:rFonts w:hint="default" w:ascii="宋体" w:hAnsi="宋体" w:eastAsia="宋体" w:cs="宋体"/>
                <w:b w:val="0"/>
                <w:bCs/>
                <w:sz w:val="21"/>
                <w:szCs w:val="21"/>
                <w:lang w:val="en-US" w:eastAsia="zh-CN"/>
              </w:rPr>
            </w:pPr>
            <w:r>
              <w:rPr>
                <w:rFonts w:hint="eastAsia" w:ascii="宋体" w:hAnsi="宋体" w:cs="宋体"/>
                <w:b w:val="0"/>
                <w:bCs/>
                <w:sz w:val="21"/>
                <w:szCs w:val="21"/>
                <w:lang w:val="en-US" w:eastAsia="zh-CN"/>
              </w:rPr>
              <w:t>小菜园</w:t>
            </w:r>
          </w:p>
        </w:tc>
        <w:tc>
          <w:tcPr>
            <w:tcW w:w="1845" w:type="dxa"/>
          </w:tcPr>
          <w:p>
            <w:pPr>
              <w:keepNext w:val="0"/>
              <w:keepLines w:val="0"/>
              <w:pageBreakBefore w:val="0"/>
              <w:kinsoku/>
              <w:wordWrap/>
              <w:overflowPunct/>
              <w:topLinePunct w:val="0"/>
              <w:autoSpaceDE/>
              <w:autoSpaceDN/>
              <w:bidi w:val="0"/>
              <w:spacing w:line="400" w:lineRule="exact"/>
              <w:ind w:left="0"/>
              <w:textAlignment w:val="auto"/>
              <w:rPr>
                <w:rFonts w:hint="default" w:ascii="宋体" w:hAnsi="宋体" w:eastAsia="宋体" w:cs="宋体"/>
                <w:b w:val="0"/>
                <w:bCs/>
                <w:sz w:val="21"/>
                <w:szCs w:val="21"/>
                <w:lang w:val="en-US" w:eastAsia="zh-CN"/>
              </w:rPr>
            </w:pPr>
            <w:r>
              <w:rPr>
                <w:rFonts w:hint="eastAsia" w:ascii="宋体" w:hAnsi="宋体" w:cs="宋体"/>
                <w:b w:val="0"/>
                <w:bCs/>
                <w:sz w:val="21"/>
                <w:szCs w:val="21"/>
                <w:lang w:val="en-US" w:eastAsia="zh-CN"/>
              </w:rPr>
              <w:t>种植蔬菜</w:t>
            </w:r>
          </w:p>
        </w:tc>
        <w:tc>
          <w:tcPr>
            <w:tcW w:w="3472" w:type="dxa"/>
          </w:tcPr>
          <w:p>
            <w:pPr>
              <w:keepNext w:val="0"/>
              <w:keepLines w:val="0"/>
              <w:pageBreakBefore w:val="0"/>
              <w:kinsoku/>
              <w:wordWrap/>
              <w:overflowPunct/>
              <w:topLinePunct w:val="0"/>
              <w:autoSpaceDE/>
              <w:autoSpaceDN/>
              <w:bidi w:val="0"/>
              <w:spacing w:line="400" w:lineRule="exact"/>
              <w:ind w:left="0"/>
              <w:textAlignment w:val="auto"/>
              <w:rPr>
                <w:rFonts w:hint="default" w:ascii="宋体" w:hAnsi="宋体" w:eastAsia="宋体" w:cs="宋体"/>
                <w:b w:val="0"/>
                <w:bCs/>
                <w:sz w:val="21"/>
                <w:szCs w:val="21"/>
                <w:lang w:val="en-US" w:eastAsia="zh-CN"/>
              </w:rPr>
            </w:pPr>
            <w:r>
              <w:rPr>
                <w:rFonts w:hint="eastAsia" w:ascii="宋体" w:hAnsi="宋体" w:cs="宋体"/>
                <w:b w:val="0"/>
                <w:bCs/>
                <w:sz w:val="21"/>
                <w:szCs w:val="21"/>
                <w:lang w:val="en-US" w:eastAsia="zh-CN"/>
              </w:rPr>
              <w:t>知道如何种植照顾番茄苗、茄子苗等，知道其营养价值。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565" w:type="dxa"/>
            <w:vMerge w:val="restart"/>
          </w:tcPr>
          <w:p>
            <w:pPr>
              <w:keepNext w:val="0"/>
              <w:keepLines w:val="0"/>
              <w:pageBreakBefore w:val="0"/>
              <w:kinsoku/>
              <w:wordWrap/>
              <w:overflowPunct/>
              <w:topLinePunct w:val="0"/>
              <w:autoSpaceDE/>
              <w:autoSpaceDN/>
              <w:bidi w:val="0"/>
              <w:spacing w:line="400" w:lineRule="exact"/>
              <w:ind w:left="0"/>
              <w:jc w:val="center"/>
              <w:textAlignment w:val="auto"/>
              <w:rPr>
                <w:rFonts w:hint="eastAsia" w:ascii="宋体" w:hAnsi="宋体" w:eastAsia="宋体" w:cs="宋体"/>
                <w:bCs/>
                <w:sz w:val="21"/>
                <w:szCs w:val="21"/>
              </w:rPr>
            </w:pPr>
            <w:r>
              <w:rPr>
                <w:rFonts w:hint="eastAsia" w:ascii="宋体" w:hAnsi="宋体" w:eastAsia="宋体" w:cs="宋体"/>
                <w:bCs/>
                <w:sz w:val="21"/>
                <w:szCs w:val="21"/>
              </w:rPr>
              <w:t>区域活动</w:t>
            </w:r>
          </w:p>
        </w:tc>
        <w:tc>
          <w:tcPr>
            <w:tcW w:w="1061" w:type="dxa"/>
            <w:vAlign w:val="center"/>
          </w:tcPr>
          <w:p>
            <w:pPr>
              <w:keepNext w:val="0"/>
              <w:keepLines w:val="0"/>
              <w:pageBreakBefore w:val="0"/>
              <w:kinsoku/>
              <w:wordWrap/>
              <w:overflowPunct/>
              <w:topLinePunct w:val="0"/>
              <w:autoSpaceDE/>
              <w:autoSpaceDN/>
              <w:bidi w:val="0"/>
              <w:spacing w:line="400" w:lineRule="exact"/>
              <w:ind w:left="0"/>
              <w:jc w:val="center"/>
              <w:textAlignment w:val="auto"/>
              <w:rPr>
                <w:rFonts w:hint="eastAsia" w:ascii="宋体" w:hAnsi="宋体" w:eastAsia="宋体" w:cs="宋体"/>
                <w:bCs/>
                <w:sz w:val="21"/>
                <w:szCs w:val="21"/>
              </w:rPr>
            </w:pPr>
            <w:r>
              <w:rPr>
                <w:rFonts w:hint="eastAsia" w:ascii="宋体" w:hAnsi="宋体" w:eastAsia="宋体" w:cs="宋体"/>
                <w:bCs/>
                <w:sz w:val="21"/>
                <w:szCs w:val="21"/>
                <w:lang w:val="en-US" w:eastAsia="zh-CN"/>
              </w:rPr>
              <w:t>美工</w:t>
            </w:r>
            <w:r>
              <w:rPr>
                <w:rFonts w:hint="eastAsia" w:ascii="宋体" w:hAnsi="宋体" w:eastAsia="宋体" w:cs="宋体"/>
                <w:bCs/>
                <w:sz w:val="21"/>
                <w:szCs w:val="21"/>
              </w:rPr>
              <w:t>区</w:t>
            </w:r>
          </w:p>
        </w:tc>
        <w:tc>
          <w:tcPr>
            <w:tcW w:w="3235" w:type="dxa"/>
          </w:tcPr>
          <w:p>
            <w:pPr>
              <w:keepNext w:val="0"/>
              <w:keepLines w:val="0"/>
              <w:pageBreakBefore w:val="0"/>
              <w:kinsoku/>
              <w:wordWrap/>
              <w:overflowPunct/>
              <w:topLinePunct w:val="0"/>
              <w:autoSpaceDE/>
              <w:autoSpaceDN/>
              <w:bidi w:val="0"/>
              <w:spacing w:line="400" w:lineRule="exact"/>
              <w:ind w:left="0"/>
              <w:textAlignment w:val="auto"/>
              <w:rPr>
                <w:rFonts w:hint="default" w:ascii="宋体" w:hAnsi="宋体" w:eastAsia="宋体" w:cs="宋体"/>
                <w:b w:val="0"/>
                <w:bCs/>
                <w:sz w:val="21"/>
                <w:szCs w:val="21"/>
                <w:lang w:val="en-US" w:eastAsia="zh-CN"/>
              </w:rPr>
            </w:pPr>
            <w:r>
              <w:rPr>
                <w:rFonts w:hint="eastAsia" w:ascii="宋体" w:hAnsi="宋体" w:cs="宋体"/>
                <w:b w:val="0"/>
                <w:bCs/>
                <w:sz w:val="21"/>
                <w:szCs w:val="21"/>
                <w:lang w:val="en-US" w:eastAsia="zh-CN"/>
              </w:rPr>
              <w:t>超</w:t>
            </w:r>
            <w:r>
              <w:rPr>
                <w:rFonts w:hint="eastAsia" w:ascii="宋体" w:hAnsi="宋体" w:eastAsia="宋体" w:cs="宋体"/>
                <w:b w:val="0"/>
                <w:bCs/>
                <w:sz w:val="21"/>
                <w:szCs w:val="21"/>
                <w:lang w:val="en-US" w:eastAsia="zh-CN"/>
              </w:rPr>
              <w:t>轻粘土，笔，纸</w:t>
            </w:r>
            <w:r>
              <w:rPr>
                <w:rFonts w:hint="eastAsia" w:ascii="宋体" w:hAnsi="宋体" w:cs="宋体"/>
                <w:b w:val="0"/>
                <w:bCs/>
                <w:sz w:val="21"/>
                <w:szCs w:val="21"/>
                <w:lang w:val="en-US" w:eastAsia="zh-CN"/>
              </w:rPr>
              <w:t>、毛根</w:t>
            </w:r>
          </w:p>
        </w:tc>
        <w:tc>
          <w:tcPr>
            <w:tcW w:w="1845" w:type="dxa"/>
          </w:tcPr>
          <w:p>
            <w:pPr>
              <w:keepNext w:val="0"/>
              <w:keepLines w:val="0"/>
              <w:pageBreakBefore w:val="0"/>
              <w:kinsoku/>
              <w:wordWrap/>
              <w:overflowPunct/>
              <w:topLinePunct w:val="0"/>
              <w:autoSpaceDE/>
              <w:autoSpaceDN/>
              <w:bidi w:val="0"/>
              <w:spacing w:line="400" w:lineRule="exact"/>
              <w:ind w:left="0"/>
              <w:textAlignment w:val="auto"/>
              <w:rPr>
                <w:rFonts w:hint="default" w:ascii="宋体" w:hAnsi="宋体" w:eastAsia="宋体" w:cs="宋体"/>
                <w:b w:val="0"/>
                <w:bCs/>
                <w:sz w:val="21"/>
                <w:szCs w:val="21"/>
                <w:lang w:val="en-US" w:eastAsia="zh-CN"/>
              </w:rPr>
            </w:pPr>
            <w:r>
              <w:rPr>
                <w:rFonts w:hint="eastAsia" w:ascii="宋体" w:hAnsi="宋体" w:cs="宋体"/>
                <w:b w:val="0"/>
                <w:bCs/>
                <w:sz w:val="21"/>
                <w:szCs w:val="21"/>
                <w:lang w:val="en-US" w:eastAsia="zh-CN"/>
              </w:rPr>
              <w:t>我爱吃的三明治</w:t>
            </w:r>
          </w:p>
          <w:p>
            <w:pPr>
              <w:keepNext w:val="0"/>
              <w:keepLines w:val="0"/>
              <w:pageBreakBefore w:val="0"/>
              <w:kinsoku/>
              <w:wordWrap/>
              <w:overflowPunct/>
              <w:topLinePunct w:val="0"/>
              <w:autoSpaceDE/>
              <w:autoSpaceDN/>
              <w:bidi w:val="0"/>
              <w:spacing w:line="400" w:lineRule="exact"/>
              <w:ind w:left="0"/>
              <w:textAlignment w:val="auto"/>
              <w:rPr>
                <w:rFonts w:hint="default" w:ascii="宋体" w:hAnsi="宋体" w:eastAsia="宋体" w:cs="宋体"/>
                <w:b w:val="0"/>
                <w:bCs/>
                <w:sz w:val="21"/>
                <w:szCs w:val="21"/>
                <w:lang w:val="en-US" w:eastAsia="zh-CN"/>
              </w:rPr>
            </w:pPr>
            <w:r>
              <w:rPr>
                <w:rFonts w:hint="eastAsia" w:ascii="宋体" w:hAnsi="宋体" w:cs="宋体"/>
                <w:bCs/>
                <w:sz w:val="21"/>
                <w:szCs w:val="21"/>
                <w:lang w:val="en-US" w:eastAsia="zh-CN"/>
              </w:rPr>
              <w:t>我喜欢的糕点</w:t>
            </w:r>
          </w:p>
        </w:tc>
        <w:tc>
          <w:tcPr>
            <w:tcW w:w="3472" w:type="dxa"/>
            <w:vAlign w:val="center"/>
          </w:tcPr>
          <w:p>
            <w:pPr>
              <w:pStyle w:val="4"/>
              <w:keepNext w:val="0"/>
              <w:keepLines w:val="0"/>
              <w:pageBreakBefore w:val="0"/>
              <w:widowControl/>
              <w:suppressLineNumbers w:val="0"/>
              <w:kinsoku/>
              <w:wordWrap/>
              <w:overflowPunct/>
              <w:topLinePunct w:val="0"/>
              <w:autoSpaceDE/>
              <w:autoSpaceDN/>
              <w:bidi w:val="0"/>
              <w:spacing w:before="0" w:beforeAutospacing="0" w:after="0" w:afterAutospacing="0" w:line="400" w:lineRule="exact"/>
              <w:ind w:left="0" w:leftChars="0" w:right="0" w:rightChars="0"/>
              <w:jc w:val="left"/>
              <w:textAlignment w:val="auto"/>
              <w:rPr>
                <w:rFonts w:hint="default" w:ascii="宋体" w:hAnsi="宋体" w:eastAsia="宋体" w:cs="宋体"/>
                <w:b w:val="0"/>
                <w:bCs/>
                <w:i w:val="0"/>
                <w:iCs w:val="0"/>
                <w:color w:val="000000" w:themeColor="text1"/>
                <w:spacing w:val="0"/>
                <w:w w:val="100"/>
                <w:sz w:val="21"/>
                <w:szCs w:val="21"/>
                <w:vertAlign w:val="baseline"/>
                <w:lang w:val="en-US" w:eastAsia="zh-CN"/>
                <w14:textFill>
                  <w14:solidFill>
                    <w14:schemeClr w14:val="tx1"/>
                  </w14:solidFill>
                </w14:textFill>
              </w:rPr>
            </w:pPr>
            <w:r>
              <w:rPr>
                <w:rFonts w:hint="eastAsia" w:ascii="宋体" w:hAnsi="宋体" w:eastAsia="宋体" w:cs="宋体"/>
                <w:b w:val="0"/>
                <w:bCs/>
                <w:i w:val="0"/>
                <w:iCs w:val="0"/>
                <w:color w:val="000000" w:themeColor="text1"/>
                <w:spacing w:val="0"/>
                <w:w w:val="100"/>
                <w:sz w:val="21"/>
                <w:szCs w:val="21"/>
                <w:vertAlign w:val="baseline"/>
                <w14:textFill>
                  <w14:solidFill>
                    <w14:schemeClr w14:val="tx1"/>
                  </w14:solidFill>
                </w14:textFill>
              </w:rPr>
              <w:t>能</w:t>
            </w:r>
            <w:r>
              <w:rPr>
                <w:rFonts w:hint="eastAsia" w:ascii="宋体" w:hAnsi="宋体" w:eastAsia="宋体" w:cs="宋体"/>
                <w:b w:val="0"/>
                <w:bCs/>
                <w:i w:val="0"/>
                <w:iCs w:val="0"/>
                <w:color w:val="000000" w:themeColor="text1"/>
                <w:spacing w:val="0"/>
                <w:w w:val="100"/>
                <w:sz w:val="21"/>
                <w:szCs w:val="21"/>
                <w:vertAlign w:val="baseline"/>
                <w:lang w:val="en-US" w:eastAsia="zh-CN"/>
                <w14:textFill>
                  <w14:solidFill>
                    <w14:schemeClr w14:val="tx1"/>
                  </w14:solidFill>
                </w14:textFill>
              </w:rPr>
              <w:t>搓出大小均匀的</w:t>
            </w:r>
            <w:r>
              <w:rPr>
                <w:rFonts w:hint="eastAsia" w:ascii="宋体" w:hAnsi="宋体" w:cs="宋体"/>
                <w:b w:val="0"/>
                <w:bCs/>
                <w:i w:val="0"/>
                <w:iCs w:val="0"/>
                <w:color w:val="000000" w:themeColor="text1"/>
                <w:spacing w:val="0"/>
                <w:w w:val="100"/>
                <w:sz w:val="21"/>
                <w:szCs w:val="21"/>
                <w:vertAlign w:val="baseline"/>
                <w:lang w:val="en-US" w:eastAsia="zh-CN"/>
                <w14:textFill>
                  <w14:solidFill>
                    <w14:schemeClr w14:val="tx1"/>
                  </w14:solidFill>
                </w14:textFill>
              </w:rPr>
              <w:t>图形进行组合。</w:t>
            </w:r>
          </w:p>
          <w:p>
            <w:pPr>
              <w:pStyle w:val="4"/>
              <w:keepNext w:val="0"/>
              <w:keepLines w:val="0"/>
              <w:pageBreakBefore w:val="0"/>
              <w:widowControl/>
              <w:suppressLineNumbers w:val="0"/>
              <w:kinsoku/>
              <w:wordWrap/>
              <w:overflowPunct/>
              <w:topLinePunct w:val="0"/>
              <w:autoSpaceDE/>
              <w:autoSpaceDN/>
              <w:bidi w:val="0"/>
              <w:spacing w:before="0" w:beforeAutospacing="0" w:after="0" w:afterAutospacing="0" w:line="400" w:lineRule="exact"/>
              <w:ind w:left="0" w:leftChars="0" w:right="0" w:rightChars="0"/>
              <w:jc w:val="left"/>
              <w:textAlignment w:val="auto"/>
              <w:rPr>
                <w:rFonts w:hint="eastAsia" w:ascii="宋体" w:hAnsi="宋体" w:eastAsia="宋体" w:cs="宋体"/>
                <w:b w:val="0"/>
                <w:bCs/>
                <w:color w:val="000000" w:themeColor="text1"/>
                <w:kern w:val="2"/>
                <w:sz w:val="21"/>
                <w:szCs w:val="21"/>
                <w:lang w:val="en-US" w:eastAsia="zh-CN" w:bidi="ar-SA"/>
                <w14:textFill>
                  <w14:solidFill>
                    <w14:schemeClr w14:val="tx1"/>
                  </w14:solidFill>
                </w14:textFill>
              </w:rPr>
            </w:pPr>
            <w:r>
              <w:rPr>
                <w:rFonts w:hint="eastAsia" w:ascii="宋体" w:hAnsi="宋体" w:eastAsia="宋体" w:cs="宋体"/>
                <w:b w:val="0"/>
                <w:bCs/>
                <w:i w:val="0"/>
                <w:iCs w:val="0"/>
                <w:color w:val="000000"/>
                <w:spacing w:val="0"/>
                <w:w w:val="100"/>
                <w:sz w:val="21"/>
                <w:szCs w:val="21"/>
                <w:vertAlign w:val="baseline"/>
              </w:rPr>
              <w:t>愿意</w:t>
            </w:r>
            <w:r>
              <w:rPr>
                <w:rFonts w:hint="eastAsia" w:ascii="宋体" w:hAnsi="宋体" w:eastAsia="宋体" w:cs="宋体"/>
                <w:b w:val="0"/>
                <w:bCs/>
                <w:i w:val="0"/>
                <w:iCs w:val="0"/>
                <w:color w:val="000000"/>
                <w:spacing w:val="0"/>
                <w:w w:val="100"/>
                <w:sz w:val="21"/>
                <w:szCs w:val="21"/>
                <w:vertAlign w:val="baseline"/>
                <w:lang w:val="en-US" w:eastAsia="zh-CN"/>
              </w:rPr>
              <w:t>尝试绘画</w:t>
            </w:r>
            <w:r>
              <w:rPr>
                <w:rFonts w:hint="eastAsia" w:ascii="宋体" w:hAnsi="宋体" w:cs="宋体"/>
                <w:b w:val="0"/>
                <w:bCs/>
                <w:i w:val="0"/>
                <w:iCs w:val="0"/>
                <w:color w:val="000000"/>
                <w:spacing w:val="0"/>
                <w:w w:val="100"/>
                <w:sz w:val="21"/>
                <w:szCs w:val="21"/>
                <w:vertAlign w:val="baseline"/>
                <w:lang w:val="en-US" w:eastAsia="zh-CN"/>
              </w:rPr>
              <w:t>手工</w:t>
            </w:r>
            <w:r>
              <w:rPr>
                <w:rFonts w:hint="eastAsia" w:ascii="宋体" w:hAnsi="宋体" w:eastAsia="宋体" w:cs="宋体"/>
                <w:b w:val="0"/>
                <w:bCs/>
                <w:i w:val="0"/>
                <w:iCs w:val="0"/>
                <w:color w:val="000000"/>
                <w:spacing w:val="0"/>
                <w:w w:val="100"/>
                <w:sz w:val="21"/>
                <w:szCs w:val="21"/>
                <w:vertAlign w:val="baseline"/>
                <w:lang w:val="en-US" w:eastAsia="zh-CN"/>
              </w:rPr>
              <w:t>游戏</w:t>
            </w:r>
            <w:r>
              <w:rPr>
                <w:rFonts w:hint="eastAsia" w:ascii="宋体" w:hAnsi="宋体" w:cs="宋体"/>
                <w:b w:val="0"/>
                <w:bCs/>
                <w:i w:val="0"/>
                <w:iCs w:val="0"/>
                <w:color w:val="000000"/>
                <w:spacing w:val="0"/>
                <w:w w:val="100"/>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565" w:type="dxa"/>
            <w:vMerge w:val="continue"/>
          </w:tcPr>
          <w:p>
            <w:pPr>
              <w:keepNext w:val="0"/>
              <w:keepLines w:val="0"/>
              <w:pageBreakBefore w:val="0"/>
              <w:kinsoku/>
              <w:wordWrap/>
              <w:overflowPunct/>
              <w:topLinePunct w:val="0"/>
              <w:autoSpaceDE/>
              <w:autoSpaceDN/>
              <w:bidi w:val="0"/>
              <w:spacing w:line="400" w:lineRule="exact"/>
              <w:ind w:left="0"/>
              <w:textAlignment w:val="auto"/>
              <w:rPr>
                <w:rFonts w:hint="eastAsia" w:ascii="宋体" w:hAnsi="宋体" w:eastAsia="宋体" w:cs="宋体"/>
                <w:b/>
                <w:sz w:val="21"/>
                <w:szCs w:val="21"/>
              </w:rPr>
            </w:pPr>
          </w:p>
        </w:tc>
        <w:tc>
          <w:tcPr>
            <w:tcW w:w="1061" w:type="dxa"/>
            <w:vAlign w:val="center"/>
          </w:tcPr>
          <w:p>
            <w:pPr>
              <w:keepNext w:val="0"/>
              <w:keepLines w:val="0"/>
              <w:pageBreakBefore w:val="0"/>
              <w:kinsoku/>
              <w:wordWrap/>
              <w:overflowPunct/>
              <w:topLinePunct w:val="0"/>
              <w:autoSpaceDE/>
              <w:autoSpaceDN/>
              <w:bidi w:val="0"/>
              <w:spacing w:line="400" w:lineRule="exact"/>
              <w:ind w:left="0"/>
              <w:textAlignment w:val="auto"/>
              <w:rPr>
                <w:rFonts w:hint="eastAsia" w:ascii="宋体" w:hAnsi="宋体" w:eastAsia="宋体" w:cs="宋体"/>
                <w:b/>
                <w:sz w:val="21"/>
                <w:szCs w:val="21"/>
              </w:rPr>
            </w:pPr>
            <w:r>
              <w:rPr>
                <w:rFonts w:hint="eastAsia" w:ascii="宋体" w:hAnsi="宋体" w:eastAsia="宋体" w:cs="宋体"/>
                <w:bCs/>
                <w:sz w:val="21"/>
                <w:szCs w:val="21"/>
                <w:lang w:val="en-US" w:eastAsia="zh-CN"/>
              </w:rPr>
              <w:t>角色</w:t>
            </w:r>
            <w:r>
              <w:rPr>
                <w:rFonts w:hint="eastAsia" w:ascii="宋体" w:hAnsi="宋体" w:eastAsia="宋体" w:cs="宋体"/>
                <w:bCs/>
                <w:sz w:val="21"/>
                <w:szCs w:val="21"/>
              </w:rPr>
              <w:t>区</w:t>
            </w:r>
          </w:p>
        </w:tc>
        <w:tc>
          <w:tcPr>
            <w:tcW w:w="3235" w:type="dxa"/>
            <w:vAlign w:val="center"/>
          </w:tcPr>
          <w:p>
            <w:pPr>
              <w:pStyle w:val="4"/>
              <w:keepNext w:val="0"/>
              <w:keepLines w:val="0"/>
              <w:pageBreakBefore w:val="0"/>
              <w:widowControl/>
              <w:suppressLineNumbers w:val="0"/>
              <w:kinsoku/>
              <w:wordWrap/>
              <w:overflowPunct/>
              <w:topLinePunct w:val="0"/>
              <w:autoSpaceDE/>
              <w:autoSpaceDN/>
              <w:bidi w:val="0"/>
              <w:spacing w:before="0" w:beforeAutospacing="0" w:after="0" w:afterAutospacing="0" w:line="400" w:lineRule="exact"/>
              <w:ind w:left="0" w:leftChars="0" w:right="0" w:rightChars="0"/>
              <w:jc w:val="left"/>
              <w:textAlignment w:val="auto"/>
              <w:rPr>
                <w:rFonts w:hint="default"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灶台、塑料锅碗瓢盆、各类厨房厨具等，</w:t>
            </w:r>
            <w:r>
              <w:rPr>
                <w:rFonts w:hint="eastAsia" w:ascii="宋体" w:hAnsi="宋体" w:cs="宋体"/>
                <w:color w:val="000000" w:themeColor="text1"/>
                <w:kern w:val="2"/>
                <w:sz w:val="21"/>
                <w:szCs w:val="21"/>
                <w:lang w:val="en-US" w:eastAsia="zh-CN" w:bidi="ar-SA"/>
                <w14:textFill>
                  <w14:solidFill>
                    <w14:schemeClr w14:val="tx1"/>
                  </w14:solidFill>
                </w14:textFill>
              </w:rPr>
              <w:t>各种蔬菜水果等食物</w:t>
            </w:r>
          </w:p>
        </w:tc>
        <w:tc>
          <w:tcPr>
            <w:tcW w:w="1845" w:type="dxa"/>
            <w:vAlign w:val="center"/>
          </w:tcPr>
          <w:p>
            <w:pPr>
              <w:pStyle w:val="4"/>
              <w:keepNext w:val="0"/>
              <w:keepLines w:val="0"/>
              <w:pageBreakBefore w:val="0"/>
              <w:widowControl/>
              <w:suppressLineNumbers w:val="0"/>
              <w:kinsoku/>
              <w:wordWrap/>
              <w:overflowPunct/>
              <w:topLinePunct w:val="0"/>
              <w:autoSpaceDE/>
              <w:autoSpaceDN/>
              <w:bidi w:val="0"/>
              <w:spacing w:before="0" w:beforeAutospacing="0" w:after="0" w:afterAutospacing="0" w:line="400" w:lineRule="exact"/>
              <w:ind w:left="0" w:leftChars="0" w:right="0" w:rightChars="0"/>
              <w:jc w:val="left"/>
              <w:textAlignment w:val="auto"/>
              <w:rPr>
                <w:rFonts w:hint="default"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cs="宋体"/>
                <w:bCs/>
                <w:sz w:val="21"/>
                <w:szCs w:val="21"/>
                <w:lang w:val="en-US" w:eastAsia="zh-CN"/>
              </w:rPr>
              <w:t>我会炒蔬菜</w:t>
            </w:r>
          </w:p>
          <w:p>
            <w:pPr>
              <w:pStyle w:val="4"/>
              <w:keepNext w:val="0"/>
              <w:keepLines w:val="0"/>
              <w:pageBreakBefore w:val="0"/>
              <w:widowControl/>
              <w:suppressLineNumbers w:val="0"/>
              <w:kinsoku/>
              <w:wordWrap/>
              <w:overflowPunct/>
              <w:topLinePunct w:val="0"/>
              <w:autoSpaceDE/>
              <w:autoSpaceDN/>
              <w:bidi w:val="0"/>
              <w:spacing w:before="0" w:beforeAutospacing="0" w:after="0" w:afterAutospacing="0" w:line="400" w:lineRule="exact"/>
              <w:ind w:left="0" w:leftChars="0" w:right="0" w:rightChars="0"/>
              <w:jc w:val="left"/>
              <w:textAlignment w:val="auto"/>
              <w:rPr>
                <w:rFonts w:hint="default"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cs="宋体"/>
                <w:bCs/>
                <w:sz w:val="21"/>
                <w:szCs w:val="21"/>
                <w:lang w:val="en-US" w:eastAsia="zh-CN"/>
              </w:rPr>
              <w:t>制作三明治</w:t>
            </w:r>
          </w:p>
        </w:tc>
        <w:tc>
          <w:tcPr>
            <w:tcW w:w="3472" w:type="dxa"/>
            <w:vAlign w:val="center"/>
          </w:tcPr>
          <w:p>
            <w:pPr>
              <w:pStyle w:val="4"/>
              <w:keepNext w:val="0"/>
              <w:keepLines w:val="0"/>
              <w:pageBreakBefore w:val="0"/>
              <w:widowControl/>
              <w:suppressLineNumbers w:val="0"/>
              <w:kinsoku/>
              <w:wordWrap/>
              <w:overflowPunct/>
              <w:topLinePunct w:val="0"/>
              <w:autoSpaceDE/>
              <w:autoSpaceDN/>
              <w:bidi w:val="0"/>
              <w:spacing w:before="0" w:beforeAutospacing="0" w:after="0" w:afterAutospacing="0" w:line="400" w:lineRule="exact"/>
              <w:ind w:left="0" w:leftChars="0" w:right="0" w:rightChars="0"/>
              <w:jc w:val="left"/>
              <w:textAlignment w:val="auto"/>
              <w:rPr>
                <w:rFonts w:hint="eastAsia" w:ascii="宋体" w:hAnsi="宋体" w:eastAsia="宋体" w:cs="宋体"/>
                <w:b w:val="0"/>
                <w:bCs w:val="0"/>
                <w:i w:val="0"/>
                <w:iCs w:val="0"/>
                <w:color w:val="000000" w:themeColor="text1"/>
                <w:spacing w:val="0"/>
                <w:w w:val="100"/>
                <w:sz w:val="21"/>
                <w:szCs w:val="21"/>
                <w:vertAlign w:val="baseline"/>
                <w:lang w:eastAsia="zh-CN"/>
                <w14:textFill>
                  <w14:solidFill>
                    <w14:schemeClr w14:val="tx1"/>
                  </w14:solidFill>
                </w14:textFill>
              </w:rPr>
            </w:pPr>
            <w:r>
              <w:rPr>
                <w:rFonts w:hint="eastAsia" w:ascii="宋体" w:hAnsi="宋体" w:eastAsia="宋体" w:cs="宋体"/>
                <w:b w:val="0"/>
                <w:bCs w:val="0"/>
                <w:i w:val="0"/>
                <w:iCs w:val="0"/>
                <w:color w:val="000000" w:themeColor="text1"/>
                <w:spacing w:val="0"/>
                <w:w w:val="100"/>
                <w:sz w:val="21"/>
                <w:szCs w:val="21"/>
                <w:vertAlign w:val="baseline"/>
                <w14:textFill>
                  <w14:solidFill>
                    <w14:schemeClr w14:val="tx1"/>
                  </w14:solidFill>
                </w14:textFill>
              </w:rPr>
              <w:t>能</w:t>
            </w:r>
            <w:r>
              <w:rPr>
                <w:rFonts w:hint="eastAsia" w:ascii="宋体" w:hAnsi="宋体" w:eastAsia="宋体" w:cs="宋体"/>
                <w:b w:val="0"/>
                <w:bCs w:val="0"/>
                <w:i w:val="0"/>
                <w:iCs w:val="0"/>
                <w:color w:val="000000" w:themeColor="text1"/>
                <w:spacing w:val="0"/>
                <w:w w:val="100"/>
                <w:sz w:val="21"/>
                <w:szCs w:val="21"/>
                <w:vertAlign w:val="baseline"/>
                <w:lang w:val="en-US" w:eastAsia="zh-CN"/>
                <w14:textFill>
                  <w14:solidFill>
                    <w14:schemeClr w14:val="tx1"/>
                  </w14:solidFill>
                </w14:textFill>
              </w:rPr>
              <w:t>正确使用</w:t>
            </w:r>
            <w:r>
              <w:rPr>
                <w:rFonts w:hint="eastAsia" w:ascii="宋体" w:hAnsi="宋体" w:eastAsia="宋体" w:cs="宋体"/>
                <w:b w:val="0"/>
                <w:bCs w:val="0"/>
                <w:i w:val="0"/>
                <w:iCs w:val="0"/>
                <w:color w:val="000000" w:themeColor="text1"/>
                <w:spacing w:val="0"/>
                <w:w w:val="100"/>
                <w:sz w:val="21"/>
                <w:szCs w:val="21"/>
                <w:vertAlign w:val="baseline"/>
                <w14:textFill>
                  <w14:solidFill>
                    <w14:schemeClr w14:val="tx1"/>
                  </w14:solidFill>
                </w14:textFill>
              </w:rPr>
              <w:t>道具辅助游戏的开展</w:t>
            </w:r>
            <w:r>
              <w:rPr>
                <w:rFonts w:hint="eastAsia" w:ascii="宋体" w:hAnsi="宋体" w:cs="宋体"/>
                <w:b w:val="0"/>
                <w:bCs w:val="0"/>
                <w:i w:val="0"/>
                <w:iCs w:val="0"/>
                <w:color w:val="000000" w:themeColor="text1"/>
                <w:spacing w:val="0"/>
                <w:w w:val="100"/>
                <w:sz w:val="21"/>
                <w:szCs w:val="21"/>
                <w:vertAlign w:val="baseline"/>
                <w:lang w:eastAsia="zh-CN"/>
                <w14:textFill>
                  <w14:solidFill>
                    <w14:schemeClr w14:val="tx1"/>
                  </w14:solidFill>
                </w14:textFill>
              </w:rPr>
              <w:t>。</w:t>
            </w:r>
          </w:p>
          <w:p>
            <w:pPr>
              <w:pStyle w:val="4"/>
              <w:keepNext w:val="0"/>
              <w:keepLines w:val="0"/>
              <w:pageBreakBefore w:val="0"/>
              <w:widowControl/>
              <w:suppressLineNumbers w:val="0"/>
              <w:kinsoku/>
              <w:wordWrap/>
              <w:overflowPunct/>
              <w:topLinePunct w:val="0"/>
              <w:autoSpaceDE/>
              <w:autoSpaceDN/>
              <w:bidi w:val="0"/>
              <w:spacing w:before="0" w:beforeAutospacing="0" w:after="0" w:afterAutospacing="0" w:line="400" w:lineRule="exact"/>
              <w:ind w:left="0" w:leftChars="0" w:right="0" w:rightChars="0"/>
              <w:jc w:val="left"/>
              <w:textAlignment w:val="auto"/>
              <w:rPr>
                <w:rFonts w:hint="default" w:ascii="宋体" w:hAnsi="宋体" w:eastAsia="宋体" w:cs="宋体"/>
                <w:b w:val="0"/>
                <w:bCs w:val="0"/>
                <w:i w:val="0"/>
                <w:iCs w:val="0"/>
                <w:color w:val="000000" w:themeColor="text1"/>
                <w:spacing w:val="0"/>
                <w:w w:val="100"/>
                <w:kern w:val="2"/>
                <w:sz w:val="21"/>
                <w:szCs w:val="21"/>
                <w:vertAlign w:val="baseli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spacing w:val="0"/>
                <w:w w:val="100"/>
                <w:sz w:val="21"/>
                <w:szCs w:val="21"/>
                <w:vertAlign w:val="baseline"/>
                <w14:textFill>
                  <w14:solidFill>
                    <w14:schemeClr w14:val="tx1"/>
                  </w14:solidFill>
                </w14:textFill>
              </w:rPr>
              <w:t>能</w:t>
            </w:r>
            <w:r>
              <w:rPr>
                <w:rFonts w:hint="eastAsia" w:ascii="宋体" w:hAnsi="宋体" w:cs="宋体"/>
                <w:b w:val="0"/>
                <w:bCs w:val="0"/>
                <w:i w:val="0"/>
                <w:iCs w:val="0"/>
                <w:color w:val="000000" w:themeColor="text1"/>
                <w:spacing w:val="0"/>
                <w:w w:val="100"/>
                <w:sz w:val="21"/>
                <w:szCs w:val="21"/>
                <w:vertAlign w:val="baseline"/>
                <w:lang w:val="en-US" w:eastAsia="zh-CN"/>
                <w14:textFill>
                  <w14:solidFill>
                    <w14:schemeClr w14:val="tx1"/>
                  </w14:solidFill>
                </w14:textFill>
              </w:rPr>
              <w:t>结合生活经验制作各种美食。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565" w:type="dxa"/>
            <w:vMerge w:val="continue"/>
          </w:tcPr>
          <w:p>
            <w:pPr>
              <w:keepNext w:val="0"/>
              <w:keepLines w:val="0"/>
              <w:pageBreakBefore w:val="0"/>
              <w:kinsoku/>
              <w:wordWrap/>
              <w:overflowPunct/>
              <w:topLinePunct w:val="0"/>
              <w:autoSpaceDE/>
              <w:autoSpaceDN/>
              <w:bidi w:val="0"/>
              <w:spacing w:line="400" w:lineRule="exact"/>
              <w:ind w:left="0"/>
              <w:textAlignment w:val="auto"/>
              <w:rPr>
                <w:rFonts w:hint="eastAsia" w:ascii="宋体" w:hAnsi="宋体" w:eastAsia="宋体" w:cs="宋体"/>
                <w:b/>
                <w:sz w:val="21"/>
                <w:szCs w:val="21"/>
              </w:rPr>
            </w:pPr>
          </w:p>
        </w:tc>
        <w:tc>
          <w:tcPr>
            <w:tcW w:w="1061" w:type="dxa"/>
            <w:vAlign w:val="center"/>
          </w:tcPr>
          <w:p>
            <w:pPr>
              <w:keepNext w:val="0"/>
              <w:keepLines w:val="0"/>
              <w:pageBreakBefore w:val="0"/>
              <w:kinsoku/>
              <w:wordWrap/>
              <w:overflowPunct/>
              <w:topLinePunct w:val="0"/>
              <w:autoSpaceDE/>
              <w:autoSpaceDN/>
              <w:bidi w:val="0"/>
              <w:spacing w:line="400" w:lineRule="exact"/>
              <w:ind w:left="0"/>
              <w:textAlignment w:val="auto"/>
              <w:rPr>
                <w:rFonts w:hint="eastAsia" w:ascii="宋体" w:hAnsi="宋体" w:eastAsia="宋体" w:cs="宋体"/>
                <w:b/>
                <w:sz w:val="21"/>
                <w:szCs w:val="21"/>
              </w:rPr>
            </w:pPr>
            <w:r>
              <w:rPr>
                <w:rFonts w:hint="eastAsia" w:ascii="宋体" w:hAnsi="宋体" w:eastAsia="宋体" w:cs="宋体"/>
                <w:bCs/>
                <w:sz w:val="21"/>
                <w:szCs w:val="21"/>
                <w:lang w:val="en-US" w:eastAsia="zh-CN"/>
              </w:rPr>
              <w:t>建构</w:t>
            </w:r>
            <w:r>
              <w:rPr>
                <w:rFonts w:hint="eastAsia" w:ascii="宋体" w:hAnsi="宋体" w:eastAsia="宋体" w:cs="宋体"/>
                <w:bCs/>
                <w:sz w:val="21"/>
                <w:szCs w:val="21"/>
              </w:rPr>
              <w:t>区</w:t>
            </w:r>
          </w:p>
        </w:tc>
        <w:tc>
          <w:tcPr>
            <w:tcW w:w="3235" w:type="dxa"/>
            <w:vAlign w:val="center"/>
          </w:tcPr>
          <w:p>
            <w:pPr>
              <w:pStyle w:val="4"/>
              <w:keepNext w:val="0"/>
              <w:keepLines w:val="0"/>
              <w:pageBreakBefore w:val="0"/>
              <w:widowControl/>
              <w:suppressLineNumbers w:val="0"/>
              <w:kinsoku/>
              <w:wordWrap/>
              <w:overflowPunct/>
              <w:topLinePunct w:val="0"/>
              <w:autoSpaceDE/>
              <w:autoSpaceDN/>
              <w:bidi w:val="0"/>
              <w:spacing w:before="0" w:beforeAutospacing="0" w:after="0" w:afterAutospacing="0" w:line="400" w:lineRule="exact"/>
              <w:ind w:left="0" w:leftChars="0" w:right="0" w:rightChars="0"/>
              <w:jc w:val="left"/>
              <w:textAlignment w:val="auto"/>
              <w:rPr>
                <w:rFonts w:hint="default"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spacing w:val="0"/>
                <w:w w:val="100"/>
                <w:sz w:val="21"/>
                <w:szCs w:val="21"/>
                <w:vertAlign w:val="baseline"/>
                <w14:textFill>
                  <w14:solidFill>
                    <w14:schemeClr w14:val="tx1"/>
                  </w14:solidFill>
                </w14:textFill>
              </w:rPr>
              <w:t>雪花片</w:t>
            </w:r>
            <w:r>
              <w:rPr>
                <w:rFonts w:hint="eastAsia" w:ascii="宋体" w:hAnsi="宋体" w:eastAsia="宋体" w:cs="宋体"/>
                <w:b w:val="0"/>
                <w:bCs w:val="0"/>
                <w:i w:val="0"/>
                <w:iCs w:val="0"/>
                <w:color w:val="000000" w:themeColor="text1"/>
                <w:spacing w:val="0"/>
                <w:w w:val="100"/>
                <w:sz w:val="21"/>
                <w:szCs w:val="21"/>
                <w:vertAlign w:val="baseline"/>
                <w:lang w:eastAsia="zh-CN"/>
                <w14:textFill>
                  <w14:solidFill>
                    <w14:schemeClr w14:val="tx1"/>
                  </w14:solidFill>
                </w14:textFill>
              </w:rPr>
              <w:t>，</w:t>
            </w:r>
            <w:r>
              <w:rPr>
                <w:rFonts w:hint="eastAsia" w:ascii="宋体" w:hAnsi="宋体" w:eastAsia="宋体" w:cs="宋体"/>
                <w:color w:val="000000" w:themeColor="text1"/>
                <w:kern w:val="2"/>
                <w:sz w:val="21"/>
                <w:szCs w:val="21"/>
                <w:lang w:val="en-US" w:eastAsia="zh-CN" w:bidi="ar-SA"/>
                <w14:textFill>
                  <w14:solidFill>
                    <w14:schemeClr w14:val="tx1"/>
                  </w14:solidFill>
                </w14:textFill>
              </w:rPr>
              <w:t>木质积木</w:t>
            </w:r>
            <w:r>
              <w:rPr>
                <w:rFonts w:hint="eastAsia" w:ascii="宋体" w:hAnsi="宋体" w:cs="宋体"/>
                <w:color w:val="000000" w:themeColor="text1"/>
                <w:kern w:val="2"/>
                <w:sz w:val="21"/>
                <w:szCs w:val="21"/>
                <w:lang w:val="en-US" w:eastAsia="zh-CN" w:bidi="ar-SA"/>
                <w14:textFill>
                  <w14:solidFill>
                    <w14:schemeClr w14:val="tx1"/>
                  </w14:solidFill>
                </w14:textFill>
              </w:rPr>
              <w:t>、磁力片</w:t>
            </w:r>
          </w:p>
        </w:tc>
        <w:tc>
          <w:tcPr>
            <w:tcW w:w="1845" w:type="dxa"/>
            <w:vAlign w:val="center"/>
          </w:tcPr>
          <w:p>
            <w:pPr>
              <w:pStyle w:val="4"/>
              <w:keepNext w:val="0"/>
              <w:keepLines w:val="0"/>
              <w:pageBreakBefore w:val="0"/>
              <w:widowControl/>
              <w:suppressLineNumbers w:val="0"/>
              <w:kinsoku/>
              <w:wordWrap/>
              <w:overflowPunct/>
              <w:topLinePunct w:val="0"/>
              <w:autoSpaceDE/>
              <w:autoSpaceDN/>
              <w:bidi w:val="0"/>
              <w:spacing w:before="0" w:beforeAutospacing="0" w:after="0" w:afterAutospacing="0" w:line="400" w:lineRule="exact"/>
              <w:ind w:left="0" w:leftChars="0" w:right="0" w:rightChars="0"/>
              <w:jc w:val="left"/>
              <w:textAlignment w:val="auto"/>
              <w:rPr>
                <w:rFonts w:hint="default"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cs="宋体"/>
                <w:color w:val="000000" w:themeColor="text1"/>
                <w:kern w:val="2"/>
                <w:sz w:val="21"/>
                <w:szCs w:val="21"/>
                <w:lang w:val="en-US" w:eastAsia="zh-CN" w:bidi="ar-SA"/>
                <w14:textFill>
                  <w14:solidFill>
                    <w14:schemeClr w14:val="tx1"/>
                  </w14:solidFill>
                </w14:textFill>
              </w:rPr>
              <w:t>好吃的甜甜圈</w:t>
            </w:r>
          </w:p>
          <w:p>
            <w:pPr>
              <w:pStyle w:val="4"/>
              <w:keepNext w:val="0"/>
              <w:keepLines w:val="0"/>
              <w:pageBreakBefore w:val="0"/>
              <w:widowControl/>
              <w:suppressLineNumbers w:val="0"/>
              <w:kinsoku/>
              <w:wordWrap/>
              <w:overflowPunct/>
              <w:topLinePunct w:val="0"/>
              <w:autoSpaceDE/>
              <w:autoSpaceDN/>
              <w:bidi w:val="0"/>
              <w:spacing w:before="0" w:beforeAutospacing="0" w:after="0" w:afterAutospacing="0" w:line="400" w:lineRule="exact"/>
              <w:ind w:left="0" w:leftChars="0" w:right="0" w:rightChars="0"/>
              <w:jc w:val="left"/>
              <w:textAlignment w:val="auto"/>
              <w:rPr>
                <w:rFonts w:hint="default"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cs="宋体"/>
                <w:color w:val="000000" w:themeColor="text1"/>
                <w:kern w:val="2"/>
                <w:sz w:val="21"/>
                <w:szCs w:val="21"/>
                <w:lang w:val="en-US" w:eastAsia="zh-CN" w:bidi="ar-SA"/>
                <w14:textFill>
                  <w14:solidFill>
                    <w14:schemeClr w14:val="tx1"/>
                  </w14:solidFill>
                </w14:textFill>
              </w:rPr>
              <w:t>餐厅</w:t>
            </w:r>
          </w:p>
        </w:tc>
        <w:tc>
          <w:tcPr>
            <w:tcW w:w="3472" w:type="dxa"/>
            <w:vAlign w:val="center"/>
          </w:tcPr>
          <w:p>
            <w:pPr>
              <w:pStyle w:val="4"/>
              <w:keepNext w:val="0"/>
              <w:keepLines w:val="0"/>
              <w:pageBreakBefore w:val="0"/>
              <w:widowControl/>
              <w:suppressLineNumbers w:val="0"/>
              <w:kinsoku/>
              <w:wordWrap/>
              <w:overflowPunct/>
              <w:topLinePunct w:val="0"/>
              <w:autoSpaceDE/>
              <w:autoSpaceDN/>
              <w:bidi w:val="0"/>
              <w:spacing w:before="0" w:beforeAutospacing="0" w:after="0" w:afterAutospacing="0" w:line="400" w:lineRule="exact"/>
              <w:ind w:left="0" w:leftChars="0" w:right="0" w:rightChars="0"/>
              <w:jc w:val="left"/>
              <w:textAlignment w:val="auto"/>
              <w:rPr>
                <w:rFonts w:hint="eastAsia" w:ascii="宋体" w:hAnsi="宋体" w:eastAsia="宋体" w:cs="宋体"/>
                <w:b w:val="0"/>
                <w:bCs w:val="0"/>
                <w:i w:val="0"/>
                <w:iCs w:val="0"/>
                <w:color w:val="000000" w:themeColor="text1"/>
                <w:spacing w:val="0"/>
                <w:w w:val="100"/>
                <w:sz w:val="21"/>
                <w:szCs w:val="21"/>
                <w:vertAlign w:val="baseline"/>
                <w:lang w:val="en-US" w:eastAsia="zh-CN"/>
                <w14:textFill>
                  <w14:solidFill>
                    <w14:schemeClr w14:val="tx1"/>
                  </w14:solidFill>
                </w14:textFill>
              </w:rPr>
            </w:pPr>
            <w:r>
              <w:rPr>
                <w:rFonts w:hint="eastAsia" w:ascii="宋体" w:hAnsi="宋体" w:eastAsia="宋体" w:cs="宋体"/>
                <w:b w:val="0"/>
                <w:bCs w:val="0"/>
                <w:i w:val="0"/>
                <w:iCs w:val="0"/>
                <w:color w:val="000000" w:themeColor="text1"/>
                <w:spacing w:val="0"/>
                <w:w w:val="100"/>
                <w:sz w:val="21"/>
                <w:szCs w:val="21"/>
                <w:vertAlign w:val="baseline"/>
                <w14:textFill>
                  <w14:solidFill>
                    <w14:schemeClr w14:val="tx1"/>
                  </w14:solidFill>
                </w14:textFill>
              </w:rPr>
              <w:t>能先</w:t>
            </w:r>
            <w:r>
              <w:rPr>
                <w:rFonts w:hint="eastAsia" w:ascii="宋体" w:hAnsi="宋体" w:cs="宋体"/>
                <w:b w:val="0"/>
                <w:bCs w:val="0"/>
                <w:i w:val="0"/>
                <w:iCs w:val="0"/>
                <w:color w:val="000000" w:themeColor="text1"/>
                <w:spacing w:val="0"/>
                <w:w w:val="100"/>
                <w:sz w:val="21"/>
                <w:szCs w:val="21"/>
                <w:vertAlign w:val="baseline"/>
                <w:lang w:val="en-US" w:eastAsia="zh-CN"/>
                <w14:textFill>
                  <w14:solidFill>
                    <w14:schemeClr w14:val="tx1"/>
                  </w14:solidFill>
                </w14:textFill>
              </w:rPr>
              <w:t>拼</w:t>
            </w:r>
            <w:r>
              <w:rPr>
                <w:rFonts w:hint="eastAsia" w:ascii="宋体" w:hAnsi="宋体" w:eastAsia="宋体" w:cs="宋体"/>
                <w:b w:val="0"/>
                <w:bCs w:val="0"/>
                <w:i w:val="0"/>
                <w:iCs w:val="0"/>
                <w:color w:val="000000" w:themeColor="text1"/>
                <w:spacing w:val="0"/>
                <w:w w:val="100"/>
                <w:sz w:val="21"/>
                <w:szCs w:val="21"/>
                <w:vertAlign w:val="baseline"/>
                <w14:textFill>
                  <w14:solidFill>
                    <w14:schemeClr w14:val="tx1"/>
                  </w14:solidFill>
                </w14:textFill>
              </w:rPr>
              <w:t>圆环后进行组合</w:t>
            </w:r>
            <w:r>
              <w:rPr>
                <w:rFonts w:hint="eastAsia" w:ascii="宋体" w:hAnsi="宋体" w:eastAsia="宋体" w:cs="宋体"/>
                <w:b w:val="0"/>
                <w:bCs w:val="0"/>
                <w:i w:val="0"/>
                <w:iCs w:val="0"/>
                <w:color w:val="000000" w:themeColor="text1"/>
                <w:spacing w:val="0"/>
                <w:w w:val="100"/>
                <w:sz w:val="21"/>
                <w:szCs w:val="21"/>
                <w:vertAlign w:val="baseline"/>
                <w:lang w:val="en-US" w:eastAsia="zh-CN"/>
                <w14:textFill>
                  <w14:solidFill>
                    <w14:schemeClr w14:val="tx1"/>
                  </w14:solidFill>
                </w14:textFill>
              </w:rPr>
              <w:t>拼搭</w:t>
            </w:r>
            <w:r>
              <w:rPr>
                <w:rFonts w:hint="eastAsia" w:ascii="宋体" w:hAnsi="宋体" w:cs="宋体"/>
                <w:b w:val="0"/>
                <w:bCs w:val="0"/>
                <w:i w:val="0"/>
                <w:iCs w:val="0"/>
                <w:color w:val="000000" w:themeColor="text1"/>
                <w:spacing w:val="0"/>
                <w:w w:val="100"/>
                <w:sz w:val="21"/>
                <w:szCs w:val="21"/>
                <w:vertAlign w:val="baseline"/>
                <w:lang w:val="en-US" w:eastAsia="zh-CN"/>
                <w14:textFill>
                  <w14:solidFill>
                    <w14:schemeClr w14:val="tx1"/>
                  </w14:solidFill>
                </w14:textFill>
              </w:rPr>
              <w:t>。</w:t>
            </w:r>
          </w:p>
          <w:p>
            <w:pPr>
              <w:pStyle w:val="4"/>
              <w:keepNext w:val="0"/>
              <w:keepLines w:val="0"/>
              <w:pageBreakBefore w:val="0"/>
              <w:widowControl/>
              <w:suppressLineNumbers w:val="0"/>
              <w:kinsoku/>
              <w:wordWrap/>
              <w:overflowPunct/>
              <w:topLinePunct w:val="0"/>
              <w:autoSpaceDE/>
              <w:autoSpaceDN/>
              <w:bidi w:val="0"/>
              <w:spacing w:before="0" w:beforeAutospacing="0" w:after="0" w:afterAutospacing="0" w:line="400" w:lineRule="exact"/>
              <w:ind w:left="0" w:leftChars="0" w:right="0" w:rightChars="0"/>
              <w:jc w:val="left"/>
              <w:textAlignment w:val="auto"/>
              <w:rPr>
                <w:rFonts w:hint="default"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尝试用不同的方法搭建</w:t>
            </w:r>
            <w:r>
              <w:rPr>
                <w:rFonts w:hint="eastAsia" w:ascii="宋体" w:hAnsi="宋体" w:cs="宋体"/>
                <w:color w:val="000000" w:themeColor="text1"/>
                <w:kern w:val="2"/>
                <w:sz w:val="21"/>
                <w:szCs w:val="21"/>
                <w:lang w:val="en-US" w:eastAsia="zh-CN" w:bidi="ar-SA"/>
                <w14:textFill>
                  <w14:solidFill>
                    <w14:schemeClr w14:val="tx1"/>
                  </w14:solidFill>
                </w14:textFill>
              </w:rPr>
              <w:t>餐厅。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jc w:val="center"/>
        </w:trPr>
        <w:tc>
          <w:tcPr>
            <w:tcW w:w="565" w:type="dxa"/>
            <w:vMerge w:val="continue"/>
          </w:tcPr>
          <w:p>
            <w:pPr>
              <w:keepNext w:val="0"/>
              <w:keepLines w:val="0"/>
              <w:pageBreakBefore w:val="0"/>
              <w:kinsoku/>
              <w:wordWrap/>
              <w:overflowPunct/>
              <w:topLinePunct w:val="0"/>
              <w:autoSpaceDE/>
              <w:autoSpaceDN/>
              <w:bidi w:val="0"/>
              <w:spacing w:line="400" w:lineRule="exact"/>
              <w:ind w:left="0"/>
              <w:textAlignment w:val="auto"/>
              <w:rPr>
                <w:rFonts w:hint="eastAsia" w:ascii="宋体" w:hAnsi="宋体" w:eastAsia="宋体" w:cs="宋体"/>
                <w:sz w:val="21"/>
                <w:szCs w:val="21"/>
              </w:rPr>
            </w:pPr>
          </w:p>
        </w:tc>
        <w:tc>
          <w:tcPr>
            <w:tcW w:w="1061" w:type="dxa"/>
            <w:vAlign w:val="center"/>
          </w:tcPr>
          <w:p>
            <w:pPr>
              <w:keepNext w:val="0"/>
              <w:keepLines w:val="0"/>
              <w:pageBreakBefore w:val="0"/>
              <w:kinsoku/>
              <w:wordWrap/>
              <w:overflowPunct/>
              <w:topLinePunct w:val="0"/>
              <w:autoSpaceDE/>
              <w:autoSpaceDN/>
              <w:bidi w:val="0"/>
              <w:spacing w:line="400" w:lineRule="exact"/>
              <w:ind w:left="0"/>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阅读区</w:t>
            </w:r>
          </w:p>
        </w:tc>
        <w:tc>
          <w:tcPr>
            <w:tcW w:w="3235" w:type="dxa"/>
            <w:vAlign w:val="center"/>
          </w:tcPr>
          <w:p>
            <w:pPr>
              <w:pStyle w:val="4"/>
              <w:keepNext w:val="0"/>
              <w:keepLines w:val="0"/>
              <w:pageBreakBefore w:val="0"/>
              <w:widowControl/>
              <w:suppressLineNumbers w:val="0"/>
              <w:kinsoku/>
              <w:wordWrap/>
              <w:overflowPunct/>
              <w:topLinePunct w:val="0"/>
              <w:autoSpaceDE/>
              <w:autoSpaceDN/>
              <w:bidi w:val="0"/>
              <w:spacing w:before="0" w:beforeAutospacing="0" w:after="0" w:afterAutospacing="0" w:line="400" w:lineRule="exact"/>
              <w:ind w:left="0" w:leftChars="0" w:right="0" w:rightChars="0"/>
              <w:jc w:val="left"/>
              <w:textAlignment w:val="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各种手偶，</w:t>
            </w:r>
            <w:r>
              <w:rPr>
                <w:rFonts w:hint="eastAsia" w:ascii="宋体" w:hAnsi="宋体" w:eastAsia="宋体" w:cs="宋体"/>
                <w:b w:val="0"/>
                <w:bCs w:val="0"/>
                <w:i w:val="0"/>
                <w:iCs w:val="0"/>
                <w:color w:val="000000" w:themeColor="text1"/>
                <w:spacing w:val="0"/>
                <w:w w:val="100"/>
                <w:sz w:val="21"/>
                <w:szCs w:val="21"/>
                <w:vertAlign w:val="baseline"/>
                <w14:textFill>
                  <w14:solidFill>
                    <w14:schemeClr w14:val="tx1"/>
                  </w14:solidFill>
                </w14:textFill>
              </w:rPr>
              <w:t>图书</w:t>
            </w:r>
            <w:r>
              <w:rPr>
                <w:rFonts w:hint="eastAsia" w:ascii="宋体" w:hAnsi="宋体" w:eastAsia="宋体" w:cs="宋体"/>
                <w:b w:val="0"/>
                <w:bCs w:val="0"/>
                <w:i w:val="0"/>
                <w:iCs w:val="0"/>
                <w:color w:val="000000" w:themeColor="text1"/>
                <w:spacing w:val="0"/>
                <w:w w:val="100"/>
                <w:sz w:val="21"/>
                <w:szCs w:val="21"/>
                <w:vertAlign w:val="baseline"/>
                <w:lang w:val="en-US" w:eastAsia="zh-CN"/>
                <w14:textFill>
                  <w14:solidFill>
                    <w14:schemeClr w14:val="tx1"/>
                  </w14:solidFill>
                </w14:textFill>
              </w:rPr>
              <w:t>《</w:t>
            </w:r>
            <w:r>
              <w:rPr>
                <w:rFonts w:hint="eastAsia" w:ascii="宋体" w:hAnsi="宋体" w:cs="宋体"/>
                <w:b w:val="0"/>
                <w:bCs w:val="0"/>
                <w:i w:val="0"/>
                <w:iCs w:val="0"/>
                <w:color w:val="000000" w:themeColor="text1"/>
                <w:spacing w:val="0"/>
                <w:w w:val="100"/>
                <w:sz w:val="21"/>
                <w:szCs w:val="21"/>
                <w:vertAlign w:val="baseline"/>
                <w:lang w:val="en-US" w:eastAsia="zh-CN"/>
                <w14:textFill>
                  <w14:solidFill>
                    <w14:schemeClr w14:val="tx1"/>
                  </w14:solidFill>
                </w14:textFill>
              </w:rPr>
              <w:t>热呼呼的红薯</w:t>
            </w:r>
            <w:r>
              <w:rPr>
                <w:rFonts w:hint="eastAsia" w:ascii="宋体" w:hAnsi="宋体" w:eastAsia="宋体" w:cs="宋体"/>
                <w:b w:val="0"/>
                <w:bCs w:val="0"/>
                <w:i w:val="0"/>
                <w:iCs w:val="0"/>
                <w:color w:val="000000" w:themeColor="text1"/>
                <w:spacing w:val="0"/>
                <w:w w:val="100"/>
                <w:sz w:val="21"/>
                <w:szCs w:val="21"/>
                <w:vertAlign w:val="baseline"/>
                <w:lang w:val="en-US" w:eastAsia="zh-CN"/>
                <w14:textFill>
                  <w14:solidFill>
                    <w14:schemeClr w14:val="tx1"/>
                  </w14:solidFill>
                </w14:textFill>
              </w:rPr>
              <w:t>》</w:t>
            </w:r>
            <w:r>
              <w:rPr>
                <w:rFonts w:hint="eastAsia" w:ascii="宋体" w:hAnsi="宋体" w:cs="宋体"/>
                <w:b w:val="0"/>
                <w:bCs w:val="0"/>
                <w:i w:val="0"/>
                <w:iCs w:val="0"/>
                <w:color w:val="000000" w:themeColor="text1"/>
                <w:spacing w:val="0"/>
                <w:w w:val="100"/>
                <w:sz w:val="21"/>
                <w:szCs w:val="21"/>
                <w:vertAlign w:val="baseline"/>
                <w:lang w:val="en-US" w:eastAsia="zh-CN"/>
                <w14:textFill>
                  <w14:solidFill>
                    <w14:schemeClr w14:val="tx1"/>
                  </w14:solidFill>
                </w14:textFill>
              </w:rPr>
              <w:t>、《善平爷爷的草莓》、《我喜欢吃的蔬菜》</w:t>
            </w:r>
          </w:p>
        </w:tc>
        <w:tc>
          <w:tcPr>
            <w:tcW w:w="1845" w:type="dxa"/>
          </w:tcPr>
          <w:p>
            <w:pPr>
              <w:keepNext w:val="0"/>
              <w:keepLines w:val="0"/>
              <w:pageBreakBefore w:val="0"/>
              <w:kinsoku/>
              <w:wordWrap/>
              <w:overflowPunct/>
              <w:topLinePunct w:val="0"/>
              <w:autoSpaceDE/>
              <w:autoSpaceDN/>
              <w:bidi w:val="0"/>
              <w:spacing w:line="400" w:lineRule="exact"/>
              <w:ind w:left="0"/>
              <w:textAlignment w:val="auto"/>
              <w:rPr>
                <w:rFonts w:hint="default" w:ascii="宋体" w:hAnsi="宋体" w:eastAsia="宋体" w:cs="宋体"/>
                <w:bCs/>
                <w:sz w:val="21"/>
                <w:szCs w:val="21"/>
                <w:lang w:val="en-US" w:eastAsia="zh-CN"/>
              </w:rPr>
            </w:pPr>
            <w:r>
              <w:rPr>
                <w:rFonts w:hint="eastAsia" w:ascii="宋体" w:hAnsi="宋体" w:cs="宋体"/>
                <w:bCs/>
                <w:sz w:val="21"/>
                <w:szCs w:val="21"/>
                <w:lang w:val="en-US" w:eastAsia="zh-CN"/>
              </w:rPr>
              <w:t>美食绘本阅读</w:t>
            </w:r>
          </w:p>
        </w:tc>
        <w:tc>
          <w:tcPr>
            <w:tcW w:w="3472" w:type="dxa"/>
            <w:vAlign w:val="center"/>
          </w:tcPr>
          <w:p>
            <w:pPr>
              <w:pStyle w:val="4"/>
              <w:keepNext w:val="0"/>
              <w:keepLines w:val="0"/>
              <w:pageBreakBefore w:val="0"/>
              <w:widowControl/>
              <w:suppressLineNumbers w:val="0"/>
              <w:kinsoku/>
              <w:wordWrap/>
              <w:overflowPunct/>
              <w:topLinePunct w:val="0"/>
              <w:autoSpaceDE/>
              <w:autoSpaceDN/>
              <w:bidi w:val="0"/>
              <w:spacing w:before="0" w:beforeAutospacing="0" w:after="0" w:afterAutospacing="0" w:line="400" w:lineRule="exact"/>
              <w:ind w:left="0" w:leftChars="0" w:right="0" w:rightChars="0"/>
              <w:jc w:val="left"/>
              <w:textAlignment w:val="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幼儿园以表达自己的需求和想法，在必要时能配以手势动作</w:t>
            </w:r>
            <w:r>
              <w:rPr>
                <w:rFonts w:hint="eastAsia" w:ascii="宋体" w:hAnsi="宋体" w:eastAsia="宋体" w:cs="宋体"/>
                <w:b w:val="0"/>
                <w:bCs w:val="0"/>
                <w:i w:val="0"/>
                <w:iCs w:val="0"/>
                <w:color w:val="000000" w:themeColor="text1"/>
                <w:spacing w:val="0"/>
                <w:w w:val="100"/>
                <w:sz w:val="21"/>
                <w:szCs w:val="21"/>
                <w:vertAlign w:val="baseline"/>
                <w14:textFill>
                  <w14:solidFill>
                    <w14:schemeClr w14:val="tx1"/>
                  </w14:solidFill>
                </w14:textFill>
              </w:rPr>
              <w:t>能仔细观察画面，并</w:t>
            </w:r>
            <w:r>
              <w:rPr>
                <w:rFonts w:hint="eastAsia" w:ascii="宋体" w:hAnsi="宋体" w:eastAsia="宋体" w:cs="宋体"/>
                <w:b w:val="0"/>
                <w:bCs w:val="0"/>
                <w:i w:val="0"/>
                <w:iCs w:val="0"/>
                <w:color w:val="000000" w:themeColor="text1"/>
                <w:spacing w:val="0"/>
                <w:w w:val="100"/>
                <w:sz w:val="21"/>
                <w:szCs w:val="21"/>
                <w:vertAlign w:val="baseline"/>
                <w:lang w:val="en-US" w:eastAsia="zh-CN"/>
                <w14:textFill>
                  <w14:solidFill>
                    <w14:schemeClr w14:val="tx1"/>
                  </w14:solidFill>
                </w14:textFill>
              </w:rPr>
              <w:t>讲述</w:t>
            </w:r>
            <w:r>
              <w:rPr>
                <w:rFonts w:hint="eastAsia" w:ascii="宋体" w:hAnsi="宋体" w:eastAsia="宋体" w:cs="宋体"/>
                <w:b w:val="0"/>
                <w:bCs w:val="0"/>
                <w:i w:val="0"/>
                <w:iCs w:val="0"/>
                <w:color w:val="000000" w:themeColor="text1"/>
                <w:spacing w:val="0"/>
                <w:w w:val="100"/>
                <w:sz w:val="21"/>
                <w:szCs w:val="21"/>
                <w:vertAlign w:val="baseline"/>
                <w14:textFill>
                  <w14:solidFill>
                    <w14:schemeClr w14:val="tx1"/>
                  </w14:solidFill>
                </w14:textFill>
              </w:rPr>
              <w:t>故事内容</w:t>
            </w:r>
            <w:r>
              <w:rPr>
                <w:rFonts w:hint="eastAsia" w:ascii="宋体" w:hAnsi="宋体" w:cs="宋体"/>
                <w:b w:val="0"/>
                <w:bCs w:val="0"/>
                <w:i w:val="0"/>
                <w:iCs w:val="0"/>
                <w:color w:val="000000" w:themeColor="text1"/>
                <w:spacing w:val="0"/>
                <w:w w:val="100"/>
                <w:sz w:val="21"/>
                <w:szCs w:val="21"/>
                <w:vertAlign w:val="baseline"/>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jc w:val="center"/>
        </w:trPr>
        <w:tc>
          <w:tcPr>
            <w:tcW w:w="565" w:type="dxa"/>
            <w:vMerge w:val="continue"/>
          </w:tcPr>
          <w:p>
            <w:pPr>
              <w:keepNext w:val="0"/>
              <w:keepLines w:val="0"/>
              <w:pageBreakBefore w:val="0"/>
              <w:kinsoku/>
              <w:wordWrap/>
              <w:overflowPunct/>
              <w:topLinePunct w:val="0"/>
              <w:autoSpaceDE/>
              <w:autoSpaceDN/>
              <w:bidi w:val="0"/>
              <w:spacing w:line="400" w:lineRule="exact"/>
              <w:ind w:left="0"/>
              <w:textAlignment w:val="auto"/>
              <w:rPr>
                <w:rFonts w:hint="eastAsia" w:ascii="宋体" w:hAnsi="宋体" w:eastAsia="宋体" w:cs="宋体"/>
                <w:sz w:val="21"/>
                <w:szCs w:val="21"/>
              </w:rPr>
            </w:pPr>
          </w:p>
        </w:tc>
        <w:tc>
          <w:tcPr>
            <w:tcW w:w="1061" w:type="dxa"/>
            <w:vAlign w:val="center"/>
          </w:tcPr>
          <w:p>
            <w:pPr>
              <w:keepNext w:val="0"/>
              <w:keepLines w:val="0"/>
              <w:pageBreakBefore w:val="0"/>
              <w:kinsoku/>
              <w:wordWrap/>
              <w:overflowPunct/>
              <w:topLinePunct w:val="0"/>
              <w:autoSpaceDE/>
              <w:autoSpaceDN/>
              <w:bidi w:val="0"/>
              <w:spacing w:line="400" w:lineRule="exact"/>
              <w:ind w:left="0"/>
              <w:textAlignment w:val="auto"/>
              <w:rPr>
                <w:rFonts w:hint="default" w:ascii="宋体" w:hAnsi="宋体" w:eastAsia="宋体" w:cs="宋体"/>
                <w:bCs/>
                <w:sz w:val="21"/>
                <w:szCs w:val="21"/>
                <w:lang w:val="en-US" w:eastAsia="zh-CN"/>
              </w:rPr>
            </w:pPr>
            <w:r>
              <w:rPr>
                <w:rFonts w:hint="eastAsia" w:ascii="宋体" w:hAnsi="宋体" w:cs="宋体"/>
                <w:bCs/>
                <w:sz w:val="21"/>
                <w:szCs w:val="21"/>
                <w:lang w:val="en-US" w:eastAsia="zh-CN"/>
              </w:rPr>
              <w:t>种植区</w:t>
            </w:r>
          </w:p>
        </w:tc>
        <w:tc>
          <w:tcPr>
            <w:tcW w:w="3235" w:type="dxa"/>
          </w:tcPr>
          <w:p>
            <w:pPr>
              <w:keepNext w:val="0"/>
              <w:keepLines w:val="0"/>
              <w:pageBreakBefore w:val="0"/>
              <w:kinsoku/>
              <w:wordWrap/>
              <w:overflowPunct/>
              <w:topLinePunct w:val="0"/>
              <w:autoSpaceDE/>
              <w:autoSpaceDN/>
              <w:bidi w:val="0"/>
              <w:spacing w:line="400" w:lineRule="exact"/>
              <w:ind w:left="0"/>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各种常见的绿植，各种常见的小动物</w:t>
            </w:r>
          </w:p>
          <w:p>
            <w:pPr>
              <w:keepNext w:val="0"/>
              <w:keepLines w:val="0"/>
              <w:pageBreakBefore w:val="0"/>
              <w:kinsoku/>
              <w:wordWrap/>
              <w:overflowPunct/>
              <w:topLinePunct w:val="0"/>
              <w:autoSpaceDE/>
              <w:autoSpaceDN/>
              <w:bidi w:val="0"/>
              <w:spacing w:line="400" w:lineRule="exact"/>
              <w:ind w:left="0"/>
              <w:textAlignment w:val="auto"/>
              <w:rPr>
                <w:rFonts w:hint="default" w:ascii="宋体" w:hAnsi="宋体" w:eastAsia="宋体" w:cs="宋体"/>
                <w:bCs/>
                <w:sz w:val="21"/>
                <w:szCs w:val="21"/>
                <w:lang w:val="en-US" w:eastAsia="zh-CN"/>
              </w:rPr>
            </w:pPr>
            <w:r>
              <w:rPr>
                <w:rFonts w:hint="eastAsia" w:ascii="宋体" w:hAnsi="宋体" w:cs="宋体"/>
                <w:bCs/>
                <w:sz w:val="21"/>
                <w:szCs w:val="21"/>
                <w:lang w:val="en-US" w:eastAsia="zh-CN"/>
              </w:rPr>
              <w:t>种植和养护小菜园的蔬菜</w:t>
            </w:r>
          </w:p>
        </w:tc>
        <w:tc>
          <w:tcPr>
            <w:tcW w:w="1845" w:type="dxa"/>
          </w:tcPr>
          <w:p>
            <w:pPr>
              <w:keepNext w:val="0"/>
              <w:keepLines w:val="0"/>
              <w:pageBreakBefore w:val="0"/>
              <w:kinsoku/>
              <w:wordWrap/>
              <w:overflowPunct/>
              <w:topLinePunct w:val="0"/>
              <w:autoSpaceDE/>
              <w:autoSpaceDN/>
              <w:bidi w:val="0"/>
              <w:spacing w:line="400" w:lineRule="exact"/>
              <w:ind w:left="0"/>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照顾我的动植物</w:t>
            </w:r>
          </w:p>
        </w:tc>
        <w:tc>
          <w:tcPr>
            <w:tcW w:w="3472" w:type="dxa"/>
            <w:vAlign w:val="center"/>
          </w:tcPr>
          <w:p>
            <w:pPr>
              <w:pStyle w:val="4"/>
              <w:keepNext w:val="0"/>
              <w:keepLines w:val="0"/>
              <w:pageBreakBefore w:val="0"/>
              <w:widowControl/>
              <w:suppressLineNumbers w:val="0"/>
              <w:kinsoku/>
              <w:wordWrap/>
              <w:overflowPunct/>
              <w:topLinePunct w:val="0"/>
              <w:autoSpaceDE/>
              <w:autoSpaceDN/>
              <w:bidi w:val="0"/>
              <w:spacing w:before="0" w:beforeAutospacing="0" w:after="0" w:afterAutospacing="0" w:line="400" w:lineRule="exact"/>
              <w:ind w:left="0" w:leftChars="0" w:right="0" w:rightChars="0"/>
              <w:jc w:val="left"/>
              <w:textAlignment w:val="auto"/>
              <w:rPr>
                <w:rFonts w:hint="default"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认识自己带来的动植物，愿意照料它们</w:t>
            </w:r>
            <w:r>
              <w:rPr>
                <w:rFonts w:hint="eastAsia" w:ascii="宋体" w:hAnsi="宋体" w:cs="宋体"/>
                <w:color w:val="000000" w:themeColor="text1"/>
                <w:kern w:val="2"/>
                <w:sz w:val="21"/>
                <w:szCs w:val="21"/>
                <w:lang w:val="en-US" w:eastAsia="zh-CN" w:bidi="ar-SA"/>
                <w14:textFill>
                  <w14:solidFill>
                    <w14:schemeClr w14:val="tx1"/>
                  </w14:solidFill>
                </w14:textFill>
              </w:rPr>
              <w:t>，</w:t>
            </w:r>
            <w:r>
              <w:rPr>
                <w:rFonts w:hint="eastAsia" w:ascii="宋体" w:hAnsi="宋体" w:eastAsia="宋体" w:cs="宋体"/>
                <w:color w:val="000000" w:themeColor="text1"/>
                <w:kern w:val="2"/>
                <w:sz w:val="21"/>
                <w:szCs w:val="21"/>
                <w:lang w:val="en-US" w:eastAsia="zh-CN" w:bidi="ar-SA"/>
                <w14:textFill>
                  <w14:solidFill>
                    <w14:schemeClr w14:val="tx1"/>
                  </w14:solidFill>
                </w14:textFill>
              </w:rPr>
              <w:t>尝试给植物浇水，晒太阳，给小动物喂食</w:t>
            </w:r>
            <w:r>
              <w:rPr>
                <w:rFonts w:hint="eastAsia" w:ascii="宋体" w:hAnsi="宋体" w:cs="宋体"/>
                <w:color w:val="000000" w:themeColor="text1"/>
                <w:kern w:val="2"/>
                <w:sz w:val="21"/>
                <w:szCs w:val="21"/>
                <w:lang w:val="en-US" w:eastAsia="zh-CN" w:bidi="ar-SA"/>
                <w14:textFill>
                  <w14:solidFill>
                    <w14:schemeClr w14:val="tx1"/>
                  </w14:solidFill>
                </w14:textFill>
              </w:rPr>
              <w:t>，养护小菜园的蔬菜。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6" w:type="dxa"/>
            <w:gridSpan w:val="2"/>
            <w:vMerge w:val="restart"/>
            <w:vAlign w:val="center"/>
          </w:tcPr>
          <w:p>
            <w:pPr>
              <w:keepNext w:val="0"/>
              <w:keepLines w:val="0"/>
              <w:pageBreakBefore w:val="0"/>
              <w:kinsoku/>
              <w:wordWrap/>
              <w:overflowPunct/>
              <w:topLinePunct w:val="0"/>
              <w:autoSpaceDE/>
              <w:autoSpaceDN/>
              <w:bidi w:val="0"/>
              <w:spacing w:line="400" w:lineRule="exact"/>
              <w:ind w:left="0"/>
              <w:jc w:val="center"/>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集体教学</w:t>
            </w:r>
          </w:p>
        </w:tc>
        <w:tc>
          <w:tcPr>
            <w:tcW w:w="3235" w:type="dxa"/>
            <w:vAlign w:val="center"/>
          </w:tcPr>
          <w:p>
            <w:pPr>
              <w:keepNext w:val="0"/>
              <w:keepLines w:val="0"/>
              <w:pageBreakBefore w:val="0"/>
              <w:kinsoku/>
              <w:wordWrap/>
              <w:overflowPunct/>
              <w:topLinePunct w:val="0"/>
              <w:autoSpaceDE/>
              <w:autoSpaceDN/>
              <w:bidi w:val="0"/>
              <w:spacing w:line="400" w:lineRule="exact"/>
              <w:ind w:left="0"/>
              <w:jc w:val="both"/>
              <w:textAlignment w:val="auto"/>
              <w:rPr>
                <w:rFonts w:hint="eastAsia" w:ascii="宋体" w:hAnsi="宋体" w:eastAsia="宋体" w:cs="宋体"/>
                <w:color w:val="auto"/>
                <w:kern w:val="2"/>
                <w:sz w:val="21"/>
                <w:szCs w:val="21"/>
                <w:lang w:val="en-US" w:eastAsia="zh-CN" w:bidi="ar-SA"/>
              </w:rPr>
            </w:pPr>
            <w:r>
              <w:rPr>
                <w:rFonts w:hint="eastAsia"/>
                <w:color w:val="auto"/>
                <w:szCs w:val="21"/>
              </w:rPr>
              <w:t>每组一份：醋、酱油、辣酱（老干妈）、苦丁茶、白糖、黄瓜</w:t>
            </w:r>
          </w:p>
        </w:tc>
        <w:tc>
          <w:tcPr>
            <w:tcW w:w="1845" w:type="dxa"/>
            <w:vAlign w:val="center"/>
          </w:tcPr>
          <w:p>
            <w:pPr>
              <w:keepNext w:val="0"/>
              <w:keepLines w:val="0"/>
              <w:pageBreakBefore w:val="0"/>
              <w:kinsoku/>
              <w:wordWrap/>
              <w:overflowPunct/>
              <w:topLinePunct w:val="0"/>
              <w:autoSpaceDE/>
              <w:autoSpaceDN/>
              <w:bidi w:val="0"/>
              <w:spacing w:line="400" w:lineRule="exact"/>
              <w:ind w:left="0"/>
              <w:jc w:val="left"/>
              <w:textAlignment w:val="auto"/>
              <w:rPr>
                <w:rFonts w:hint="default" w:ascii="宋体" w:hAnsi="宋体" w:eastAsia="宋体" w:cs="宋体"/>
                <w:color w:val="auto"/>
                <w:kern w:val="2"/>
                <w:sz w:val="21"/>
                <w:szCs w:val="21"/>
                <w:lang w:val="en-US" w:eastAsia="zh-CN" w:bidi="ar-SA"/>
              </w:rPr>
            </w:pPr>
            <w:r>
              <w:rPr>
                <w:rFonts w:hint="eastAsia" w:ascii="宋体" w:hAnsi="宋体" w:cs="宋体"/>
                <w:color w:val="auto"/>
                <w:sz w:val="21"/>
                <w:szCs w:val="21"/>
                <w:lang w:val="en-US" w:eastAsia="zh-CN"/>
              </w:rPr>
              <w:t>科学：各种各样的味道</w:t>
            </w:r>
          </w:p>
        </w:tc>
        <w:tc>
          <w:tcPr>
            <w:tcW w:w="3472" w:type="dxa"/>
          </w:tcPr>
          <w:p>
            <w:pPr>
              <w:rPr>
                <w:rFonts w:hint="eastAsia"/>
                <w:color w:val="auto"/>
              </w:rPr>
            </w:pPr>
            <w:r>
              <w:rPr>
                <w:rFonts w:hint="eastAsia"/>
                <w:color w:val="auto"/>
              </w:rPr>
              <w:t>1．通过品尝，感受酸、甜、苦、辣、咸等各种各样的味道。</w:t>
            </w:r>
          </w:p>
          <w:p>
            <w:pPr>
              <w:keepNext w:val="0"/>
              <w:keepLines w:val="0"/>
              <w:pageBreakBefore w:val="0"/>
              <w:kinsoku/>
              <w:wordWrap/>
              <w:overflowPunct/>
              <w:topLinePunct w:val="0"/>
              <w:autoSpaceDE/>
              <w:autoSpaceDN/>
              <w:bidi w:val="0"/>
              <w:spacing w:line="400" w:lineRule="exact"/>
              <w:ind w:left="0"/>
              <w:textAlignment w:val="auto"/>
              <w:rPr>
                <w:rFonts w:hint="eastAsia" w:ascii="宋体" w:hAnsi="宋体" w:eastAsia="宋体" w:cs="宋体"/>
                <w:b/>
                <w:color w:val="auto"/>
                <w:sz w:val="21"/>
                <w:szCs w:val="21"/>
              </w:rPr>
            </w:pPr>
            <w:r>
              <w:rPr>
                <w:rFonts w:hint="eastAsia"/>
                <w:color w:val="auto"/>
              </w:rPr>
              <w:t>2．能大胆地将自己品尝到的味道和同伴进行表达交流。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626" w:type="dxa"/>
            <w:gridSpan w:val="2"/>
            <w:vMerge w:val="continue"/>
            <w:vAlign w:val="center"/>
          </w:tcPr>
          <w:p>
            <w:pPr>
              <w:keepNext w:val="0"/>
              <w:keepLines w:val="0"/>
              <w:pageBreakBefore w:val="0"/>
              <w:kinsoku/>
              <w:wordWrap/>
              <w:overflowPunct/>
              <w:topLinePunct w:val="0"/>
              <w:autoSpaceDE/>
              <w:autoSpaceDN/>
              <w:bidi w:val="0"/>
              <w:spacing w:line="400" w:lineRule="exact"/>
              <w:ind w:left="0"/>
              <w:jc w:val="center"/>
              <w:textAlignment w:val="auto"/>
              <w:rPr>
                <w:rFonts w:hint="eastAsia" w:ascii="宋体" w:hAnsi="宋体" w:eastAsia="宋体" w:cs="宋体"/>
                <w:bCs/>
                <w:color w:val="auto"/>
                <w:sz w:val="21"/>
                <w:szCs w:val="21"/>
              </w:rPr>
            </w:pPr>
          </w:p>
        </w:tc>
        <w:tc>
          <w:tcPr>
            <w:tcW w:w="3235" w:type="dxa"/>
            <w:vAlign w:val="center"/>
          </w:tcPr>
          <w:p>
            <w:pPr>
              <w:keepNext w:val="0"/>
              <w:keepLines w:val="0"/>
              <w:pageBreakBefore w:val="0"/>
              <w:kinsoku/>
              <w:wordWrap/>
              <w:overflowPunct/>
              <w:topLinePunct w:val="0"/>
              <w:autoSpaceDE/>
              <w:autoSpaceDN/>
              <w:bidi w:val="0"/>
              <w:spacing w:line="400" w:lineRule="exact"/>
              <w:ind w:left="0"/>
              <w:jc w:val="both"/>
              <w:textAlignment w:val="auto"/>
              <w:rPr>
                <w:rFonts w:hint="default" w:ascii="宋体" w:hAnsi="宋体" w:eastAsia="宋体" w:cs="宋体"/>
                <w:color w:val="auto"/>
                <w:kern w:val="2"/>
                <w:sz w:val="21"/>
                <w:szCs w:val="21"/>
                <w:lang w:val="en-US" w:eastAsia="zh-CN" w:bidi="ar-SA"/>
              </w:rPr>
            </w:pPr>
            <w:r>
              <w:rPr>
                <w:rFonts w:hint="eastAsia" w:ascii="宋体" w:hAnsi="宋体" w:cs="宋体"/>
                <w:color w:val="auto"/>
                <w:kern w:val="2"/>
                <w:sz w:val="21"/>
                <w:szCs w:val="21"/>
                <w:lang w:val="en-US" w:eastAsia="zh-CN" w:bidi="ar-SA"/>
              </w:rPr>
              <w:t>调查表：对于一些食物的已有经验</w:t>
            </w:r>
          </w:p>
        </w:tc>
        <w:tc>
          <w:tcPr>
            <w:tcW w:w="1845" w:type="dxa"/>
            <w:vAlign w:val="center"/>
          </w:tcPr>
          <w:p>
            <w:pPr>
              <w:keepNext w:val="0"/>
              <w:keepLines w:val="0"/>
              <w:pageBreakBefore w:val="0"/>
              <w:kinsoku/>
              <w:wordWrap/>
              <w:overflowPunct/>
              <w:topLinePunct w:val="0"/>
              <w:autoSpaceDE/>
              <w:autoSpaceDN/>
              <w:bidi w:val="0"/>
              <w:spacing w:line="400" w:lineRule="exact"/>
              <w:ind w:left="0"/>
              <w:jc w:val="left"/>
              <w:textAlignment w:val="auto"/>
              <w:rPr>
                <w:rFonts w:hint="default" w:ascii="宋体" w:hAnsi="宋体" w:eastAsia="宋体" w:cs="宋体"/>
                <w:color w:val="auto"/>
                <w:sz w:val="21"/>
                <w:szCs w:val="21"/>
                <w:lang w:val="en-US" w:eastAsia="zh-CN"/>
              </w:rPr>
            </w:pPr>
            <w:r>
              <w:rPr>
                <w:rFonts w:hint="eastAsia" w:ascii="宋体" w:hAnsi="宋体" w:cs="宋体"/>
                <w:bCs/>
                <w:color w:val="auto"/>
                <w:kern w:val="0"/>
                <w:sz w:val="21"/>
                <w:szCs w:val="21"/>
                <w:lang w:val="en-US" w:eastAsia="zh-CN"/>
              </w:rPr>
              <w:t>谈话：好吃的食物</w:t>
            </w:r>
          </w:p>
          <w:p>
            <w:pPr>
              <w:keepNext w:val="0"/>
              <w:keepLines w:val="0"/>
              <w:pageBreakBefore w:val="0"/>
              <w:kinsoku/>
              <w:wordWrap/>
              <w:overflowPunct/>
              <w:topLinePunct w:val="0"/>
              <w:autoSpaceDE/>
              <w:autoSpaceDN/>
              <w:bidi w:val="0"/>
              <w:spacing w:line="400" w:lineRule="exact"/>
              <w:ind w:left="0"/>
              <w:jc w:val="center"/>
              <w:textAlignment w:val="auto"/>
              <w:rPr>
                <w:rFonts w:hint="eastAsia" w:ascii="宋体" w:hAnsi="宋体" w:eastAsia="宋体" w:cs="宋体"/>
                <w:color w:val="auto"/>
                <w:kern w:val="2"/>
                <w:sz w:val="21"/>
                <w:szCs w:val="21"/>
                <w:lang w:val="en-US" w:eastAsia="zh-CN" w:bidi="ar-SA"/>
              </w:rPr>
            </w:pPr>
          </w:p>
        </w:tc>
        <w:tc>
          <w:tcPr>
            <w:tcW w:w="3472" w:type="dxa"/>
            <w:vAlign w:val="center"/>
          </w:tcPr>
          <w:p>
            <w:pPr>
              <w:keepNext w:val="0"/>
              <w:keepLines w:val="0"/>
              <w:pageBreakBefore w:val="0"/>
              <w:kinsoku/>
              <w:wordWrap/>
              <w:overflowPunct/>
              <w:topLinePunct w:val="0"/>
              <w:autoSpaceDE/>
              <w:autoSpaceDN/>
              <w:bidi w:val="0"/>
              <w:spacing w:line="400" w:lineRule="exact"/>
              <w:ind w:left="0"/>
              <w:jc w:val="left"/>
              <w:textAlignment w:val="auto"/>
              <w:rPr>
                <w:rFonts w:hint="eastAsia" w:eastAsia="宋体"/>
                <w:color w:val="auto"/>
                <w:lang w:eastAsia="zh-CN"/>
              </w:rPr>
            </w:pPr>
            <w:r>
              <w:rPr>
                <w:rFonts w:hint="eastAsia"/>
                <w:color w:val="auto"/>
              </w:rPr>
              <w:t>1．愿意说一说自己所收集的喜欢吃的食物的名称、口味、营养等。</w:t>
            </w:r>
          </w:p>
          <w:p>
            <w:pPr>
              <w:keepNext w:val="0"/>
              <w:keepLines w:val="0"/>
              <w:pageBreakBefore w:val="0"/>
              <w:kinsoku/>
              <w:wordWrap/>
              <w:overflowPunct/>
              <w:topLinePunct w:val="0"/>
              <w:autoSpaceDE/>
              <w:autoSpaceDN/>
              <w:bidi w:val="0"/>
              <w:spacing w:line="400" w:lineRule="exact"/>
              <w:ind w:left="0"/>
              <w:jc w:val="left"/>
              <w:textAlignment w:val="auto"/>
              <w:rPr>
                <w:rFonts w:hint="eastAsia" w:ascii="宋体" w:hAnsi="宋体" w:eastAsia="宋体" w:cs="宋体"/>
                <w:color w:val="auto"/>
                <w:kern w:val="2"/>
                <w:sz w:val="21"/>
                <w:szCs w:val="21"/>
                <w:lang w:val="en-US" w:eastAsia="zh-CN" w:bidi="ar-SA"/>
              </w:rPr>
            </w:pPr>
            <w:r>
              <w:rPr>
                <w:rFonts w:hint="eastAsia"/>
                <w:color w:val="auto"/>
              </w:rPr>
              <w:t>2．能仔细倾听同伴的发言，并能用完整的语句进行表述。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jc w:val="center"/>
        </w:trPr>
        <w:tc>
          <w:tcPr>
            <w:tcW w:w="1626" w:type="dxa"/>
            <w:gridSpan w:val="2"/>
            <w:vMerge w:val="continue"/>
            <w:vAlign w:val="center"/>
          </w:tcPr>
          <w:p>
            <w:pPr>
              <w:keepNext w:val="0"/>
              <w:keepLines w:val="0"/>
              <w:pageBreakBefore w:val="0"/>
              <w:kinsoku/>
              <w:wordWrap/>
              <w:overflowPunct/>
              <w:topLinePunct w:val="0"/>
              <w:autoSpaceDE/>
              <w:autoSpaceDN/>
              <w:bidi w:val="0"/>
              <w:spacing w:line="400" w:lineRule="exact"/>
              <w:ind w:left="0"/>
              <w:textAlignment w:val="auto"/>
              <w:rPr>
                <w:rFonts w:hint="eastAsia" w:ascii="宋体" w:hAnsi="宋体" w:eastAsia="宋体" w:cs="宋体"/>
                <w:color w:val="auto"/>
                <w:sz w:val="21"/>
                <w:szCs w:val="21"/>
              </w:rPr>
            </w:pPr>
          </w:p>
        </w:tc>
        <w:tc>
          <w:tcPr>
            <w:tcW w:w="3235" w:type="dxa"/>
            <w:vAlign w:val="center"/>
          </w:tcPr>
          <w:p>
            <w:pPr>
              <w:pStyle w:val="4"/>
              <w:spacing w:before="0" w:beforeAutospacing="0" w:after="0" w:afterAutospacing="0"/>
              <w:rPr>
                <w:rFonts w:hint="eastAsia" w:ascii="宋体" w:hAnsi="宋体" w:eastAsia="宋体" w:cs="宋体"/>
                <w:b w:val="0"/>
                <w:bCs/>
                <w:color w:val="auto"/>
                <w:kern w:val="2"/>
                <w:sz w:val="21"/>
                <w:szCs w:val="21"/>
                <w:lang w:val="en-US" w:eastAsia="zh-CN" w:bidi="ar-SA"/>
              </w:rPr>
            </w:pPr>
            <w:r>
              <w:rPr>
                <w:rFonts w:hint="eastAsia" w:ascii="宋体" w:hAnsi="宋体" w:eastAsia="宋体" w:cs="宋体"/>
                <w:b w:val="0"/>
                <w:bCs/>
                <w:color w:val="auto"/>
                <w:kern w:val="2"/>
                <w:sz w:val="21"/>
                <w:szCs w:val="21"/>
                <w:lang w:val="en-US" w:eastAsia="zh-CN" w:bidi="ar-SA"/>
              </w:rPr>
              <w:t>教具：PPT课件</w:t>
            </w:r>
          </w:p>
          <w:p>
            <w:pPr>
              <w:keepNext w:val="0"/>
              <w:keepLines w:val="0"/>
              <w:pageBreakBefore w:val="0"/>
              <w:kinsoku/>
              <w:wordWrap/>
              <w:overflowPunct/>
              <w:topLinePunct w:val="0"/>
              <w:autoSpaceDE/>
              <w:autoSpaceDN/>
              <w:bidi w:val="0"/>
              <w:spacing w:line="400" w:lineRule="exact"/>
              <w:ind w:left="0"/>
              <w:jc w:val="left"/>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b w:val="0"/>
                <w:bCs/>
                <w:color w:val="auto"/>
                <w:kern w:val="2"/>
                <w:sz w:val="21"/>
                <w:szCs w:val="21"/>
                <w:lang w:val="en-US" w:eastAsia="zh-CN" w:bidi="ar-SA"/>
              </w:rPr>
              <w:t>场地：座位围成马蹄形。</w:t>
            </w:r>
          </w:p>
        </w:tc>
        <w:tc>
          <w:tcPr>
            <w:tcW w:w="1845" w:type="dxa"/>
            <w:vAlign w:val="center"/>
          </w:tcPr>
          <w:p>
            <w:pPr>
              <w:keepNext w:val="0"/>
              <w:keepLines w:val="0"/>
              <w:pageBreakBefore w:val="0"/>
              <w:kinsoku/>
              <w:wordWrap/>
              <w:overflowPunct/>
              <w:topLinePunct w:val="0"/>
              <w:autoSpaceDE/>
              <w:autoSpaceDN/>
              <w:bidi w:val="0"/>
              <w:spacing w:line="400" w:lineRule="exact"/>
              <w:ind w:left="0"/>
              <w:jc w:val="left"/>
              <w:textAlignment w:val="auto"/>
              <w:rPr>
                <w:rFonts w:hint="default" w:ascii="宋体" w:hAnsi="宋体" w:eastAsia="宋体" w:cs="宋体"/>
                <w:color w:val="auto"/>
                <w:kern w:val="2"/>
                <w:sz w:val="21"/>
                <w:szCs w:val="21"/>
                <w:lang w:val="en-US" w:eastAsia="zh-CN" w:bidi="ar-SA"/>
              </w:rPr>
            </w:pPr>
            <w:r>
              <w:rPr>
                <w:rFonts w:hint="eastAsia" w:ascii="宋体" w:hAnsi="宋体" w:cs="宋体"/>
                <w:color w:val="auto"/>
                <w:sz w:val="21"/>
                <w:szCs w:val="21"/>
                <w:lang w:val="en-US" w:eastAsia="zh-CN"/>
              </w:rPr>
              <w:t>健康：干净食物人人爱</w:t>
            </w:r>
          </w:p>
        </w:tc>
        <w:tc>
          <w:tcPr>
            <w:tcW w:w="3472" w:type="dxa"/>
            <w:vAlign w:val="center"/>
          </w:tcPr>
          <w:p>
            <w:pPr>
              <w:shd w:val="clear" w:color="auto" w:fill="FFFFFF"/>
              <w:spacing w:line="360" w:lineRule="exact"/>
              <w:rPr>
                <w:rFonts w:ascii="宋体" w:hAnsi="宋体" w:cs="宋体"/>
                <w:color w:val="auto"/>
                <w:kern w:val="0"/>
                <w:szCs w:val="21"/>
              </w:rPr>
            </w:pPr>
            <w:r>
              <w:rPr>
                <w:rFonts w:hint="eastAsia" w:ascii="宋体" w:hAnsi="宋体" w:cs="宋体"/>
                <w:color w:val="auto"/>
                <w:kern w:val="0"/>
                <w:szCs w:val="21"/>
              </w:rPr>
              <w:t>1．</w:t>
            </w:r>
            <w:r>
              <w:rPr>
                <w:color w:val="auto"/>
                <w:szCs w:val="21"/>
              </w:rPr>
              <w:t>知道生食瓜果须洗净去皮，</w:t>
            </w:r>
            <w:r>
              <w:rPr>
                <w:rFonts w:hint="eastAsia"/>
                <w:color w:val="auto"/>
                <w:szCs w:val="21"/>
              </w:rPr>
              <w:t>不贪食</w:t>
            </w:r>
            <w:r>
              <w:rPr>
                <w:color w:val="auto"/>
                <w:szCs w:val="21"/>
              </w:rPr>
              <w:t>街头小吃</w:t>
            </w:r>
            <w:r>
              <w:rPr>
                <w:rFonts w:hint="eastAsia"/>
                <w:color w:val="auto"/>
                <w:szCs w:val="21"/>
              </w:rPr>
              <w:t>，</w:t>
            </w:r>
            <w:r>
              <w:rPr>
                <w:rFonts w:hint="eastAsia" w:ascii="宋体" w:hAnsi="宋体" w:cs="宋体"/>
                <w:color w:val="auto"/>
                <w:kern w:val="0"/>
                <w:szCs w:val="21"/>
              </w:rPr>
              <w:t>喜欢吃健康、干净的食物。</w:t>
            </w:r>
          </w:p>
          <w:p>
            <w:pPr>
              <w:keepNext w:val="0"/>
              <w:keepLines w:val="0"/>
              <w:pageBreakBefore w:val="0"/>
              <w:kinsoku/>
              <w:wordWrap/>
              <w:overflowPunct/>
              <w:topLinePunct w:val="0"/>
              <w:autoSpaceDE/>
              <w:autoSpaceDN/>
              <w:bidi w:val="0"/>
              <w:spacing w:line="400" w:lineRule="exact"/>
              <w:ind w:left="0"/>
              <w:jc w:val="left"/>
              <w:textAlignment w:val="auto"/>
              <w:rPr>
                <w:rFonts w:hint="eastAsia" w:ascii="宋体" w:hAnsi="宋体" w:eastAsia="宋体" w:cs="宋体"/>
                <w:color w:val="auto"/>
                <w:kern w:val="2"/>
                <w:sz w:val="21"/>
                <w:szCs w:val="21"/>
                <w:lang w:val="en-US" w:eastAsia="zh-CN" w:bidi="ar-SA"/>
              </w:rPr>
            </w:pPr>
            <w:r>
              <w:rPr>
                <w:color w:val="auto"/>
                <w:szCs w:val="21"/>
              </w:rPr>
              <w:t>2</w:t>
            </w:r>
            <w:r>
              <w:rPr>
                <w:rFonts w:hint="eastAsia"/>
                <w:color w:val="auto"/>
                <w:szCs w:val="21"/>
              </w:rPr>
              <w:t>．</w:t>
            </w:r>
            <w:r>
              <w:rPr>
                <w:rFonts w:hint="eastAsia" w:ascii="宋体" w:hAnsi="宋体" w:cs="宋体"/>
                <w:color w:val="auto"/>
                <w:kern w:val="0"/>
                <w:szCs w:val="21"/>
              </w:rPr>
              <w:t>养成</w:t>
            </w:r>
            <w:r>
              <w:rPr>
                <w:rFonts w:ascii="宋体" w:hAnsi="宋体" w:cs="宋体"/>
                <w:color w:val="auto"/>
                <w:kern w:val="0"/>
                <w:szCs w:val="21"/>
              </w:rPr>
              <w:t>良好的</w:t>
            </w:r>
            <w:r>
              <w:rPr>
                <w:rFonts w:hint="eastAsia" w:ascii="宋体" w:hAnsi="宋体" w:cs="宋体"/>
                <w:color w:val="auto"/>
                <w:kern w:val="0"/>
                <w:szCs w:val="21"/>
              </w:rPr>
              <w:t>饮食卫生</w:t>
            </w:r>
            <w:r>
              <w:rPr>
                <w:rFonts w:ascii="宋体" w:hAnsi="宋体" w:cs="宋体"/>
                <w:color w:val="auto"/>
                <w:kern w:val="0"/>
                <w:szCs w:val="21"/>
              </w:rPr>
              <w:t>习惯。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6" w:type="dxa"/>
            <w:gridSpan w:val="2"/>
            <w:vMerge w:val="restart"/>
            <w:vAlign w:val="center"/>
          </w:tcPr>
          <w:p>
            <w:pPr>
              <w:keepNext w:val="0"/>
              <w:keepLines w:val="0"/>
              <w:pageBreakBefore w:val="0"/>
              <w:kinsoku/>
              <w:wordWrap/>
              <w:overflowPunct/>
              <w:topLinePunct w:val="0"/>
              <w:autoSpaceDE/>
              <w:autoSpaceDN/>
              <w:bidi w:val="0"/>
              <w:spacing w:line="400" w:lineRule="exact"/>
              <w:ind w:left="0"/>
              <w:jc w:val="center"/>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其他活动</w:t>
            </w:r>
          </w:p>
        </w:tc>
        <w:tc>
          <w:tcPr>
            <w:tcW w:w="3235" w:type="dxa"/>
          </w:tcPr>
          <w:p>
            <w:pPr>
              <w:keepNext w:val="0"/>
              <w:keepLines w:val="0"/>
              <w:pageBreakBefore w:val="0"/>
              <w:kinsoku/>
              <w:wordWrap/>
              <w:overflowPunct/>
              <w:topLinePunct w:val="0"/>
              <w:autoSpaceDE/>
              <w:autoSpaceDN/>
              <w:bidi w:val="0"/>
              <w:spacing w:line="400" w:lineRule="exact"/>
              <w:ind w:left="0"/>
              <w:textAlignment w:val="auto"/>
              <w:rPr>
                <w:rFonts w:hint="default" w:ascii="宋体" w:hAnsi="宋体" w:eastAsia="宋体" w:cs="宋体"/>
                <w:b w:val="0"/>
                <w:bCs/>
                <w:color w:val="auto"/>
                <w:sz w:val="21"/>
                <w:szCs w:val="21"/>
                <w:lang w:val="en-US" w:eastAsia="zh-CN"/>
              </w:rPr>
            </w:pPr>
            <w:r>
              <w:rPr>
                <w:rFonts w:hint="eastAsia" w:ascii="宋体" w:hAnsi="宋体" w:cs="宋体"/>
                <w:b w:val="0"/>
                <w:bCs/>
                <w:color w:val="auto"/>
                <w:sz w:val="21"/>
                <w:szCs w:val="21"/>
                <w:lang w:val="en-US" w:eastAsia="zh-CN"/>
              </w:rPr>
              <w:t>PPT、教室里的光盘打卡墙面。</w:t>
            </w:r>
          </w:p>
        </w:tc>
        <w:tc>
          <w:tcPr>
            <w:tcW w:w="1845" w:type="dxa"/>
          </w:tcPr>
          <w:p>
            <w:pPr>
              <w:keepNext w:val="0"/>
              <w:keepLines w:val="0"/>
              <w:pageBreakBefore w:val="0"/>
              <w:kinsoku/>
              <w:wordWrap/>
              <w:overflowPunct/>
              <w:topLinePunct w:val="0"/>
              <w:autoSpaceDE/>
              <w:autoSpaceDN/>
              <w:bidi w:val="0"/>
              <w:spacing w:line="400" w:lineRule="exact"/>
              <w:ind w:left="0"/>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color w:val="auto"/>
                <w:sz w:val="21"/>
                <w:szCs w:val="21"/>
                <w:lang w:val="en-US" w:eastAsia="zh-CN"/>
              </w:rPr>
              <w:t>活动：</w:t>
            </w:r>
            <w:r>
              <w:rPr>
                <w:rFonts w:hint="eastAsia" w:ascii="宋体" w:hAnsi="宋体" w:eastAsia="宋体" w:cs="宋体"/>
                <w:b w:val="0"/>
                <w:bCs/>
                <w:color w:val="auto"/>
                <w:sz w:val="21"/>
                <w:szCs w:val="21"/>
                <w:lang w:val="en-US" w:eastAsia="zh-CN"/>
              </w:rPr>
              <w:t>《</w:t>
            </w:r>
            <w:r>
              <w:rPr>
                <w:rFonts w:hint="eastAsia" w:ascii="宋体" w:hAnsi="宋体" w:cs="宋体"/>
                <w:b w:val="0"/>
                <w:bCs/>
                <w:color w:val="auto"/>
                <w:sz w:val="21"/>
                <w:szCs w:val="21"/>
                <w:lang w:val="en-US" w:eastAsia="zh-CN"/>
              </w:rPr>
              <w:t>小青为什么长不大</w:t>
            </w:r>
            <w:r>
              <w:rPr>
                <w:rFonts w:hint="eastAsia" w:ascii="宋体" w:hAnsi="宋体" w:eastAsia="宋体" w:cs="宋体"/>
                <w:b w:val="0"/>
                <w:bCs/>
                <w:color w:val="auto"/>
                <w:sz w:val="21"/>
                <w:szCs w:val="21"/>
                <w:lang w:val="en-US" w:eastAsia="zh-CN"/>
              </w:rPr>
              <w:t>》</w:t>
            </w:r>
          </w:p>
        </w:tc>
        <w:tc>
          <w:tcPr>
            <w:tcW w:w="3472" w:type="dxa"/>
          </w:tcPr>
          <w:p>
            <w:pPr>
              <w:spacing w:line="360" w:lineRule="exact"/>
              <w:rPr>
                <w:rFonts w:hint="eastAsia" w:ascii="宋体" w:hAnsi="宋体"/>
                <w:color w:val="auto"/>
                <w:szCs w:val="21"/>
              </w:rPr>
            </w:pPr>
            <w:r>
              <w:rPr>
                <w:rFonts w:hint="eastAsia" w:ascii="宋体" w:hAnsi="宋体"/>
                <w:color w:val="auto"/>
                <w:szCs w:val="21"/>
              </w:rPr>
              <w:t>1．仔细观察图片，用自己的语言较连贯地讲述图片内容，从中了解多吃饭菜身体好的道理。</w:t>
            </w:r>
          </w:p>
          <w:p>
            <w:pPr>
              <w:keepNext w:val="0"/>
              <w:keepLines w:val="0"/>
              <w:pageBreakBefore w:val="0"/>
              <w:kinsoku/>
              <w:wordWrap/>
              <w:overflowPunct/>
              <w:topLinePunct w:val="0"/>
              <w:autoSpaceDE/>
              <w:autoSpaceDN/>
              <w:bidi w:val="0"/>
              <w:spacing w:line="400" w:lineRule="exact"/>
              <w:ind w:left="0"/>
              <w:textAlignment w:val="auto"/>
              <w:rPr>
                <w:rFonts w:hint="eastAsia" w:ascii="宋体" w:hAnsi="宋体" w:eastAsia="宋体" w:cs="宋体"/>
                <w:b w:val="0"/>
                <w:bCs/>
                <w:color w:val="auto"/>
                <w:sz w:val="21"/>
                <w:szCs w:val="21"/>
                <w:lang w:val="en-US" w:eastAsia="zh-CN"/>
              </w:rPr>
            </w:pPr>
            <w:r>
              <w:rPr>
                <w:rFonts w:hint="eastAsia"/>
                <w:color w:val="auto"/>
                <w:szCs w:val="21"/>
              </w:rPr>
              <w:t>2．能大胆地在集体面前表现自己，并养成良好的倾听习惯。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6" w:type="dxa"/>
            <w:gridSpan w:val="2"/>
            <w:vMerge w:val="continue"/>
          </w:tcPr>
          <w:p>
            <w:pPr>
              <w:keepNext w:val="0"/>
              <w:keepLines w:val="0"/>
              <w:pageBreakBefore w:val="0"/>
              <w:kinsoku/>
              <w:wordWrap/>
              <w:overflowPunct/>
              <w:topLinePunct w:val="0"/>
              <w:autoSpaceDE/>
              <w:autoSpaceDN/>
              <w:bidi w:val="0"/>
              <w:spacing w:line="400" w:lineRule="exact"/>
              <w:ind w:left="0"/>
              <w:jc w:val="center"/>
              <w:textAlignment w:val="auto"/>
              <w:rPr>
                <w:rFonts w:hint="eastAsia" w:ascii="宋体" w:hAnsi="宋体" w:eastAsia="宋体" w:cs="宋体"/>
                <w:bCs/>
                <w:color w:val="auto"/>
                <w:sz w:val="21"/>
                <w:szCs w:val="21"/>
              </w:rPr>
            </w:pPr>
          </w:p>
        </w:tc>
        <w:tc>
          <w:tcPr>
            <w:tcW w:w="3235" w:type="dxa"/>
          </w:tcPr>
          <w:p>
            <w:pPr>
              <w:keepNext w:val="0"/>
              <w:keepLines w:val="0"/>
              <w:pageBreakBefore w:val="0"/>
              <w:kinsoku/>
              <w:wordWrap/>
              <w:overflowPunct/>
              <w:topLinePunct w:val="0"/>
              <w:autoSpaceDE/>
              <w:autoSpaceDN/>
              <w:bidi w:val="0"/>
              <w:spacing w:line="400" w:lineRule="exact"/>
              <w:ind w:left="0"/>
              <w:textAlignment w:val="auto"/>
              <w:rPr>
                <w:rFonts w:hint="default" w:ascii="宋体" w:hAnsi="宋体" w:eastAsia="宋体" w:cs="宋体"/>
                <w:b w:val="0"/>
                <w:bCs/>
                <w:color w:val="auto"/>
                <w:sz w:val="21"/>
                <w:szCs w:val="21"/>
                <w:lang w:val="en-US" w:eastAsia="zh-CN"/>
              </w:rPr>
            </w:pPr>
            <w:r>
              <w:rPr>
                <w:rFonts w:hint="eastAsia" w:ascii="宋体" w:hAnsi="宋体" w:cs="宋体"/>
                <w:b w:val="0"/>
                <w:bCs/>
                <w:color w:val="auto"/>
                <w:sz w:val="21"/>
                <w:szCs w:val="21"/>
                <w:lang w:val="en-US" w:eastAsia="zh-CN"/>
              </w:rPr>
              <w:t>相关食材：吐司、沙拉酱、鸡蛋、蔬菜等</w:t>
            </w:r>
          </w:p>
        </w:tc>
        <w:tc>
          <w:tcPr>
            <w:tcW w:w="1845" w:type="dxa"/>
          </w:tcPr>
          <w:p>
            <w:pPr>
              <w:keepNext w:val="0"/>
              <w:keepLines w:val="0"/>
              <w:pageBreakBefore w:val="0"/>
              <w:kinsoku/>
              <w:wordWrap/>
              <w:overflowPunct/>
              <w:topLinePunct w:val="0"/>
              <w:autoSpaceDE/>
              <w:autoSpaceDN/>
              <w:bidi w:val="0"/>
              <w:spacing w:line="400" w:lineRule="exact"/>
              <w:ind w:left="0"/>
              <w:textAlignment w:val="auto"/>
              <w:rPr>
                <w:rFonts w:hint="default" w:ascii="宋体" w:hAnsi="宋体" w:eastAsia="宋体" w:cs="宋体"/>
                <w:b w:val="0"/>
                <w:bCs/>
                <w:color w:val="auto"/>
                <w:sz w:val="21"/>
                <w:szCs w:val="21"/>
                <w:lang w:val="en-US" w:eastAsia="zh-CN"/>
              </w:rPr>
            </w:pPr>
            <w:r>
              <w:rPr>
                <w:rFonts w:hint="eastAsia" w:ascii="宋体" w:hAnsi="宋体" w:eastAsia="宋体" w:cs="宋体"/>
                <w:color w:val="auto"/>
                <w:sz w:val="21"/>
                <w:szCs w:val="21"/>
                <w:lang w:val="en-US" w:eastAsia="zh-CN"/>
              </w:rPr>
              <w:t>活动：</w:t>
            </w:r>
            <w:r>
              <w:rPr>
                <w:rFonts w:hint="eastAsia" w:ascii="宋体" w:hAnsi="宋体" w:cs="宋体"/>
                <w:b w:val="0"/>
                <w:bCs/>
                <w:color w:val="auto"/>
                <w:sz w:val="21"/>
                <w:szCs w:val="21"/>
                <w:lang w:val="en-US" w:eastAsia="zh-CN"/>
              </w:rPr>
              <w:t>美味的三明治</w:t>
            </w:r>
          </w:p>
        </w:tc>
        <w:tc>
          <w:tcPr>
            <w:tcW w:w="3472" w:type="dxa"/>
          </w:tcPr>
          <w:p>
            <w:pPr>
              <w:keepNext w:val="0"/>
              <w:keepLines w:val="0"/>
              <w:pageBreakBefore w:val="0"/>
              <w:kinsoku/>
              <w:wordWrap/>
              <w:overflowPunct/>
              <w:topLinePunct w:val="0"/>
              <w:autoSpaceDE/>
              <w:autoSpaceDN/>
              <w:bidi w:val="0"/>
              <w:spacing w:line="400" w:lineRule="exact"/>
              <w:ind w:left="0"/>
              <w:textAlignment w:val="auto"/>
              <w:rPr>
                <w:rFonts w:hint="default" w:ascii="宋体" w:hAnsi="宋体" w:eastAsia="宋体" w:cs="宋体"/>
                <w:b w:val="0"/>
                <w:bCs/>
                <w:color w:val="auto"/>
                <w:sz w:val="21"/>
                <w:szCs w:val="21"/>
                <w:lang w:val="en-US" w:eastAsia="zh-CN"/>
              </w:rPr>
            </w:pPr>
            <w:r>
              <w:rPr>
                <w:rFonts w:hint="eastAsia" w:ascii="宋体" w:hAnsi="宋体" w:cs="宋体"/>
                <w:b w:val="0"/>
                <w:bCs/>
                <w:color w:val="auto"/>
                <w:sz w:val="21"/>
                <w:szCs w:val="21"/>
                <w:lang w:val="en-US" w:eastAsia="zh-CN"/>
              </w:rPr>
              <w:t>对三明治有一定的了解，知道制作的步骤和方法等。</w:t>
            </w:r>
          </w:p>
        </w:tc>
      </w:tr>
    </w:tbl>
    <w:p>
      <w:pPr>
        <w:keepNext w:val="0"/>
        <w:keepLines w:val="0"/>
        <w:pageBreakBefore w:val="0"/>
        <w:numPr>
          <w:ilvl w:val="0"/>
          <w:numId w:val="0"/>
        </w:numPr>
        <w:kinsoku/>
        <w:wordWrap/>
        <w:overflowPunct/>
        <w:topLinePunct w:val="0"/>
        <w:autoSpaceDE/>
        <w:autoSpaceDN/>
        <w:bidi w:val="0"/>
        <w:spacing w:line="400" w:lineRule="exact"/>
        <w:ind w:firstLine="422" w:firstLineChars="200"/>
        <w:textAlignment w:val="auto"/>
        <w:rPr>
          <w:rFonts w:hint="eastAsia" w:ascii="宋体" w:hAnsi="宋体" w:eastAsia="宋体" w:cs="宋体"/>
          <w:b/>
          <w:color w:val="auto"/>
          <w:sz w:val="21"/>
          <w:szCs w:val="21"/>
        </w:rPr>
      </w:pPr>
      <w:r>
        <w:rPr>
          <w:rFonts w:hint="eastAsia" w:ascii="宋体" w:hAnsi="宋体" w:cs="宋体"/>
          <w:b/>
          <w:color w:val="auto"/>
          <w:sz w:val="21"/>
          <w:szCs w:val="21"/>
          <w:lang w:val="en-US" w:eastAsia="zh-CN"/>
        </w:rPr>
        <w:t>六、环</w:t>
      </w:r>
      <w:r>
        <w:rPr>
          <w:rFonts w:hint="eastAsia" w:ascii="宋体" w:hAnsi="宋体" w:eastAsia="宋体" w:cs="宋体"/>
          <w:b/>
          <w:color w:val="auto"/>
          <w:sz w:val="21"/>
          <w:szCs w:val="21"/>
        </w:rPr>
        <w:t>境创设</w:t>
      </w:r>
    </w:p>
    <w:p>
      <w:pPr>
        <w:numPr>
          <w:ilvl w:val="0"/>
          <w:numId w:val="0"/>
        </w:numPr>
        <w:spacing w:line="360" w:lineRule="exact"/>
        <w:ind w:firstLine="422" w:firstLineChars="200"/>
        <w:rPr>
          <w:rFonts w:hint="eastAsia" w:ascii="宋体" w:hAnsi="宋体" w:cs="宋体"/>
          <w:b/>
          <w:szCs w:val="21"/>
        </w:rPr>
      </w:pPr>
      <w:r>
        <w:rPr>
          <w:rFonts w:hint="eastAsia" w:ascii="宋体" w:hAnsi="宋体" w:cs="宋体"/>
          <w:b/>
          <w:szCs w:val="21"/>
          <w:lang w:val="en-US" w:eastAsia="zh-CN"/>
        </w:rPr>
        <w:t>（一</w:t>
      </w:r>
      <w:r>
        <w:rPr>
          <w:rFonts w:hint="eastAsia" w:ascii="宋体" w:hAnsi="宋体" w:cs="宋体"/>
          <w:b/>
          <w:szCs w:val="21"/>
          <w:lang w:eastAsia="zh-CN"/>
        </w:rPr>
        <w:t>）</w:t>
      </w:r>
      <w:r>
        <w:rPr>
          <w:rFonts w:hint="eastAsia" w:ascii="宋体" w:hAnsi="宋体" w:cs="宋体"/>
          <w:b/>
          <w:szCs w:val="21"/>
        </w:rPr>
        <w:t>主</w:t>
      </w:r>
      <w:r>
        <w:rPr>
          <w:rFonts w:hint="eastAsia" w:ascii="宋体" w:hAnsi="宋体" w:cs="宋体"/>
          <w:b/>
          <w:szCs w:val="21"/>
          <w:lang w:val="en-US" w:eastAsia="zh-CN"/>
        </w:rPr>
        <w:t>题</w:t>
      </w:r>
      <w:r>
        <w:rPr>
          <w:rFonts w:hint="eastAsia" w:ascii="宋体" w:hAnsi="宋体" w:cs="宋体"/>
          <w:b/>
          <w:szCs w:val="21"/>
        </w:rPr>
        <w:t>环境：</w:t>
      </w:r>
    </w:p>
    <w:p>
      <w:pPr>
        <w:keepNext w:val="0"/>
        <w:keepLines w:val="0"/>
        <w:pageBreakBefore w:val="0"/>
        <w:kinsoku/>
        <w:wordWrap/>
        <w:overflowPunct/>
        <w:topLinePunct w:val="0"/>
        <w:autoSpaceDE/>
        <w:autoSpaceDN/>
        <w:bidi w:val="0"/>
        <w:spacing w:line="400" w:lineRule="exact"/>
        <w:ind w:left="0" w:firstLine="420" w:firstLineChars="200"/>
        <w:textAlignment w:val="auto"/>
        <w:rPr>
          <w:rFonts w:hint="eastAsia" w:ascii="宋体" w:hAnsi="宋体" w:eastAsia="宋体" w:cs="宋体"/>
          <w:color w:val="auto"/>
          <w:sz w:val="21"/>
          <w:szCs w:val="21"/>
          <w:shd w:val="clear" w:color="auto" w:fill="FFFFFF"/>
          <w:lang w:val="en-US" w:eastAsia="zh-CN"/>
        </w:rPr>
      </w:pPr>
      <w:r>
        <w:rPr>
          <w:rFonts w:hint="eastAsia" w:ascii="宋体" w:hAnsi="宋体" w:eastAsia="宋体" w:cs="宋体"/>
          <w:color w:val="auto"/>
          <w:sz w:val="21"/>
          <w:szCs w:val="21"/>
          <w:shd w:val="clear" w:color="auto" w:fill="FFFFFF"/>
          <w:lang w:val="en-US" w:eastAsia="zh-CN"/>
        </w:rPr>
        <w:t>1.丰富娃娃家内容，增添蔬菜、水果、点心等仿真材料，提供给幼儿进行角色扮演。</w:t>
      </w:r>
    </w:p>
    <w:p>
      <w:pPr>
        <w:keepNext w:val="0"/>
        <w:keepLines w:val="0"/>
        <w:pageBreakBefore w:val="0"/>
        <w:kinsoku/>
        <w:wordWrap/>
        <w:overflowPunct/>
        <w:topLinePunct w:val="0"/>
        <w:autoSpaceDE/>
        <w:autoSpaceDN/>
        <w:bidi w:val="0"/>
        <w:spacing w:line="400" w:lineRule="exact"/>
        <w:ind w:left="0" w:firstLine="420" w:firstLineChars="200"/>
        <w:textAlignment w:val="auto"/>
        <w:rPr>
          <w:rFonts w:hint="eastAsia" w:ascii="宋体" w:hAnsi="宋体" w:eastAsia="宋体" w:cs="宋体"/>
          <w:color w:val="auto"/>
          <w:sz w:val="21"/>
          <w:szCs w:val="21"/>
          <w:shd w:val="clear" w:color="auto" w:fill="FFFFFF"/>
          <w:lang w:val="en-US" w:eastAsia="zh-CN"/>
        </w:rPr>
      </w:pPr>
      <w:r>
        <w:rPr>
          <w:rFonts w:hint="eastAsia" w:ascii="宋体" w:hAnsi="宋体" w:eastAsia="宋体" w:cs="宋体"/>
          <w:color w:val="auto"/>
          <w:sz w:val="21"/>
          <w:szCs w:val="21"/>
          <w:shd w:val="clear" w:color="auto" w:fill="FFFFFF"/>
          <w:lang w:val="en-US" w:eastAsia="zh-CN"/>
        </w:rPr>
        <w:t>2.创设“美食节”主题环境，鼓励幼儿与家长共同收集各种各样的美食图片等，布置到主题环境中，将幼儿的制作过程的图片打印下来，粘贴在展板上，记录下孩子的精彩瞬间。</w:t>
      </w:r>
    </w:p>
    <w:p>
      <w:pPr>
        <w:keepNext w:val="0"/>
        <w:keepLines w:val="0"/>
        <w:pageBreakBefore w:val="0"/>
        <w:kinsoku/>
        <w:wordWrap/>
        <w:overflowPunct/>
        <w:topLinePunct w:val="0"/>
        <w:autoSpaceDE/>
        <w:autoSpaceDN/>
        <w:bidi w:val="0"/>
        <w:spacing w:line="400" w:lineRule="exact"/>
        <w:ind w:left="0" w:firstLine="420" w:firstLineChars="200"/>
        <w:textAlignment w:val="auto"/>
        <w:rPr>
          <w:rFonts w:hint="eastAsia" w:ascii="宋体" w:hAnsi="宋体" w:eastAsia="宋体" w:cs="宋体"/>
          <w:color w:val="auto"/>
          <w:sz w:val="21"/>
          <w:szCs w:val="21"/>
          <w:shd w:val="clear" w:color="auto" w:fill="FFFFFF"/>
          <w:lang w:val="en-US" w:eastAsia="zh-CN"/>
        </w:rPr>
      </w:pPr>
      <w:r>
        <w:rPr>
          <w:rFonts w:hint="eastAsia" w:ascii="宋体" w:hAnsi="宋体" w:eastAsia="宋体" w:cs="宋体"/>
          <w:color w:val="auto"/>
          <w:sz w:val="21"/>
          <w:szCs w:val="21"/>
          <w:shd w:val="clear" w:color="auto" w:fill="FFFFFF"/>
          <w:lang w:val="en-US" w:eastAsia="zh-CN"/>
        </w:rPr>
        <w:t>3 美工区提供彩泥、彩纸、点心盘等，引导幼儿制作各类水果、三明治、汉堡、饼干等，共同布置教室空间环境。</w:t>
      </w:r>
    </w:p>
    <w:p>
      <w:pPr>
        <w:spacing w:line="360" w:lineRule="exact"/>
        <w:ind w:firstLine="420" w:firstLineChars="200"/>
        <w:rPr>
          <w:rFonts w:hint="eastAsia"/>
        </w:rPr>
      </w:pPr>
    </w:p>
    <w:p>
      <w:pPr>
        <w:keepNext w:val="0"/>
        <w:keepLines w:val="0"/>
        <w:pageBreakBefore w:val="0"/>
        <w:kinsoku/>
        <w:wordWrap/>
        <w:overflowPunct/>
        <w:topLinePunct w:val="0"/>
        <w:autoSpaceDE/>
        <w:autoSpaceDN/>
        <w:bidi w:val="0"/>
        <w:spacing w:line="400" w:lineRule="exact"/>
        <w:ind w:left="0" w:firstLine="422" w:firstLineChars="200"/>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（二）</w:t>
      </w:r>
      <w:r>
        <w:rPr>
          <w:rFonts w:hint="eastAsia" w:ascii="宋体" w:hAnsi="宋体" w:cs="宋体"/>
          <w:b/>
          <w:color w:val="auto"/>
          <w:sz w:val="21"/>
          <w:szCs w:val="21"/>
          <w:lang w:val="en-US" w:eastAsia="zh-CN"/>
        </w:rPr>
        <w:t>区</w:t>
      </w:r>
      <w:r>
        <w:rPr>
          <w:rFonts w:hint="eastAsia" w:ascii="宋体" w:hAnsi="宋体" w:eastAsia="宋体" w:cs="宋体"/>
          <w:b/>
          <w:color w:val="auto"/>
          <w:sz w:val="21"/>
          <w:szCs w:val="21"/>
        </w:rPr>
        <w:t>域游戏：</w:t>
      </w:r>
    </w:p>
    <w:tbl>
      <w:tblPr>
        <w:tblStyle w:val="5"/>
        <w:tblpPr w:leftFromText="180" w:rightFromText="180" w:vertAnchor="text" w:horzAnchor="margin" w:tblpY="486"/>
        <w:tblOverlap w:val="never"/>
        <w:tblW w:w="93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134"/>
        <w:gridCol w:w="1134"/>
        <w:gridCol w:w="1276"/>
        <w:gridCol w:w="1559"/>
        <w:gridCol w:w="1701"/>
        <w:gridCol w:w="1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817" w:type="dxa"/>
            <w:shd w:val="clear" w:color="auto" w:fill="auto"/>
            <w:vAlign w:val="center"/>
          </w:tcPr>
          <w:p>
            <w:pPr>
              <w:spacing w:line="360" w:lineRule="exact"/>
              <w:jc w:val="center"/>
              <w:rPr>
                <w:rFonts w:ascii="宋体" w:hAnsi="宋体"/>
                <w:b/>
                <w:bCs/>
                <w:szCs w:val="21"/>
              </w:rPr>
            </w:pPr>
            <w:r>
              <w:rPr>
                <w:rFonts w:hint="eastAsia" w:ascii="宋体" w:hAnsi="宋体"/>
                <w:b/>
                <w:bCs/>
                <w:szCs w:val="21"/>
              </w:rPr>
              <w:t>区域名称</w:t>
            </w:r>
          </w:p>
        </w:tc>
        <w:tc>
          <w:tcPr>
            <w:tcW w:w="1134" w:type="dxa"/>
            <w:shd w:val="clear" w:color="auto" w:fill="auto"/>
            <w:vAlign w:val="center"/>
          </w:tcPr>
          <w:p>
            <w:pPr>
              <w:spacing w:line="360" w:lineRule="exact"/>
              <w:jc w:val="center"/>
              <w:rPr>
                <w:rFonts w:ascii="宋体" w:hAnsi="宋体" w:cs="宋体"/>
                <w:b/>
                <w:bCs/>
                <w:szCs w:val="21"/>
              </w:rPr>
            </w:pPr>
            <w:r>
              <w:rPr>
                <w:rFonts w:hint="eastAsia" w:ascii="宋体" w:hAnsi="宋体" w:cs="宋体"/>
                <w:b/>
                <w:bCs/>
                <w:szCs w:val="21"/>
              </w:rPr>
              <w:t>游戏内容</w:t>
            </w:r>
          </w:p>
        </w:tc>
        <w:tc>
          <w:tcPr>
            <w:tcW w:w="1134" w:type="dxa"/>
            <w:vAlign w:val="center"/>
          </w:tcPr>
          <w:p>
            <w:pPr>
              <w:spacing w:line="360" w:lineRule="exact"/>
              <w:jc w:val="center"/>
              <w:rPr>
                <w:rFonts w:ascii="宋体" w:hAnsi="宋体" w:cs="宋体"/>
                <w:b/>
                <w:bCs/>
                <w:szCs w:val="21"/>
              </w:rPr>
            </w:pPr>
            <w:r>
              <w:rPr>
                <w:rFonts w:hint="eastAsia" w:ascii="宋体" w:hAnsi="宋体" w:cs="宋体"/>
                <w:b/>
                <w:bCs/>
                <w:szCs w:val="21"/>
              </w:rPr>
              <w:t>核心经验</w:t>
            </w:r>
          </w:p>
        </w:tc>
        <w:tc>
          <w:tcPr>
            <w:tcW w:w="1276" w:type="dxa"/>
            <w:shd w:val="clear" w:color="auto" w:fill="auto"/>
            <w:vAlign w:val="center"/>
          </w:tcPr>
          <w:p>
            <w:pPr>
              <w:spacing w:line="360" w:lineRule="exact"/>
              <w:jc w:val="center"/>
              <w:rPr>
                <w:rFonts w:ascii="宋体" w:hAnsi="宋体" w:cs="宋体"/>
                <w:b/>
                <w:bCs/>
                <w:szCs w:val="21"/>
              </w:rPr>
            </w:pPr>
            <w:r>
              <w:rPr>
                <w:rFonts w:hint="eastAsia" w:ascii="宋体" w:hAnsi="宋体" w:cs="宋体"/>
                <w:b/>
                <w:bCs/>
                <w:szCs w:val="21"/>
              </w:rPr>
              <w:t>游戏材料</w:t>
            </w:r>
          </w:p>
        </w:tc>
        <w:tc>
          <w:tcPr>
            <w:tcW w:w="1559" w:type="dxa"/>
            <w:shd w:val="clear" w:color="auto" w:fill="auto"/>
            <w:vAlign w:val="center"/>
          </w:tcPr>
          <w:p>
            <w:pPr>
              <w:spacing w:line="360" w:lineRule="exact"/>
              <w:jc w:val="center"/>
              <w:rPr>
                <w:rFonts w:ascii="宋体" w:hAnsi="宋体" w:cs="宋体"/>
                <w:b/>
                <w:bCs/>
                <w:szCs w:val="21"/>
              </w:rPr>
            </w:pPr>
            <w:r>
              <w:rPr>
                <w:rFonts w:hint="eastAsia" w:ascii="宋体" w:hAnsi="宋体" w:cs="宋体"/>
                <w:b/>
                <w:bCs/>
                <w:szCs w:val="21"/>
              </w:rPr>
              <w:t>预设玩法</w:t>
            </w:r>
          </w:p>
        </w:tc>
        <w:tc>
          <w:tcPr>
            <w:tcW w:w="1701" w:type="dxa"/>
            <w:shd w:val="clear" w:color="auto" w:fill="auto"/>
            <w:vAlign w:val="center"/>
          </w:tcPr>
          <w:p>
            <w:pPr>
              <w:spacing w:line="360" w:lineRule="exact"/>
              <w:jc w:val="center"/>
              <w:rPr>
                <w:rFonts w:ascii="宋体" w:hAnsi="宋体" w:cs="宋体"/>
                <w:b/>
                <w:bCs/>
                <w:szCs w:val="21"/>
              </w:rPr>
            </w:pPr>
            <w:r>
              <w:rPr>
                <w:rFonts w:hint="eastAsia" w:ascii="宋体" w:hAnsi="宋体" w:cs="宋体"/>
                <w:b/>
                <w:bCs/>
                <w:szCs w:val="21"/>
              </w:rPr>
              <w:t>指导要点</w:t>
            </w:r>
          </w:p>
        </w:tc>
        <w:tc>
          <w:tcPr>
            <w:tcW w:w="1735" w:type="dxa"/>
            <w:shd w:val="clear" w:color="auto" w:fill="auto"/>
            <w:vAlign w:val="center"/>
          </w:tcPr>
          <w:p>
            <w:pPr>
              <w:spacing w:line="360" w:lineRule="exact"/>
              <w:jc w:val="center"/>
              <w:rPr>
                <w:rFonts w:ascii="宋体" w:hAnsi="宋体"/>
                <w:b/>
                <w:bCs/>
                <w:szCs w:val="21"/>
              </w:rPr>
            </w:pPr>
            <w:r>
              <w:rPr>
                <w:rFonts w:hint="eastAsia" w:ascii="宋体" w:hAnsi="宋体"/>
                <w:b/>
                <w:bCs/>
                <w:szCs w:val="21"/>
              </w:rPr>
              <w:t>游戏照片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7" w:type="dxa"/>
            <w:vMerge w:val="restart"/>
            <w:shd w:val="clear" w:color="auto" w:fill="auto"/>
            <w:vAlign w:val="center"/>
          </w:tcPr>
          <w:p>
            <w:pPr>
              <w:spacing w:line="360" w:lineRule="exact"/>
              <w:jc w:val="center"/>
              <w:rPr>
                <w:rFonts w:hint="eastAsia" w:ascii="宋体" w:hAnsi="宋体"/>
                <w:b/>
                <w:bCs/>
                <w:szCs w:val="21"/>
                <w:lang w:val="en-US" w:eastAsia="zh-CN"/>
              </w:rPr>
            </w:pPr>
            <w:r>
              <w:rPr>
                <w:rFonts w:hint="eastAsia" w:ascii="宋体" w:hAnsi="宋体"/>
                <w:b/>
                <w:bCs/>
                <w:szCs w:val="21"/>
                <w:lang w:val="en-US" w:eastAsia="zh-CN"/>
              </w:rPr>
              <w:t>美   工</w:t>
            </w:r>
          </w:p>
          <w:p>
            <w:pPr>
              <w:spacing w:line="360" w:lineRule="exact"/>
              <w:jc w:val="center"/>
              <w:rPr>
                <w:rFonts w:hint="eastAsia" w:ascii="宋体" w:hAnsi="宋体" w:eastAsia="宋体"/>
                <w:b/>
                <w:bCs/>
                <w:szCs w:val="21"/>
                <w:lang w:val="en-US" w:eastAsia="zh-CN"/>
              </w:rPr>
            </w:pPr>
            <w:r>
              <w:rPr>
                <w:rFonts w:hint="eastAsia" w:ascii="宋体" w:hAnsi="宋体"/>
                <w:b/>
                <w:bCs/>
                <w:szCs w:val="21"/>
                <w:lang w:val="en-US" w:eastAsia="zh-CN"/>
              </w:rPr>
              <w:t>区</w:t>
            </w:r>
          </w:p>
        </w:tc>
        <w:tc>
          <w:tcPr>
            <w:tcW w:w="1134" w:type="dxa"/>
            <w:shd w:val="clear" w:color="auto" w:fill="auto"/>
            <w:vAlign w:val="center"/>
          </w:tcPr>
          <w:p>
            <w:pPr>
              <w:spacing w:line="360" w:lineRule="exact"/>
              <w:jc w:val="center"/>
              <w:rPr>
                <w:rFonts w:hint="default" w:ascii="宋体" w:hAnsi="宋体" w:eastAsia="宋体" w:cs="宋体"/>
                <w:szCs w:val="21"/>
                <w:lang w:val="en-US" w:eastAsia="zh-CN"/>
              </w:rPr>
            </w:pPr>
            <w:r>
              <w:rPr>
                <w:rFonts w:hint="eastAsia" w:ascii="宋体" w:hAnsi="宋体" w:cs="宋体"/>
                <w:szCs w:val="21"/>
                <w:lang w:val="en-US" w:eastAsia="zh-CN"/>
              </w:rPr>
              <w:t>水果杯</w:t>
            </w:r>
          </w:p>
        </w:tc>
        <w:tc>
          <w:tcPr>
            <w:tcW w:w="1134" w:type="dxa"/>
          </w:tcPr>
          <w:p>
            <w:pPr>
              <w:spacing w:line="360" w:lineRule="exact"/>
              <w:rPr>
                <w:rFonts w:ascii="宋体" w:hAnsi="宋体" w:cs="宋体"/>
                <w:szCs w:val="21"/>
              </w:rPr>
            </w:pPr>
            <w:r>
              <w:rPr>
                <w:rFonts w:hint="eastAsia" w:ascii="宋体" w:hAnsi="宋体" w:cs="宋体"/>
                <w:b w:val="0"/>
                <w:bCs/>
                <w:szCs w:val="21"/>
                <w:lang w:val="en-US" w:eastAsia="zh-CN"/>
              </w:rPr>
              <w:t>能用搓、压等方式玩泥工，乐意涂涂画画。</w:t>
            </w:r>
          </w:p>
        </w:tc>
        <w:tc>
          <w:tcPr>
            <w:tcW w:w="1276" w:type="dxa"/>
            <w:shd w:val="clear" w:color="auto" w:fill="auto"/>
            <w:vAlign w:val="center"/>
          </w:tcPr>
          <w:p>
            <w:pPr>
              <w:spacing w:line="360" w:lineRule="exact"/>
              <w:rPr>
                <w:rFonts w:hint="default" w:ascii="宋体" w:hAnsi="宋体" w:cs="宋体"/>
                <w:szCs w:val="21"/>
                <w:lang w:val="en-US"/>
              </w:rPr>
            </w:pPr>
            <w:r>
              <w:rPr>
                <w:rFonts w:hint="eastAsia" w:ascii="宋体" w:hAnsi="宋体" w:cs="宋体"/>
                <w:sz w:val="21"/>
                <w:szCs w:val="21"/>
                <w:lang w:val="en-US" w:eastAsia="zh-CN"/>
              </w:rPr>
              <w:t>超轻黏土、透明塑料杯。</w:t>
            </w:r>
          </w:p>
        </w:tc>
        <w:tc>
          <w:tcPr>
            <w:tcW w:w="1559" w:type="dxa"/>
            <w:shd w:val="clear" w:color="auto" w:fill="auto"/>
            <w:vAlign w:val="center"/>
          </w:tcPr>
          <w:p>
            <w:pPr>
              <w:spacing w:line="360" w:lineRule="exact"/>
              <w:rPr>
                <w:rFonts w:ascii="宋体" w:hAnsi="宋体" w:cs="宋体"/>
                <w:szCs w:val="21"/>
              </w:rPr>
            </w:pPr>
            <w:r>
              <w:rPr>
                <w:rFonts w:hint="eastAsia" w:ascii="宋体" w:hAnsi="宋体" w:eastAsia="宋体" w:cs="宋体"/>
                <w:sz w:val="21"/>
                <w:szCs w:val="21"/>
                <w:lang w:val="en-US" w:eastAsia="zh-CN"/>
              </w:rPr>
              <w:t>结合主题</w:t>
            </w:r>
            <w:r>
              <w:rPr>
                <w:rFonts w:hint="eastAsia" w:ascii="宋体" w:hAnsi="宋体" w:cs="宋体"/>
                <w:sz w:val="21"/>
                <w:szCs w:val="21"/>
                <w:lang w:val="en-US" w:eastAsia="zh-CN"/>
              </w:rPr>
              <w:t>《好吃的食物》</w:t>
            </w:r>
            <w:r>
              <w:rPr>
                <w:rFonts w:hint="eastAsia" w:ascii="宋体" w:hAnsi="宋体" w:eastAsia="宋体" w:cs="宋体"/>
                <w:sz w:val="21"/>
                <w:szCs w:val="21"/>
                <w:lang w:val="en-US" w:eastAsia="zh-CN"/>
              </w:rPr>
              <w:t>内容，幼儿利用</w:t>
            </w:r>
            <w:r>
              <w:rPr>
                <w:rFonts w:hint="eastAsia" w:ascii="宋体" w:hAnsi="宋体" w:cs="宋体"/>
                <w:sz w:val="21"/>
                <w:szCs w:val="21"/>
                <w:lang w:val="en-US" w:eastAsia="zh-CN"/>
              </w:rPr>
              <w:t>超轻黏土</w:t>
            </w:r>
            <w:r>
              <w:rPr>
                <w:rFonts w:hint="eastAsia" w:ascii="宋体" w:hAnsi="宋体" w:eastAsia="宋体" w:cs="宋体"/>
                <w:sz w:val="21"/>
                <w:szCs w:val="21"/>
                <w:lang w:val="en-US" w:eastAsia="zh-CN"/>
              </w:rPr>
              <w:t>进行</w:t>
            </w:r>
            <w:r>
              <w:rPr>
                <w:rFonts w:hint="eastAsia" w:ascii="宋体" w:hAnsi="宋体" w:cs="宋体"/>
                <w:sz w:val="21"/>
                <w:szCs w:val="21"/>
                <w:lang w:val="en-US" w:eastAsia="zh-CN"/>
              </w:rPr>
              <w:t>创作。</w:t>
            </w:r>
          </w:p>
        </w:tc>
        <w:tc>
          <w:tcPr>
            <w:tcW w:w="1701" w:type="dxa"/>
            <w:shd w:val="clear" w:color="auto" w:fill="auto"/>
            <w:vAlign w:val="center"/>
          </w:tcPr>
          <w:p>
            <w:pPr>
              <w:keepNext w:val="0"/>
              <w:keepLines w:val="0"/>
              <w:pageBreakBefore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lang w:val="en-US" w:eastAsia="zh-CN"/>
              </w:rPr>
            </w:pPr>
            <w:r>
              <w:rPr>
                <w:rFonts w:hint="eastAsia" w:ascii="宋体" w:hAnsi="宋体" w:cs="宋体"/>
                <w:sz w:val="21"/>
                <w:szCs w:val="21"/>
                <w:lang w:val="en-US" w:eastAsia="zh-CN"/>
              </w:rPr>
              <w:t>1.</w:t>
            </w:r>
            <w:r>
              <w:rPr>
                <w:rFonts w:hint="eastAsia" w:ascii="宋体" w:hAnsi="宋体" w:eastAsia="宋体" w:cs="宋体"/>
                <w:sz w:val="21"/>
                <w:szCs w:val="21"/>
                <w:lang w:val="en-US" w:eastAsia="zh-CN"/>
              </w:rPr>
              <w:t>幼儿能大胆想象，用自己喜爱的方式进行美术创作。</w:t>
            </w:r>
          </w:p>
          <w:p>
            <w:pPr>
              <w:spacing w:line="360" w:lineRule="exact"/>
              <w:rPr>
                <w:rFonts w:ascii="宋体" w:hAnsi="宋体" w:cs="宋体"/>
                <w:szCs w:val="21"/>
              </w:rPr>
            </w:pPr>
            <w:r>
              <w:rPr>
                <w:rFonts w:hint="eastAsia" w:ascii="宋体" w:hAnsi="宋体" w:eastAsia="宋体" w:cs="宋体"/>
                <w:sz w:val="21"/>
                <w:szCs w:val="21"/>
                <w:lang w:val="en-US" w:eastAsia="zh-CN"/>
              </w:rPr>
              <w:t>2.引导幼儿有序使用和摆放材料。</w:t>
            </w:r>
          </w:p>
        </w:tc>
        <w:tc>
          <w:tcPr>
            <w:tcW w:w="1735" w:type="dxa"/>
            <w:shd w:val="clear" w:color="auto" w:fill="auto"/>
            <w:vAlign w:val="center"/>
          </w:tcPr>
          <w:p>
            <w:pPr>
              <w:spacing w:line="36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7" w:type="dxa"/>
            <w:vMerge w:val="continue"/>
            <w:shd w:val="clear" w:color="auto" w:fill="auto"/>
            <w:vAlign w:val="center"/>
          </w:tcPr>
          <w:p>
            <w:pPr>
              <w:spacing w:line="360" w:lineRule="exact"/>
              <w:ind w:firstLine="420"/>
              <w:jc w:val="center"/>
              <w:rPr>
                <w:rFonts w:ascii="宋体" w:hAnsi="宋体"/>
                <w:b/>
                <w:bCs/>
                <w:szCs w:val="21"/>
              </w:rPr>
            </w:pPr>
          </w:p>
        </w:tc>
        <w:tc>
          <w:tcPr>
            <w:tcW w:w="1134" w:type="dxa"/>
            <w:shd w:val="clear" w:color="auto" w:fill="auto"/>
            <w:vAlign w:val="center"/>
          </w:tcPr>
          <w:p>
            <w:pPr>
              <w:spacing w:line="360" w:lineRule="exact"/>
              <w:rPr>
                <w:rFonts w:hint="default" w:ascii="宋体" w:hAnsi="宋体" w:eastAsia="宋体" w:cs="宋体"/>
                <w:szCs w:val="21"/>
                <w:lang w:val="en-US" w:eastAsia="zh-CN"/>
              </w:rPr>
            </w:pPr>
            <w:r>
              <w:rPr>
                <w:rFonts w:hint="eastAsia" w:ascii="宋体" w:hAnsi="宋体" w:cs="宋体"/>
                <w:szCs w:val="21"/>
                <w:lang w:val="en-US" w:eastAsia="zh-CN"/>
              </w:rPr>
              <w:t>甜甜圈</w:t>
            </w:r>
          </w:p>
        </w:tc>
        <w:tc>
          <w:tcPr>
            <w:tcW w:w="1134" w:type="dxa"/>
          </w:tcPr>
          <w:p>
            <w:pPr>
              <w:spacing w:line="360" w:lineRule="exact"/>
              <w:rPr>
                <w:rFonts w:ascii="宋体" w:hAnsi="宋体" w:cs="宋体"/>
                <w:szCs w:val="21"/>
              </w:rPr>
            </w:pPr>
            <w:r>
              <w:rPr>
                <w:rFonts w:hint="eastAsia" w:ascii="宋体" w:hAnsi="宋体" w:cs="宋体"/>
                <w:b w:val="0"/>
                <w:bCs/>
                <w:szCs w:val="21"/>
                <w:lang w:val="en-US" w:eastAsia="zh-CN"/>
              </w:rPr>
              <w:t>手部动作协调，能使用简单的工具和材料。</w:t>
            </w:r>
          </w:p>
        </w:tc>
        <w:tc>
          <w:tcPr>
            <w:tcW w:w="1276" w:type="dxa"/>
            <w:shd w:val="clear" w:color="auto" w:fill="auto"/>
            <w:vAlign w:val="center"/>
          </w:tcPr>
          <w:p>
            <w:pPr>
              <w:spacing w:line="360" w:lineRule="exact"/>
              <w:rPr>
                <w:rFonts w:hint="default" w:ascii="宋体" w:hAnsi="宋体" w:cs="宋体"/>
                <w:szCs w:val="21"/>
                <w:lang w:val="en-US"/>
              </w:rPr>
            </w:pPr>
            <w:r>
              <w:rPr>
                <w:rFonts w:hint="eastAsia" w:ascii="宋体" w:hAnsi="宋体" w:cs="宋体"/>
                <w:b w:val="0"/>
                <w:bCs/>
                <w:szCs w:val="21"/>
                <w:lang w:val="en-US" w:eastAsia="zh-CN"/>
              </w:rPr>
              <w:t>油画棒、彩纸、胶棒、黏土。</w:t>
            </w:r>
          </w:p>
        </w:tc>
        <w:tc>
          <w:tcPr>
            <w:tcW w:w="1559" w:type="dxa"/>
            <w:shd w:val="clear" w:color="auto" w:fill="auto"/>
            <w:vAlign w:val="center"/>
          </w:tcPr>
          <w:p>
            <w:pPr>
              <w:spacing w:line="360" w:lineRule="exact"/>
              <w:jc w:val="both"/>
              <w:rPr>
                <w:rFonts w:hint="default" w:ascii="宋体" w:hAnsi="宋体" w:cs="宋体"/>
                <w:szCs w:val="21"/>
                <w:lang w:val="en-US"/>
              </w:rPr>
            </w:pPr>
            <w:r>
              <w:rPr>
                <w:rFonts w:hint="eastAsia" w:ascii="宋体" w:hAnsi="宋体" w:eastAsia="宋体" w:cs="宋体"/>
                <w:b w:val="0"/>
                <w:bCs/>
                <w:color w:val="000000"/>
                <w:sz w:val="21"/>
                <w:szCs w:val="21"/>
                <w:lang w:val="en-US" w:eastAsia="zh-CN"/>
              </w:rPr>
              <w:t>能</w:t>
            </w:r>
            <w:r>
              <w:rPr>
                <w:rFonts w:hint="eastAsia" w:ascii="宋体" w:hAnsi="宋体" w:cs="宋体"/>
                <w:b w:val="0"/>
                <w:bCs/>
                <w:color w:val="000000"/>
                <w:sz w:val="21"/>
                <w:szCs w:val="21"/>
                <w:lang w:val="en-US" w:eastAsia="zh-CN"/>
              </w:rPr>
              <w:t>用画一画剪一剪</w:t>
            </w:r>
            <w:r>
              <w:rPr>
                <w:rFonts w:hint="eastAsia" w:ascii="宋体" w:hAnsi="宋体" w:eastAsia="宋体" w:cs="宋体"/>
                <w:b w:val="0"/>
                <w:bCs/>
                <w:color w:val="000000"/>
                <w:sz w:val="21"/>
                <w:szCs w:val="21"/>
                <w:lang w:val="en-US" w:eastAsia="zh-CN"/>
              </w:rPr>
              <w:t>、</w:t>
            </w:r>
            <w:r>
              <w:rPr>
                <w:rFonts w:hint="eastAsia" w:ascii="宋体" w:hAnsi="宋体" w:cs="宋体"/>
                <w:b w:val="0"/>
                <w:bCs/>
                <w:color w:val="000000"/>
                <w:sz w:val="21"/>
                <w:szCs w:val="21"/>
                <w:lang w:val="en-US" w:eastAsia="zh-CN"/>
              </w:rPr>
              <w:t>贴一贴的</w:t>
            </w:r>
            <w:r>
              <w:rPr>
                <w:rFonts w:hint="eastAsia" w:ascii="宋体" w:hAnsi="宋体" w:eastAsia="宋体" w:cs="宋体"/>
                <w:b w:val="0"/>
                <w:bCs/>
                <w:color w:val="000000"/>
                <w:sz w:val="21"/>
                <w:szCs w:val="21"/>
                <w:lang w:val="en-US" w:eastAsia="zh-CN"/>
              </w:rPr>
              <w:t>方法制作</w:t>
            </w:r>
            <w:r>
              <w:rPr>
                <w:rFonts w:hint="eastAsia" w:ascii="宋体" w:hAnsi="宋体" w:cs="宋体"/>
                <w:b w:val="0"/>
                <w:bCs/>
                <w:color w:val="000000"/>
                <w:sz w:val="21"/>
                <w:szCs w:val="21"/>
                <w:lang w:val="en-US" w:eastAsia="zh-CN"/>
              </w:rPr>
              <w:t>甜甜圈。</w:t>
            </w:r>
          </w:p>
        </w:tc>
        <w:tc>
          <w:tcPr>
            <w:tcW w:w="1701" w:type="dxa"/>
            <w:shd w:val="clear" w:color="auto" w:fill="auto"/>
            <w:vAlign w:val="center"/>
          </w:tcPr>
          <w:p>
            <w:pPr>
              <w:keepNext w:val="0"/>
              <w:keepLines w:val="0"/>
              <w:pageBreakBefore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1.引导幼儿大胆探索各种工具和材料的不同用法。</w:t>
            </w:r>
          </w:p>
          <w:p>
            <w:pPr>
              <w:spacing w:line="360" w:lineRule="exact"/>
              <w:rPr>
                <w:rFonts w:ascii="宋体" w:hAnsi="宋体" w:cs="宋体"/>
                <w:szCs w:val="21"/>
              </w:rPr>
            </w:pPr>
            <w:r>
              <w:rPr>
                <w:rFonts w:hint="eastAsia" w:ascii="宋体" w:hAnsi="宋体" w:eastAsia="宋体" w:cs="宋体"/>
                <w:sz w:val="21"/>
                <w:szCs w:val="21"/>
                <w:lang w:val="en-US" w:eastAsia="zh-CN"/>
              </w:rPr>
              <w:t>2.引导幼儿正确使用辅助工具。</w:t>
            </w:r>
          </w:p>
        </w:tc>
        <w:tc>
          <w:tcPr>
            <w:tcW w:w="1735" w:type="dxa"/>
            <w:shd w:val="clear" w:color="auto" w:fill="auto"/>
            <w:vAlign w:val="center"/>
          </w:tcPr>
          <w:p>
            <w:pPr>
              <w:spacing w:line="36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7" w:type="dxa"/>
            <w:vMerge w:val="continue"/>
            <w:shd w:val="clear" w:color="auto" w:fill="auto"/>
            <w:vAlign w:val="center"/>
          </w:tcPr>
          <w:p>
            <w:pPr>
              <w:spacing w:line="360" w:lineRule="exact"/>
              <w:ind w:firstLine="420"/>
              <w:jc w:val="center"/>
              <w:rPr>
                <w:rFonts w:ascii="宋体" w:hAnsi="宋体"/>
                <w:b/>
                <w:bCs/>
                <w:szCs w:val="21"/>
              </w:rPr>
            </w:pPr>
          </w:p>
        </w:tc>
        <w:tc>
          <w:tcPr>
            <w:tcW w:w="1134" w:type="dxa"/>
            <w:shd w:val="clear" w:color="auto" w:fill="auto"/>
            <w:vAlign w:val="center"/>
          </w:tcPr>
          <w:p>
            <w:pPr>
              <w:spacing w:line="360" w:lineRule="exact"/>
              <w:rPr>
                <w:rFonts w:hint="default" w:ascii="宋体" w:hAnsi="宋体" w:cs="宋体"/>
                <w:szCs w:val="21"/>
                <w:lang w:val="en-US" w:eastAsia="zh-CN"/>
              </w:rPr>
            </w:pPr>
            <w:r>
              <w:rPr>
                <w:rFonts w:hint="eastAsia" w:ascii="宋体" w:hAnsi="宋体" w:cs="宋体"/>
                <w:szCs w:val="21"/>
                <w:lang w:val="en-US" w:eastAsia="zh-CN"/>
              </w:rPr>
              <w:t>胡萝卜</w:t>
            </w:r>
          </w:p>
        </w:tc>
        <w:tc>
          <w:tcPr>
            <w:tcW w:w="1134" w:type="dxa"/>
          </w:tcPr>
          <w:p>
            <w:pPr>
              <w:spacing w:line="360" w:lineRule="exact"/>
              <w:rPr>
                <w:rFonts w:hint="eastAsia" w:ascii="宋体" w:hAnsi="宋体" w:cs="宋体"/>
                <w:b w:val="0"/>
                <w:bCs/>
                <w:szCs w:val="21"/>
                <w:lang w:val="en-US" w:eastAsia="zh-CN"/>
              </w:rPr>
            </w:pPr>
            <w:r>
              <w:rPr>
                <w:rFonts w:hint="eastAsia" w:ascii="宋体" w:hAnsi="宋体" w:cs="宋体"/>
                <w:b w:val="0"/>
                <w:bCs/>
                <w:szCs w:val="21"/>
                <w:lang w:val="en-US" w:eastAsia="zh-CN"/>
              </w:rPr>
              <w:t>能按照步骤图折一折，能使用简单的工具和材料。</w:t>
            </w:r>
          </w:p>
        </w:tc>
        <w:tc>
          <w:tcPr>
            <w:tcW w:w="1276" w:type="dxa"/>
            <w:shd w:val="clear" w:color="auto" w:fill="auto"/>
            <w:vAlign w:val="center"/>
          </w:tcPr>
          <w:p>
            <w:pPr>
              <w:spacing w:line="360" w:lineRule="exact"/>
              <w:rPr>
                <w:rFonts w:hint="eastAsia" w:ascii="宋体" w:hAnsi="宋体" w:cs="宋体"/>
                <w:b w:val="0"/>
                <w:bCs/>
                <w:szCs w:val="21"/>
                <w:lang w:val="en-US" w:eastAsia="zh-CN"/>
              </w:rPr>
            </w:pPr>
            <w:r>
              <w:rPr>
                <w:rFonts w:hint="eastAsia"/>
                <w:lang w:val="en-US" w:eastAsia="zh-CN"/>
              </w:rPr>
              <w:t>绿色、橙色方形色粉纸</w:t>
            </w:r>
            <w:r>
              <w:rPr>
                <w:rFonts w:hint="eastAsia"/>
              </w:rPr>
              <w:t>。</w:t>
            </w:r>
          </w:p>
        </w:tc>
        <w:tc>
          <w:tcPr>
            <w:tcW w:w="1559" w:type="dxa"/>
            <w:shd w:val="clear" w:color="auto" w:fill="auto"/>
            <w:vAlign w:val="center"/>
          </w:tcPr>
          <w:p>
            <w:pPr>
              <w:spacing w:line="360" w:lineRule="exact"/>
              <w:jc w:val="both"/>
              <w:rPr>
                <w:rFonts w:hint="eastAsia" w:ascii="宋体" w:hAnsi="宋体" w:eastAsia="宋体" w:cs="宋体"/>
                <w:b w:val="0"/>
                <w:bCs/>
                <w:color w:val="000000"/>
                <w:sz w:val="21"/>
                <w:szCs w:val="21"/>
                <w:lang w:val="en-US" w:eastAsia="zh-CN"/>
              </w:rPr>
            </w:pPr>
            <w:r>
              <w:rPr>
                <w:rFonts w:hint="eastAsia"/>
                <w:lang w:val="en-US" w:eastAsia="zh-CN"/>
              </w:rPr>
              <w:t>根据照片和步骤图</w:t>
            </w:r>
            <w:r>
              <w:rPr>
                <w:rFonts w:hint="eastAsia"/>
              </w:rPr>
              <w:t>，引导幼儿练习折纸：</w:t>
            </w:r>
            <w:r>
              <w:rPr>
                <w:rFonts w:hint="eastAsia"/>
                <w:lang w:val="en-US" w:eastAsia="zh-CN"/>
              </w:rPr>
              <w:t>胡萝卜</w:t>
            </w:r>
            <w:r>
              <w:rPr>
                <w:rFonts w:hint="eastAsia"/>
                <w:lang w:eastAsia="zh-CN"/>
              </w:rPr>
              <w:t>。</w:t>
            </w:r>
          </w:p>
        </w:tc>
        <w:tc>
          <w:tcPr>
            <w:tcW w:w="1701" w:type="dxa"/>
            <w:shd w:val="clear" w:color="auto" w:fill="auto"/>
            <w:vAlign w:val="center"/>
          </w:tcPr>
          <w:p>
            <w:pPr>
              <w:spacing w:line="360" w:lineRule="exact"/>
              <w:rPr>
                <w:rFonts w:hint="default" w:ascii="宋体" w:hAnsi="宋体" w:eastAsia="宋体" w:cs="宋体"/>
                <w:sz w:val="21"/>
                <w:szCs w:val="21"/>
                <w:lang w:val="en-US" w:eastAsia="zh-CN"/>
              </w:rPr>
            </w:pPr>
            <w:r>
              <w:rPr>
                <w:rFonts w:hint="eastAsia" w:ascii="宋体" w:hAnsi="宋体" w:cs="宋体"/>
                <w:sz w:val="21"/>
                <w:szCs w:val="21"/>
                <w:lang w:val="en-US" w:eastAsia="zh-CN"/>
              </w:rPr>
              <w:t>引导幼儿使用剪刀，锻炼手部精细动作。</w:t>
            </w:r>
          </w:p>
        </w:tc>
        <w:tc>
          <w:tcPr>
            <w:tcW w:w="1735" w:type="dxa"/>
            <w:shd w:val="clear" w:color="auto" w:fill="auto"/>
            <w:vAlign w:val="center"/>
          </w:tcPr>
          <w:p>
            <w:pPr>
              <w:spacing w:line="36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7" w:type="dxa"/>
            <w:vMerge w:val="continue"/>
            <w:shd w:val="clear" w:color="auto" w:fill="auto"/>
            <w:vAlign w:val="center"/>
          </w:tcPr>
          <w:p>
            <w:pPr>
              <w:spacing w:line="360" w:lineRule="exact"/>
              <w:ind w:firstLine="420"/>
              <w:jc w:val="center"/>
              <w:rPr>
                <w:rFonts w:ascii="宋体" w:hAnsi="宋体"/>
                <w:b/>
                <w:bCs/>
                <w:szCs w:val="21"/>
              </w:rPr>
            </w:pPr>
          </w:p>
        </w:tc>
        <w:tc>
          <w:tcPr>
            <w:tcW w:w="1134" w:type="dxa"/>
            <w:shd w:val="clear" w:color="auto" w:fill="auto"/>
            <w:vAlign w:val="center"/>
          </w:tcPr>
          <w:p>
            <w:pPr>
              <w:spacing w:line="360" w:lineRule="exact"/>
              <w:rPr>
                <w:rFonts w:hint="default" w:ascii="宋体" w:hAnsi="宋体" w:cs="宋体"/>
                <w:szCs w:val="21"/>
                <w:lang w:val="en-US" w:eastAsia="zh-CN"/>
              </w:rPr>
            </w:pPr>
            <w:r>
              <w:rPr>
                <w:rFonts w:hint="eastAsia" w:ascii="宋体" w:hAnsi="宋体" w:cs="宋体"/>
                <w:szCs w:val="21"/>
                <w:lang w:val="en-US" w:eastAsia="zh-CN"/>
              </w:rPr>
              <w:t>美味披萨</w:t>
            </w:r>
          </w:p>
        </w:tc>
        <w:tc>
          <w:tcPr>
            <w:tcW w:w="1134" w:type="dxa"/>
            <w:vAlign w:val="top"/>
          </w:tcPr>
          <w:p>
            <w:pPr>
              <w:spacing w:line="360" w:lineRule="exact"/>
              <w:rPr>
                <w:rFonts w:hint="default" w:ascii="宋体" w:hAnsi="宋体" w:eastAsia="宋体" w:cs="宋体"/>
                <w:kern w:val="2"/>
                <w:sz w:val="21"/>
                <w:szCs w:val="21"/>
                <w:lang w:val="en-US" w:eastAsia="zh-CN" w:bidi="ar-SA"/>
              </w:rPr>
            </w:pPr>
            <w:r>
              <w:rPr>
                <w:rFonts w:hint="eastAsia" w:ascii="宋体" w:hAnsi="宋体" w:cs="宋体"/>
                <w:color w:val="000000"/>
                <w:sz w:val="21"/>
                <w:szCs w:val="21"/>
                <w:lang w:val="en-US" w:eastAsia="zh-CN"/>
              </w:rPr>
              <w:t>认识绘画等工具，用扇形色粉纸在纸盘上拼披萨。</w:t>
            </w:r>
          </w:p>
        </w:tc>
        <w:tc>
          <w:tcPr>
            <w:tcW w:w="1276" w:type="dxa"/>
            <w:shd w:val="clear" w:color="auto" w:fill="auto"/>
            <w:vAlign w:val="center"/>
          </w:tcPr>
          <w:p>
            <w:pPr>
              <w:spacing w:line="360" w:lineRule="exact"/>
              <w:rPr>
                <w:rFonts w:hint="default" w:ascii="宋体" w:hAnsi="宋体" w:eastAsia="宋体" w:cs="宋体"/>
                <w:color w:val="000000"/>
                <w:kern w:val="0"/>
                <w:sz w:val="21"/>
                <w:szCs w:val="21"/>
                <w:lang w:val="en-US" w:eastAsia="zh-CN" w:bidi="ar-SA"/>
              </w:rPr>
            </w:pPr>
            <w:r>
              <w:rPr>
                <w:rFonts w:hint="eastAsia" w:ascii="宋体" w:hAnsi="宋体" w:cs="宋体"/>
                <w:color w:val="000000"/>
                <w:kern w:val="0"/>
                <w:sz w:val="21"/>
                <w:szCs w:val="21"/>
                <w:lang w:val="en-US" w:eastAsia="zh-CN" w:bidi="ar-SA"/>
              </w:rPr>
              <w:t>纸盘、扇形彩色纸、黏土、贴纸、蜡笔。</w:t>
            </w:r>
          </w:p>
        </w:tc>
        <w:tc>
          <w:tcPr>
            <w:tcW w:w="1559" w:type="dxa"/>
            <w:shd w:val="clear" w:color="auto" w:fill="auto"/>
            <w:vAlign w:val="center"/>
          </w:tcPr>
          <w:p>
            <w:pPr>
              <w:spacing w:line="360" w:lineRule="exact"/>
              <w:jc w:val="both"/>
              <w:rPr>
                <w:rFonts w:hint="default" w:ascii="宋体" w:hAnsi="宋体" w:eastAsia="宋体" w:cs="宋体"/>
                <w:sz w:val="21"/>
                <w:szCs w:val="21"/>
                <w:lang w:val="en-US" w:eastAsia="zh-CN"/>
              </w:rPr>
            </w:pPr>
            <w:r>
              <w:rPr>
                <w:rFonts w:hint="eastAsia" w:ascii="宋体" w:hAnsi="宋体"/>
                <w:szCs w:val="21"/>
              </w:rPr>
              <w:t>尝试用</w:t>
            </w:r>
            <w:r>
              <w:rPr>
                <w:rFonts w:hint="eastAsia" w:ascii="宋体" w:hAnsi="宋体" w:cs="宋体"/>
                <w:color w:val="000000"/>
                <w:sz w:val="21"/>
                <w:szCs w:val="21"/>
                <w:lang w:val="en-US" w:eastAsia="zh-CN"/>
              </w:rPr>
              <w:t>扇形色粉纸在纸盘上拼披萨，并且用黏土做蔬菜等装饰披萨，用蜡笔绘画。</w:t>
            </w:r>
          </w:p>
        </w:tc>
        <w:tc>
          <w:tcPr>
            <w:tcW w:w="1701" w:type="dxa"/>
            <w:shd w:val="clear" w:color="auto" w:fill="auto"/>
            <w:vAlign w:val="center"/>
          </w:tcPr>
          <w:p>
            <w:pPr>
              <w:keepNext w:val="0"/>
              <w:keepLines w:val="0"/>
              <w:pageBreakBefore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1.引导幼儿大胆探索各种工具和材料的不同用法。</w:t>
            </w:r>
          </w:p>
          <w:p>
            <w:pPr>
              <w:spacing w:line="360" w:lineRule="exact"/>
              <w:rPr>
                <w:rFonts w:hint="eastAsia" w:ascii="宋体" w:hAnsi="宋体" w:eastAsia="宋体" w:cs="宋体"/>
                <w:sz w:val="21"/>
                <w:szCs w:val="21"/>
                <w:lang w:val="en-US" w:eastAsia="zh-CN"/>
              </w:rPr>
            </w:pPr>
            <w:r>
              <w:rPr>
                <w:rFonts w:hint="eastAsia" w:ascii="宋体" w:hAnsi="宋体" w:cs="宋体"/>
                <w:sz w:val="21"/>
                <w:szCs w:val="21"/>
                <w:lang w:val="en-US" w:eastAsia="zh-CN"/>
              </w:rPr>
              <w:t>2.</w:t>
            </w:r>
            <w:r>
              <w:rPr>
                <w:rFonts w:hint="eastAsia" w:ascii="宋体" w:hAnsi="宋体" w:eastAsia="宋体" w:cs="宋体"/>
                <w:sz w:val="21"/>
                <w:szCs w:val="21"/>
                <w:lang w:val="en-US" w:eastAsia="zh-CN"/>
              </w:rPr>
              <w:t>引导幼儿有序使用和摆放材料。</w:t>
            </w:r>
          </w:p>
        </w:tc>
        <w:tc>
          <w:tcPr>
            <w:tcW w:w="1735" w:type="dxa"/>
            <w:shd w:val="clear" w:color="auto" w:fill="auto"/>
            <w:vAlign w:val="center"/>
          </w:tcPr>
          <w:p>
            <w:pPr>
              <w:spacing w:line="36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7" w:type="dxa"/>
            <w:vMerge w:val="restart"/>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建</w:t>
            </w:r>
          </w:p>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构</w:t>
            </w:r>
          </w:p>
          <w:p>
            <w:pPr>
              <w:spacing w:line="360" w:lineRule="exact"/>
              <w:jc w:val="center"/>
              <w:rPr>
                <w:rFonts w:ascii="宋体" w:hAnsi="宋体"/>
                <w:b/>
                <w:bCs/>
                <w:szCs w:val="21"/>
              </w:rPr>
            </w:pPr>
            <w:r>
              <w:rPr>
                <w:rFonts w:hint="eastAsia" w:ascii="宋体" w:hAnsi="宋体" w:eastAsia="宋体" w:cs="宋体"/>
                <w:b/>
                <w:bCs/>
                <w:sz w:val="21"/>
                <w:szCs w:val="21"/>
                <w:lang w:val="en-US" w:eastAsia="zh-CN"/>
              </w:rPr>
              <w:t>区</w:t>
            </w:r>
          </w:p>
        </w:tc>
        <w:tc>
          <w:tcPr>
            <w:tcW w:w="1134" w:type="dxa"/>
            <w:shd w:val="clear" w:color="auto" w:fill="auto"/>
            <w:vAlign w:val="center"/>
          </w:tcPr>
          <w:p>
            <w:pPr>
              <w:spacing w:line="360" w:lineRule="exact"/>
              <w:jc w:val="center"/>
              <w:rPr>
                <w:rFonts w:hint="default" w:ascii="宋体" w:hAnsi="宋体" w:eastAsia="宋体" w:cs="宋体"/>
                <w:szCs w:val="21"/>
                <w:lang w:val="en-US" w:eastAsia="zh-CN"/>
              </w:rPr>
            </w:pPr>
            <w:r>
              <w:rPr>
                <w:rFonts w:hint="eastAsia" w:ascii="宋体" w:hAnsi="宋体" w:cs="宋体"/>
                <w:szCs w:val="21"/>
                <w:lang w:val="en-US" w:eastAsia="zh-CN"/>
              </w:rPr>
              <w:t>南瓜</w:t>
            </w:r>
          </w:p>
        </w:tc>
        <w:tc>
          <w:tcPr>
            <w:tcW w:w="1134" w:type="dxa"/>
          </w:tcPr>
          <w:p>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宋体" w:hAnsi="宋体" w:eastAsia="宋体" w:cs="宋体"/>
                <w:b w:val="0"/>
                <w:bCs/>
                <w:sz w:val="21"/>
                <w:szCs w:val="21"/>
              </w:rPr>
            </w:pPr>
            <w:r>
              <w:rPr>
                <w:rFonts w:hint="eastAsia" w:ascii="宋体" w:hAnsi="宋体" w:eastAsia="宋体" w:cs="宋体"/>
                <w:b w:val="0"/>
                <w:bCs/>
                <w:sz w:val="21"/>
                <w:szCs w:val="21"/>
              </w:rPr>
              <w:t>喜欢搭建，能独立进行搭建活动；</w:t>
            </w:r>
          </w:p>
          <w:p>
            <w:pPr>
              <w:keepNext w:val="0"/>
              <w:keepLines w:val="0"/>
              <w:pageBreakBefore w:val="0"/>
              <w:kinsoku/>
              <w:wordWrap/>
              <w:overflowPunct/>
              <w:topLinePunct w:val="0"/>
              <w:autoSpaceDE/>
              <w:autoSpaceDN/>
              <w:bidi w:val="0"/>
              <w:adjustRightInd/>
              <w:snapToGrid/>
              <w:spacing w:line="360" w:lineRule="exact"/>
              <w:jc w:val="both"/>
              <w:textAlignment w:val="auto"/>
              <w:rPr>
                <w:rFonts w:ascii="宋体" w:hAnsi="宋体" w:cs="宋体"/>
                <w:szCs w:val="21"/>
              </w:rPr>
            </w:pPr>
            <w:r>
              <w:rPr>
                <w:rFonts w:hint="eastAsia" w:ascii="宋体" w:hAnsi="宋体" w:eastAsia="宋体" w:cs="宋体"/>
                <w:b w:val="0"/>
                <w:bCs/>
                <w:sz w:val="21"/>
                <w:szCs w:val="21"/>
              </w:rPr>
              <w:t>在游戏中能运用语言进行交往</w:t>
            </w:r>
            <w:r>
              <w:rPr>
                <w:rFonts w:hint="eastAsia" w:ascii="宋体" w:hAnsi="宋体" w:cs="宋体"/>
                <w:b w:val="0"/>
                <w:bCs/>
                <w:sz w:val="21"/>
                <w:szCs w:val="21"/>
                <w:lang w:eastAsia="zh-CN"/>
              </w:rPr>
              <w:t>。</w:t>
            </w:r>
          </w:p>
        </w:tc>
        <w:tc>
          <w:tcPr>
            <w:tcW w:w="1276" w:type="dxa"/>
            <w:shd w:val="clear" w:color="auto" w:fill="auto"/>
            <w:vAlign w:val="center"/>
          </w:tcPr>
          <w:p>
            <w:pPr>
              <w:spacing w:line="360" w:lineRule="exact"/>
              <w:rPr>
                <w:rFonts w:ascii="宋体" w:hAnsi="宋体" w:cs="宋体"/>
                <w:szCs w:val="21"/>
              </w:rPr>
            </w:pPr>
            <w:r>
              <w:rPr>
                <w:rFonts w:hint="eastAsia" w:ascii="宋体" w:hAnsi="宋体" w:cs="宋体"/>
                <w:color w:val="000000"/>
                <w:sz w:val="21"/>
                <w:szCs w:val="21"/>
                <w:lang w:val="en-US" w:eastAsia="zh-CN"/>
              </w:rPr>
              <w:t>雪花片、乐高</w:t>
            </w:r>
            <w:r>
              <w:rPr>
                <w:rFonts w:hint="eastAsia" w:ascii="宋体" w:hAnsi="宋体" w:eastAsia="宋体" w:cs="宋体"/>
                <w:color w:val="000000"/>
                <w:sz w:val="21"/>
                <w:szCs w:val="21"/>
                <w:lang w:val="en-US" w:eastAsia="zh-CN"/>
              </w:rPr>
              <w:t>等。</w:t>
            </w:r>
          </w:p>
        </w:tc>
        <w:tc>
          <w:tcPr>
            <w:tcW w:w="1559" w:type="dxa"/>
            <w:shd w:val="clear" w:color="auto" w:fill="auto"/>
            <w:vAlign w:val="center"/>
          </w:tcPr>
          <w:p>
            <w:pPr>
              <w:spacing w:line="360" w:lineRule="exact"/>
              <w:rPr>
                <w:rFonts w:hint="default" w:ascii="宋体" w:hAnsi="宋体" w:cs="宋体"/>
                <w:szCs w:val="21"/>
                <w:lang w:val="en-US"/>
              </w:rPr>
            </w:pPr>
            <w:r>
              <w:rPr>
                <w:rFonts w:hint="eastAsia" w:ascii="宋体" w:hAnsi="宋体" w:cs="宋体"/>
                <w:color w:val="000000"/>
                <w:kern w:val="0"/>
                <w:sz w:val="21"/>
                <w:szCs w:val="21"/>
                <w:lang w:val="en-US" w:eastAsia="zh-CN"/>
              </w:rPr>
              <w:t>能</w:t>
            </w:r>
            <w:r>
              <w:rPr>
                <w:rFonts w:hint="eastAsia" w:ascii="宋体" w:hAnsi="宋体" w:eastAsia="宋体" w:cs="宋体"/>
                <w:color w:val="000000"/>
                <w:kern w:val="0"/>
                <w:sz w:val="21"/>
                <w:szCs w:val="21"/>
                <w:lang w:val="en-US" w:eastAsia="zh-CN"/>
              </w:rPr>
              <w:t>根据图示，</w:t>
            </w:r>
            <w:r>
              <w:rPr>
                <w:rFonts w:hint="eastAsia" w:ascii="宋体" w:hAnsi="宋体" w:eastAsia="宋体" w:cs="宋体"/>
                <w:color w:val="000000"/>
                <w:kern w:val="0"/>
                <w:sz w:val="21"/>
                <w:szCs w:val="21"/>
                <w:lang w:val="en-US" w:eastAsia="zh-Hans"/>
              </w:rPr>
              <w:t>利用</w:t>
            </w:r>
            <w:r>
              <w:rPr>
                <w:rFonts w:hint="eastAsia" w:ascii="宋体" w:hAnsi="宋体" w:cs="宋体"/>
                <w:color w:val="000000"/>
                <w:kern w:val="0"/>
                <w:sz w:val="21"/>
                <w:szCs w:val="21"/>
                <w:lang w:val="en-US" w:eastAsia="zh-CN"/>
              </w:rPr>
              <w:t>雪花片或者乐高</w:t>
            </w:r>
            <w:r>
              <w:rPr>
                <w:rFonts w:hint="eastAsia" w:ascii="宋体" w:hAnsi="宋体" w:eastAsia="宋体" w:cs="宋体"/>
                <w:color w:val="000000"/>
                <w:kern w:val="0"/>
                <w:sz w:val="21"/>
                <w:szCs w:val="21"/>
                <w:lang w:val="en-US" w:eastAsia="zh-CN"/>
              </w:rPr>
              <w:t>进行</w:t>
            </w:r>
            <w:r>
              <w:rPr>
                <w:rFonts w:hint="eastAsia" w:ascii="宋体" w:hAnsi="宋体" w:cs="宋体"/>
                <w:color w:val="000000"/>
                <w:kern w:val="0"/>
                <w:sz w:val="21"/>
                <w:szCs w:val="21"/>
                <w:lang w:val="en-US" w:eastAsia="zh-CN"/>
              </w:rPr>
              <w:t>拼搭南瓜等蔬菜。</w:t>
            </w:r>
          </w:p>
        </w:tc>
        <w:tc>
          <w:tcPr>
            <w:tcW w:w="1701" w:type="dxa"/>
            <w:shd w:val="clear" w:color="auto" w:fill="auto"/>
            <w:vAlign w:val="center"/>
          </w:tcPr>
          <w:p>
            <w:pPr>
              <w:numPr>
                <w:ilvl w:val="0"/>
                <w:numId w:val="0"/>
              </w:numP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1.引导幼儿</w:t>
            </w:r>
            <w:r>
              <w:rPr>
                <w:rFonts w:hint="eastAsia" w:ascii="宋体" w:hAnsi="宋体" w:cs="宋体"/>
                <w:color w:val="000000"/>
                <w:sz w:val="21"/>
                <w:szCs w:val="21"/>
                <w:lang w:val="en-US" w:eastAsia="zh-CN"/>
              </w:rPr>
              <w:t>愿意建构雪花片南瓜</w:t>
            </w:r>
            <w:r>
              <w:rPr>
                <w:rFonts w:hint="eastAsia" w:ascii="宋体" w:hAnsi="宋体" w:eastAsia="宋体" w:cs="宋体"/>
                <w:color w:val="000000"/>
                <w:sz w:val="21"/>
                <w:szCs w:val="21"/>
                <w:lang w:val="en-US" w:eastAsia="zh-CN"/>
              </w:rPr>
              <w:t>。</w:t>
            </w:r>
          </w:p>
          <w:p>
            <w:pPr>
              <w:spacing w:line="360" w:lineRule="exact"/>
              <w:rPr>
                <w:rFonts w:ascii="宋体" w:hAnsi="宋体" w:cs="宋体"/>
                <w:szCs w:val="21"/>
              </w:rPr>
            </w:pPr>
            <w:r>
              <w:rPr>
                <w:rFonts w:hint="eastAsia" w:ascii="宋体" w:hAnsi="宋体" w:cs="宋体"/>
                <w:color w:val="000000"/>
                <w:sz w:val="21"/>
                <w:szCs w:val="21"/>
                <w:lang w:val="en-US" w:eastAsia="zh-CN"/>
              </w:rPr>
              <w:t>2.</w:t>
            </w:r>
            <w:r>
              <w:rPr>
                <w:rFonts w:hint="eastAsia" w:ascii="宋体" w:hAnsi="宋体" w:eastAsia="宋体" w:cs="宋体"/>
                <w:color w:val="000000"/>
                <w:sz w:val="21"/>
                <w:szCs w:val="21"/>
                <w:lang w:val="en-US" w:eastAsia="zh-CN"/>
              </w:rPr>
              <w:t>引导幼儿耐心</w:t>
            </w:r>
            <w:r>
              <w:rPr>
                <w:rFonts w:hint="eastAsia" w:ascii="宋体" w:hAnsi="宋体" w:cs="宋体"/>
                <w:color w:val="000000"/>
                <w:sz w:val="21"/>
                <w:szCs w:val="21"/>
                <w:lang w:val="en-US" w:eastAsia="zh-CN"/>
              </w:rPr>
              <w:t>尝试</w:t>
            </w:r>
            <w:r>
              <w:rPr>
                <w:rFonts w:hint="eastAsia" w:ascii="宋体" w:hAnsi="宋体" w:eastAsia="宋体" w:cs="宋体"/>
                <w:color w:val="000000"/>
                <w:sz w:val="21"/>
                <w:szCs w:val="21"/>
                <w:lang w:val="en-US" w:eastAsia="zh-CN"/>
              </w:rPr>
              <w:t>，失败后重新再尝试。</w:t>
            </w:r>
          </w:p>
        </w:tc>
        <w:tc>
          <w:tcPr>
            <w:tcW w:w="1735" w:type="dxa"/>
            <w:shd w:val="clear" w:color="auto" w:fill="auto"/>
            <w:vAlign w:val="center"/>
          </w:tcPr>
          <w:p>
            <w:pPr>
              <w:pStyle w:val="4"/>
              <w:keepNext w:val="0"/>
              <w:keepLines w:val="0"/>
              <w:pageBreakBefore w:val="0"/>
              <w:widowControl/>
              <w:suppressLineNumbers w:val="0"/>
              <w:kinsoku/>
              <w:wordWrap/>
              <w:overflowPunct/>
              <w:topLinePunct w:val="0"/>
              <w:autoSpaceDE/>
              <w:autoSpaceDN/>
              <w:bidi w:val="0"/>
              <w:spacing w:before="0" w:beforeAutospacing="0" w:after="0" w:afterAutospacing="0" w:line="400" w:lineRule="exact"/>
              <w:ind w:left="0" w:leftChars="0" w:right="0" w:rightChars="0"/>
              <w:jc w:val="left"/>
              <w:textAlignment w:val="auto"/>
              <w:rPr>
                <w:rFonts w:hint="eastAsia" w:ascii="宋体" w:hAnsi="宋体" w:eastAsia="宋体" w:cs="宋体"/>
                <w:b w:val="0"/>
                <w:bCs w:val="0"/>
                <w:i w:val="0"/>
                <w:iCs w:val="0"/>
                <w:color w:val="000000" w:themeColor="text1"/>
                <w:spacing w:val="0"/>
                <w:w w:val="100"/>
                <w:sz w:val="21"/>
                <w:szCs w:val="21"/>
                <w:vertAlign w:val="baseline"/>
                <w:lang w:val="en-US" w:eastAsia="zh-CN"/>
                <w14:textFill>
                  <w14:solidFill>
                    <w14:schemeClr w14:val="tx1"/>
                  </w14:solidFill>
                </w14:textFill>
              </w:rPr>
            </w:pPr>
          </w:p>
          <w:p>
            <w:pPr>
              <w:spacing w:line="36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7" w:type="dxa"/>
            <w:vMerge w:val="continue"/>
            <w:shd w:val="clear" w:color="auto" w:fill="auto"/>
            <w:vAlign w:val="center"/>
          </w:tcPr>
          <w:p>
            <w:pPr>
              <w:spacing w:line="360" w:lineRule="exact"/>
              <w:ind w:firstLine="420"/>
              <w:jc w:val="center"/>
              <w:rPr>
                <w:rFonts w:ascii="宋体" w:hAnsi="宋体"/>
                <w:b/>
                <w:bCs/>
                <w:szCs w:val="21"/>
              </w:rPr>
            </w:pPr>
          </w:p>
        </w:tc>
        <w:tc>
          <w:tcPr>
            <w:tcW w:w="1134" w:type="dxa"/>
            <w:vAlign w:val="center"/>
          </w:tcPr>
          <w:p>
            <w:pPr>
              <w:spacing w:line="360" w:lineRule="exact"/>
              <w:rPr>
                <w:rFonts w:hint="default" w:ascii="宋体" w:hAnsi="宋体" w:eastAsia="宋体" w:cs="宋体"/>
                <w:szCs w:val="21"/>
                <w:lang w:val="en-US" w:eastAsia="zh-CN"/>
              </w:rPr>
            </w:pPr>
            <w:r>
              <w:rPr>
                <w:rFonts w:hint="eastAsia" w:ascii="宋体" w:hAnsi="宋体" w:cs="宋体"/>
                <w:szCs w:val="21"/>
                <w:lang w:val="en-US" w:eastAsia="zh-CN"/>
              </w:rPr>
              <w:t>美味餐厅</w:t>
            </w:r>
          </w:p>
        </w:tc>
        <w:tc>
          <w:tcPr>
            <w:tcW w:w="1134" w:type="dxa"/>
          </w:tcPr>
          <w:p>
            <w:pPr>
              <w:keepNext w:val="0"/>
              <w:keepLines w:val="0"/>
              <w:pageBreakBefore w:val="0"/>
              <w:kinsoku/>
              <w:wordWrap/>
              <w:overflowPunct/>
              <w:topLinePunct w:val="0"/>
              <w:autoSpaceDE/>
              <w:autoSpaceDN/>
              <w:bidi w:val="0"/>
              <w:adjustRightInd/>
              <w:snapToGrid/>
              <w:spacing w:line="360" w:lineRule="exact"/>
              <w:jc w:val="both"/>
              <w:textAlignment w:val="auto"/>
              <w:rPr>
                <w:rFonts w:ascii="宋体" w:hAnsi="宋体" w:cs="宋体"/>
                <w:szCs w:val="21"/>
              </w:rPr>
            </w:pPr>
            <w:r>
              <w:rPr>
                <w:rFonts w:hint="eastAsia" w:ascii="宋体" w:hAnsi="宋体" w:eastAsia="宋体" w:cs="宋体"/>
                <w:b w:val="0"/>
                <w:bCs/>
                <w:sz w:val="21"/>
                <w:szCs w:val="21"/>
              </w:rPr>
              <w:t>喜欢搭建，能独立</w:t>
            </w:r>
            <w:r>
              <w:rPr>
                <w:rFonts w:hint="eastAsia" w:ascii="宋体" w:hAnsi="宋体" w:cs="宋体"/>
                <w:b w:val="0"/>
                <w:bCs/>
                <w:sz w:val="21"/>
                <w:szCs w:val="21"/>
                <w:lang w:eastAsia="zh-CN"/>
              </w:rPr>
              <w:t>、</w:t>
            </w:r>
            <w:r>
              <w:rPr>
                <w:rFonts w:hint="eastAsia" w:ascii="宋体" w:hAnsi="宋体" w:cs="宋体"/>
                <w:b w:val="0"/>
                <w:bCs/>
                <w:sz w:val="21"/>
                <w:szCs w:val="21"/>
                <w:lang w:val="en-US" w:eastAsia="zh-CN"/>
              </w:rPr>
              <w:t>尝试合作</w:t>
            </w:r>
            <w:r>
              <w:rPr>
                <w:rFonts w:hint="eastAsia" w:ascii="宋体" w:hAnsi="宋体" w:eastAsia="宋体" w:cs="宋体"/>
                <w:b w:val="0"/>
                <w:bCs/>
                <w:sz w:val="21"/>
                <w:szCs w:val="21"/>
              </w:rPr>
              <w:t>进行搭建活动；能简单介绍自己作品的名称，与同伴分享搭建的乐趣。</w:t>
            </w:r>
          </w:p>
        </w:tc>
        <w:tc>
          <w:tcPr>
            <w:tcW w:w="1276" w:type="dxa"/>
            <w:vAlign w:val="center"/>
          </w:tcPr>
          <w:p>
            <w:pPr>
              <w:spacing w:line="360" w:lineRule="exact"/>
              <w:rPr>
                <w:rFonts w:ascii="宋体" w:hAnsi="宋体" w:cs="宋体"/>
                <w:szCs w:val="21"/>
              </w:rPr>
            </w:pPr>
            <w:r>
              <w:rPr>
                <w:rFonts w:hint="eastAsia" w:ascii="宋体" w:hAnsi="宋体" w:eastAsia="宋体" w:cs="宋体"/>
                <w:color w:val="000000"/>
                <w:sz w:val="21"/>
                <w:szCs w:val="21"/>
                <w:lang w:val="en-US" w:eastAsia="zh-CN"/>
              </w:rPr>
              <w:t>木质单元积木</w:t>
            </w:r>
          </w:p>
        </w:tc>
        <w:tc>
          <w:tcPr>
            <w:tcW w:w="1559" w:type="dxa"/>
          </w:tcPr>
          <w:p>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1.根据提供的支架性图片进行有目的的创意拼搭。</w:t>
            </w:r>
          </w:p>
          <w:p>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2.结合自身已有的生活经验以及与主题相关的图片进行搭建。</w:t>
            </w:r>
          </w:p>
          <w:p>
            <w:pPr>
              <w:keepNext w:val="0"/>
              <w:keepLines w:val="0"/>
              <w:pageBreakBefore w:val="0"/>
              <w:kinsoku/>
              <w:wordWrap/>
              <w:overflowPunct/>
              <w:topLinePunct w:val="0"/>
              <w:autoSpaceDE/>
              <w:autoSpaceDN/>
              <w:bidi w:val="0"/>
              <w:adjustRightInd/>
              <w:snapToGrid/>
              <w:spacing w:line="360" w:lineRule="exact"/>
              <w:jc w:val="both"/>
              <w:textAlignment w:val="auto"/>
              <w:rPr>
                <w:rFonts w:ascii="宋体" w:hAnsi="宋体" w:cs="宋体"/>
                <w:szCs w:val="21"/>
              </w:rPr>
            </w:pPr>
            <w:r>
              <w:rPr>
                <w:rFonts w:hint="eastAsia" w:ascii="宋体" w:hAnsi="宋体" w:eastAsia="宋体" w:cs="宋体"/>
                <w:sz w:val="21"/>
                <w:szCs w:val="21"/>
                <w:lang w:val="en-US" w:eastAsia="zh-CN"/>
              </w:rPr>
              <w:t>3.根据自己的作品进行分享交流。</w:t>
            </w:r>
          </w:p>
        </w:tc>
        <w:tc>
          <w:tcPr>
            <w:tcW w:w="1701" w:type="dxa"/>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1.按照提供的图片进行拼搭，告知每种材料的名称和连接方法。</w:t>
            </w:r>
          </w:p>
          <w:p>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2.鼓励幼儿观看支架性图片，让幼儿初步感知在建构的过程中运用的各种搭建技能，如堆叠、平铺、围封等。</w:t>
            </w:r>
          </w:p>
          <w:p>
            <w:pPr>
              <w:keepNext w:val="0"/>
              <w:keepLines w:val="0"/>
              <w:pageBreakBefore w:val="0"/>
              <w:kinsoku/>
              <w:wordWrap/>
              <w:overflowPunct/>
              <w:topLinePunct w:val="0"/>
              <w:autoSpaceDE/>
              <w:autoSpaceDN/>
              <w:bidi w:val="0"/>
              <w:adjustRightInd/>
              <w:snapToGrid/>
              <w:spacing w:line="360" w:lineRule="exact"/>
              <w:jc w:val="both"/>
              <w:textAlignment w:val="auto"/>
              <w:rPr>
                <w:rFonts w:ascii="宋体" w:hAnsi="宋体" w:cs="宋体"/>
                <w:szCs w:val="21"/>
              </w:rPr>
            </w:pPr>
            <w:r>
              <w:rPr>
                <w:rFonts w:hint="eastAsia" w:ascii="宋体" w:hAnsi="宋体" w:eastAsia="宋体" w:cs="宋体"/>
                <w:sz w:val="21"/>
                <w:szCs w:val="21"/>
                <w:lang w:val="en-US" w:eastAsia="zh-CN"/>
              </w:rPr>
              <w:t>3.游戏结束提醒幼儿及时整理好所有的材料。</w:t>
            </w:r>
          </w:p>
        </w:tc>
        <w:tc>
          <w:tcPr>
            <w:tcW w:w="1735" w:type="dxa"/>
            <w:shd w:val="clear" w:color="auto" w:fill="auto"/>
            <w:vAlign w:val="center"/>
          </w:tcPr>
          <w:p>
            <w:pPr>
              <w:spacing w:line="36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7" w:type="dxa"/>
            <w:vMerge w:val="restart"/>
            <w:shd w:val="clear" w:color="auto" w:fill="auto"/>
            <w:vAlign w:val="center"/>
          </w:tcPr>
          <w:p>
            <w:pPr>
              <w:spacing w:line="360" w:lineRule="exact"/>
              <w:jc w:val="center"/>
              <w:rPr>
                <w:rFonts w:hint="default" w:ascii="宋体" w:hAnsi="宋体" w:eastAsia="宋体"/>
                <w:b/>
                <w:bCs/>
                <w:szCs w:val="21"/>
                <w:lang w:val="en-US" w:eastAsia="zh-CN"/>
              </w:rPr>
            </w:pPr>
            <w:r>
              <w:rPr>
                <w:rFonts w:hint="eastAsia" w:ascii="宋体" w:hAnsi="宋体"/>
                <w:b/>
                <w:bCs/>
                <w:szCs w:val="21"/>
                <w:lang w:val="en-US" w:eastAsia="zh-CN"/>
              </w:rPr>
              <w:t>娃娃家</w:t>
            </w:r>
          </w:p>
        </w:tc>
        <w:tc>
          <w:tcPr>
            <w:tcW w:w="1134" w:type="dxa"/>
            <w:shd w:val="clear" w:color="auto" w:fill="auto"/>
            <w:vAlign w:val="center"/>
          </w:tcPr>
          <w:p>
            <w:pPr>
              <w:spacing w:line="360" w:lineRule="exact"/>
              <w:rPr>
                <w:rFonts w:hint="default" w:ascii="宋体" w:hAnsi="宋体" w:eastAsia="宋体" w:cs="宋体"/>
                <w:szCs w:val="21"/>
                <w:lang w:val="en-US" w:eastAsia="zh-CN"/>
              </w:rPr>
            </w:pPr>
            <w:r>
              <w:rPr>
                <w:rFonts w:hint="eastAsia" w:ascii="宋体" w:hAnsi="宋体" w:cs="宋体"/>
                <w:szCs w:val="21"/>
                <w:lang w:val="en-US" w:eastAsia="zh-CN"/>
              </w:rPr>
              <w:t>喂宝宝</w:t>
            </w:r>
          </w:p>
        </w:tc>
        <w:tc>
          <w:tcPr>
            <w:tcW w:w="1134" w:type="dxa"/>
          </w:tcPr>
          <w:p>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宋体" w:hAnsi="宋体" w:eastAsia="宋体" w:cs="宋体"/>
                <w:b w:val="0"/>
                <w:bCs/>
                <w:sz w:val="21"/>
                <w:szCs w:val="21"/>
                <w:lang w:val="en-US" w:eastAsia="zh-Hans"/>
              </w:rPr>
            </w:pPr>
            <w:r>
              <w:rPr>
                <w:rFonts w:hint="eastAsia" w:ascii="宋体" w:hAnsi="宋体" w:eastAsia="宋体" w:cs="宋体"/>
                <w:b w:val="0"/>
                <w:bCs/>
                <w:sz w:val="21"/>
                <w:szCs w:val="21"/>
                <w:lang w:val="en-US" w:eastAsia="zh-CN"/>
              </w:rPr>
              <w:t>1.</w:t>
            </w:r>
            <w:r>
              <w:rPr>
                <w:rFonts w:hint="eastAsia" w:ascii="宋体" w:hAnsi="宋体" w:eastAsia="宋体" w:cs="宋体"/>
                <w:b w:val="0"/>
                <w:bCs/>
                <w:sz w:val="21"/>
                <w:szCs w:val="21"/>
                <w:lang w:val="en-US" w:eastAsia="zh-Hans"/>
              </w:rPr>
              <w:t>幼儿愿意和同伴、熟悉的成人一起游戏。</w:t>
            </w:r>
          </w:p>
          <w:p>
            <w:pPr>
              <w:keepNext w:val="0"/>
              <w:keepLines w:val="0"/>
              <w:pageBreakBefore w:val="0"/>
              <w:kinsoku/>
              <w:wordWrap/>
              <w:overflowPunct/>
              <w:topLinePunct w:val="0"/>
              <w:autoSpaceDE/>
              <w:autoSpaceDN/>
              <w:bidi w:val="0"/>
              <w:adjustRightInd/>
              <w:snapToGrid/>
              <w:spacing w:line="360" w:lineRule="exact"/>
              <w:jc w:val="both"/>
              <w:textAlignment w:val="auto"/>
              <w:rPr>
                <w:rFonts w:ascii="宋体" w:hAnsi="宋体" w:cs="宋体"/>
                <w:szCs w:val="21"/>
              </w:rPr>
            </w:pPr>
            <w:r>
              <w:rPr>
                <w:rFonts w:hint="eastAsia" w:ascii="宋体" w:hAnsi="宋体" w:eastAsia="宋体" w:cs="宋体"/>
                <w:b w:val="0"/>
                <w:bCs/>
                <w:sz w:val="21"/>
                <w:szCs w:val="21"/>
                <w:lang w:val="en-US" w:eastAsia="zh-CN"/>
              </w:rPr>
              <w:t>2.幼儿能手眼协调地将食物送入动物的嘴里。</w:t>
            </w:r>
          </w:p>
        </w:tc>
        <w:tc>
          <w:tcPr>
            <w:tcW w:w="1276" w:type="dxa"/>
            <w:shd w:val="clear" w:color="auto" w:fill="auto"/>
            <w:vAlign w:val="center"/>
          </w:tcPr>
          <w:p>
            <w:pPr>
              <w:spacing w:line="360" w:lineRule="exact"/>
              <w:rPr>
                <w:rFonts w:hint="default" w:ascii="宋体" w:hAnsi="宋体" w:eastAsia="宋体" w:cs="宋体"/>
                <w:kern w:val="2"/>
                <w:sz w:val="21"/>
                <w:szCs w:val="21"/>
                <w:lang w:val="en-US" w:eastAsia="zh-Hans" w:bidi="ar-SA"/>
              </w:rPr>
            </w:pPr>
            <w:r>
              <w:rPr>
                <w:rFonts w:hint="eastAsia" w:ascii="宋体" w:hAnsi="宋体" w:eastAsia="宋体"/>
                <w:lang w:val="en-US" w:eastAsia="zh-CN"/>
              </w:rPr>
              <w:t>剥花生、夹豆豆、喂宝宝等。</w:t>
            </w:r>
          </w:p>
        </w:tc>
        <w:tc>
          <w:tcPr>
            <w:tcW w:w="1559" w:type="dxa"/>
            <w:shd w:val="clear" w:color="auto" w:fill="auto"/>
            <w:vAlign w:val="top"/>
          </w:tcPr>
          <w:p>
            <w:pPr>
              <w:keepNext w:val="0"/>
              <w:keepLines w:val="0"/>
              <w:pageBreakBefore w:val="0"/>
              <w:numPr>
                <w:ilvl w:val="0"/>
                <w:numId w:val="2"/>
              </w:numPr>
              <w:kinsoku/>
              <w:wordWrap/>
              <w:overflowPunct/>
              <w:topLinePunct w:val="0"/>
              <w:autoSpaceDE/>
              <w:autoSpaceDN/>
              <w:bidi w:val="0"/>
              <w:adjustRightInd/>
              <w:snapToGrid/>
              <w:spacing w:before="0" w:after="0" w:line="360" w:lineRule="exact"/>
              <w:ind w:right="0" w:rightChars="0"/>
              <w:jc w:val="both"/>
              <w:textAlignment w:val="auto"/>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 w:val="21"/>
                <w:szCs w:val="21"/>
                <w:lang w:val="en-US" w:eastAsia="zh-CN" w:bidi="ar-SA"/>
                <w14:textFill>
                  <w14:solidFill>
                    <w14:schemeClr w14:val="tx1"/>
                  </w14:solidFill>
                </w14:textFill>
              </w:rPr>
              <w:t>观察嘴巴的形状，找到相匹配的图形的物品，进行放置。</w:t>
            </w:r>
          </w:p>
          <w:p>
            <w:pPr>
              <w:keepNext w:val="0"/>
              <w:keepLines w:val="0"/>
              <w:pageBreakBefore w:val="0"/>
              <w:numPr>
                <w:ilvl w:val="0"/>
                <w:numId w:val="0"/>
              </w:numPr>
              <w:kinsoku/>
              <w:wordWrap/>
              <w:overflowPunct/>
              <w:topLinePunct w:val="0"/>
              <w:autoSpaceDE/>
              <w:autoSpaceDN/>
              <w:bidi w:val="0"/>
              <w:adjustRightInd/>
              <w:snapToGrid/>
              <w:spacing w:before="0" w:after="0" w:line="360" w:lineRule="exact"/>
              <w:ind w:right="0" w:rightChars="0"/>
              <w:jc w:val="both"/>
              <w:textAlignment w:val="auto"/>
              <w:rPr>
                <w:rFonts w:hint="default" w:ascii="宋体" w:hAnsi="宋体" w:cs="宋体"/>
                <w:color w:val="000000" w:themeColor="text1"/>
                <w:kern w:val="0"/>
                <w:sz w:val="21"/>
                <w:szCs w:val="21"/>
                <w:lang w:val="en-US" w:eastAsia="zh-Hans" w:bidi="ar-SA"/>
                <w14:textFill>
                  <w14:solidFill>
                    <w14:schemeClr w14:val="tx1"/>
                  </w14:solidFill>
                </w14:textFill>
              </w:rPr>
            </w:pPr>
            <w:r>
              <w:rPr>
                <w:rFonts w:hint="eastAsia" w:ascii="宋体" w:hAnsi="宋体" w:cs="宋体"/>
                <w:color w:val="000000" w:themeColor="text1"/>
                <w:kern w:val="0"/>
                <w:sz w:val="21"/>
                <w:szCs w:val="21"/>
                <w:lang w:val="en-US" w:eastAsia="zh-CN" w:bidi="ar-SA"/>
                <w14:textFill>
                  <w14:solidFill>
                    <w14:schemeClr w14:val="tx1"/>
                  </w14:solidFill>
                </w14:textFill>
              </w:rPr>
              <w:t>2.尝试动手剥花生、瓜子等食物。</w:t>
            </w:r>
          </w:p>
        </w:tc>
        <w:tc>
          <w:tcPr>
            <w:tcW w:w="1701" w:type="dxa"/>
            <w:shd w:val="clear" w:color="auto" w:fill="auto"/>
            <w:vAlign w:val="center"/>
          </w:tcPr>
          <w:p>
            <w:pPr>
              <w:numPr>
                <w:ilvl w:val="0"/>
                <w:numId w:val="0"/>
              </w:numPr>
              <w:spacing w:line="360" w:lineRule="exact"/>
              <w:ind w:left="0" w:leftChars="0" w:firstLine="0" w:firstLineChars="0"/>
              <w:rPr>
                <w:rFonts w:hint="eastAsia"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1.能观察嘴巴的形状，找到相匹配的物品进行喂食。</w:t>
            </w:r>
          </w:p>
          <w:p>
            <w:pPr>
              <w:numPr>
                <w:ilvl w:val="0"/>
                <w:numId w:val="0"/>
              </w:numPr>
              <w:spacing w:line="360" w:lineRule="exact"/>
              <w:ind w:left="0" w:leftChars="0" w:firstLine="0" w:firstLineChars="0"/>
              <w:rPr>
                <w:rFonts w:hint="default" w:ascii="宋体" w:hAnsi="宋体" w:cs="宋体"/>
                <w:color w:val="000000" w:themeColor="text1"/>
                <w:sz w:val="21"/>
                <w:szCs w:val="21"/>
                <w:lang w:val="en-US" w:eastAsia="zh-Hans"/>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2.有序使用和摆放材料，动手动脑，锻炼手部精细动作。</w:t>
            </w:r>
          </w:p>
        </w:tc>
        <w:tc>
          <w:tcPr>
            <w:tcW w:w="1735" w:type="dxa"/>
            <w:shd w:val="clear" w:color="auto" w:fill="auto"/>
            <w:vAlign w:val="center"/>
          </w:tcPr>
          <w:p>
            <w:pPr>
              <w:spacing w:line="36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7" w:type="dxa"/>
            <w:vMerge w:val="continue"/>
            <w:shd w:val="clear" w:color="auto" w:fill="auto"/>
            <w:vAlign w:val="center"/>
          </w:tcPr>
          <w:p>
            <w:pPr>
              <w:spacing w:line="360" w:lineRule="exact"/>
              <w:ind w:firstLine="420"/>
              <w:jc w:val="center"/>
              <w:rPr>
                <w:rFonts w:ascii="宋体" w:hAnsi="宋体"/>
                <w:b/>
                <w:bCs/>
                <w:szCs w:val="21"/>
                <w:lang w:eastAsia="zh-Hans"/>
              </w:rPr>
            </w:pPr>
          </w:p>
        </w:tc>
        <w:tc>
          <w:tcPr>
            <w:tcW w:w="1134" w:type="dxa"/>
            <w:shd w:val="clear" w:color="auto" w:fill="auto"/>
            <w:vAlign w:val="center"/>
          </w:tcPr>
          <w:p>
            <w:pPr>
              <w:spacing w:line="360" w:lineRule="exact"/>
              <w:rPr>
                <w:rFonts w:hint="default" w:ascii="宋体" w:hAnsi="宋体" w:eastAsia="宋体" w:cs="宋体"/>
                <w:szCs w:val="21"/>
                <w:lang w:val="en-US" w:eastAsia="zh-CN"/>
              </w:rPr>
            </w:pPr>
            <w:r>
              <w:rPr>
                <w:rFonts w:hint="eastAsia" w:ascii="宋体" w:hAnsi="宋体" w:cs="宋体"/>
                <w:szCs w:val="21"/>
                <w:lang w:val="en-US" w:eastAsia="zh-CN"/>
              </w:rPr>
              <w:t>美味派对</w:t>
            </w:r>
          </w:p>
        </w:tc>
        <w:tc>
          <w:tcPr>
            <w:tcW w:w="1134" w:type="dxa"/>
          </w:tcPr>
          <w:p>
            <w:pPr>
              <w:keepNext w:val="0"/>
              <w:keepLines w:val="0"/>
              <w:pageBreakBefore w:val="0"/>
              <w:widowControl/>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color w:val="000000"/>
                <w:sz w:val="21"/>
                <w:szCs w:val="21"/>
                <w:lang w:val="en-US" w:eastAsia="zh-Hans"/>
              </w:rPr>
            </w:pPr>
            <w:r>
              <w:rPr>
                <w:rFonts w:hint="eastAsia" w:ascii="宋体" w:hAnsi="宋体" w:eastAsia="宋体" w:cs="宋体"/>
                <w:color w:val="000000"/>
                <w:sz w:val="21"/>
                <w:szCs w:val="21"/>
                <w:lang w:val="en-US" w:eastAsia="zh-CN"/>
              </w:rPr>
              <w:t>1.</w:t>
            </w:r>
            <w:r>
              <w:rPr>
                <w:rFonts w:hint="eastAsia" w:ascii="宋体" w:hAnsi="宋体" w:eastAsia="宋体" w:cs="宋体"/>
                <w:color w:val="000000"/>
                <w:sz w:val="21"/>
                <w:szCs w:val="21"/>
                <w:lang w:val="en-US" w:eastAsia="zh-Hans"/>
              </w:rPr>
              <w:t>幼儿愿意和同伴、熟悉的成人一起游戏。</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color w:val="000000"/>
                <w:sz w:val="21"/>
                <w:szCs w:val="21"/>
                <w:lang w:val="en-US" w:eastAsia="zh-Hans"/>
              </w:rPr>
            </w:pPr>
            <w:r>
              <w:rPr>
                <w:rFonts w:hint="eastAsia" w:ascii="宋体" w:hAnsi="宋体" w:eastAsia="宋体" w:cs="宋体"/>
                <w:color w:val="000000"/>
                <w:sz w:val="21"/>
                <w:szCs w:val="21"/>
                <w:lang w:val="en-US" w:eastAsia="zh-CN"/>
              </w:rPr>
              <w:t>2.</w:t>
            </w:r>
            <w:r>
              <w:rPr>
                <w:rFonts w:hint="eastAsia" w:ascii="宋体" w:hAnsi="宋体" w:eastAsia="宋体" w:cs="宋体"/>
                <w:color w:val="000000"/>
                <w:sz w:val="21"/>
                <w:szCs w:val="21"/>
                <w:lang w:val="en-US" w:eastAsia="zh-Hans"/>
              </w:rPr>
              <w:t>幼儿能爱护玩具和材料，在成人的提醒下不争抢、不独占玩具。</w:t>
            </w:r>
          </w:p>
          <w:p>
            <w:pPr>
              <w:spacing w:line="360" w:lineRule="exact"/>
              <w:rPr>
                <w:rFonts w:ascii="宋体" w:hAnsi="宋体" w:cs="宋体"/>
                <w:szCs w:val="21"/>
              </w:rPr>
            </w:pPr>
            <w:r>
              <w:rPr>
                <w:rFonts w:hint="eastAsia" w:ascii="宋体" w:hAnsi="宋体" w:eastAsia="宋体" w:cs="宋体"/>
                <w:color w:val="000000"/>
                <w:sz w:val="21"/>
                <w:szCs w:val="21"/>
                <w:lang w:val="en-US" w:eastAsia="zh-CN"/>
              </w:rPr>
              <w:t>3.</w:t>
            </w:r>
            <w:r>
              <w:rPr>
                <w:rFonts w:hint="eastAsia" w:ascii="宋体" w:hAnsi="宋体" w:eastAsia="宋体" w:cs="宋体"/>
                <w:color w:val="000000"/>
                <w:sz w:val="21"/>
                <w:szCs w:val="21"/>
                <w:lang w:val="en-US" w:eastAsia="zh-Hans"/>
              </w:rPr>
              <w:t>幼儿能遵守公共场所的规则。</w:t>
            </w:r>
          </w:p>
        </w:tc>
        <w:tc>
          <w:tcPr>
            <w:tcW w:w="1276"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hint="default" w:ascii="宋体" w:hAnsi="宋体" w:eastAsia="宋体" w:cs="宋体"/>
                <w:b w:val="0"/>
                <w:bCs/>
                <w:kern w:val="2"/>
                <w:sz w:val="21"/>
                <w:szCs w:val="21"/>
                <w:lang w:val="en-US" w:eastAsia="zh-CN" w:bidi="ar-SA"/>
              </w:rPr>
            </w:pPr>
            <w:r>
              <w:rPr>
                <w:rFonts w:hint="eastAsia" w:ascii="宋体" w:hAnsi="宋体" w:cs="宋体"/>
                <w:b w:val="0"/>
                <w:bCs/>
                <w:kern w:val="2"/>
                <w:sz w:val="21"/>
                <w:szCs w:val="21"/>
                <w:lang w:val="en-US" w:eastAsia="zh-CN" w:bidi="ar-SA"/>
              </w:rPr>
              <w:t>点心、食物、水果玩具、野餐垫。</w:t>
            </w:r>
          </w:p>
        </w:tc>
        <w:tc>
          <w:tcPr>
            <w:tcW w:w="1559" w:type="dxa"/>
            <w:shd w:val="clear" w:color="auto" w:fill="auto"/>
            <w:vAlign w:val="center"/>
          </w:tcPr>
          <w:p>
            <w:pPr>
              <w:keepNext w:val="0"/>
              <w:keepLines w:val="0"/>
              <w:pageBreakBefore w:val="0"/>
              <w:numPr>
                <w:ilvl w:val="0"/>
                <w:numId w:val="3"/>
              </w:numPr>
              <w:kinsoku/>
              <w:wordWrap/>
              <w:overflowPunct/>
              <w:topLinePunct w:val="0"/>
              <w:autoSpaceDE/>
              <w:autoSpaceDN/>
              <w:bidi w:val="0"/>
              <w:adjustRightInd/>
              <w:snapToGrid/>
              <w:spacing w:before="0" w:after="0" w:line="360" w:lineRule="exact"/>
              <w:ind w:left="0" w:right="0" w:firstLine="0"/>
              <w:jc w:val="both"/>
              <w:textAlignment w:val="auto"/>
              <w:rPr>
                <w:rFonts w:hint="eastAsia" w:ascii="宋体" w:hAnsi="宋体" w:eastAsia="宋体" w:cs="宋体"/>
                <w:b w:val="0"/>
                <w:i w:val="0"/>
                <w:strike w:val="0"/>
                <w:color w:val="000000"/>
                <w:spacing w:val="0"/>
                <w:sz w:val="21"/>
                <w:szCs w:val="21"/>
                <w:u w:val="none"/>
                <w:lang w:val="en-US" w:eastAsia="zh-CN"/>
              </w:rPr>
            </w:pPr>
            <w:r>
              <w:rPr>
                <w:rFonts w:hint="eastAsia" w:ascii="宋体" w:hAnsi="宋体" w:eastAsia="宋体" w:cs="宋体"/>
                <w:b w:val="0"/>
                <w:i w:val="0"/>
                <w:strike w:val="0"/>
                <w:color w:val="000000"/>
                <w:spacing w:val="0"/>
                <w:sz w:val="21"/>
                <w:szCs w:val="21"/>
                <w:u w:val="none"/>
                <w:lang w:val="en-US" w:eastAsia="zh-CN"/>
              </w:rPr>
              <w:t>在厨房做饭菜。</w:t>
            </w:r>
          </w:p>
          <w:p>
            <w:pPr>
              <w:keepNext w:val="0"/>
              <w:keepLines w:val="0"/>
              <w:pageBreakBefore w:val="0"/>
              <w:numPr>
                <w:ilvl w:val="0"/>
                <w:numId w:val="3"/>
              </w:numPr>
              <w:kinsoku/>
              <w:wordWrap/>
              <w:overflowPunct/>
              <w:topLinePunct w:val="0"/>
              <w:autoSpaceDE/>
              <w:autoSpaceDN/>
              <w:bidi w:val="0"/>
              <w:adjustRightInd/>
              <w:snapToGrid/>
              <w:spacing w:before="0" w:after="0" w:line="360" w:lineRule="exact"/>
              <w:ind w:left="0" w:leftChars="0" w:right="0" w:rightChars="0" w:firstLine="0" w:firstLineChars="0"/>
              <w:jc w:val="both"/>
              <w:textAlignment w:val="auto"/>
              <w:rPr>
                <w:rFonts w:hint="eastAsia" w:ascii="宋体" w:hAnsi="宋体" w:eastAsia="宋体" w:cs="宋体"/>
                <w:b w:val="0"/>
                <w:i w:val="0"/>
                <w:strike w:val="0"/>
                <w:color w:val="000000"/>
                <w:spacing w:val="0"/>
                <w:sz w:val="21"/>
                <w:szCs w:val="21"/>
                <w:u w:val="none"/>
                <w:lang w:val="en-US" w:eastAsia="zh-CN"/>
              </w:rPr>
            </w:pPr>
            <w:r>
              <w:rPr>
                <w:rFonts w:hint="eastAsia" w:ascii="宋体" w:hAnsi="宋体" w:eastAsia="宋体" w:cs="宋体"/>
                <w:b w:val="0"/>
                <w:i w:val="0"/>
                <w:strike w:val="0"/>
                <w:color w:val="000000"/>
                <w:spacing w:val="0"/>
                <w:sz w:val="21"/>
                <w:szCs w:val="21"/>
                <w:u w:val="none"/>
                <w:lang w:val="en-US" w:eastAsia="zh-CN"/>
              </w:rPr>
              <w:t>将食物摆放在野餐垫上野餐。</w:t>
            </w:r>
          </w:p>
          <w:p>
            <w:pPr>
              <w:keepNext w:val="0"/>
              <w:keepLines w:val="0"/>
              <w:pageBreakBefore w:val="0"/>
              <w:kinsoku/>
              <w:wordWrap/>
              <w:overflowPunct/>
              <w:topLinePunct w:val="0"/>
              <w:autoSpaceDE/>
              <w:autoSpaceDN/>
              <w:bidi w:val="0"/>
              <w:adjustRightInd/>
              <w:snapToGrid/>
              <w:spacing w:line="360" w:lineRule="exact"/>
              <w:jc w:val="both"/>
              <w:textAlignment w:val="auto"/>
              <w:rPr>
                <w:rFonts w:hint="default" w:ascii="宋体" w:hAnsi="宋体" w:eastAsia="宋体" w:cs="宋体"/>
                <w:b w:val="0"/>
                <w:bCs/>
                <w:kern w:val="2"/>
                <w:sz w:val="21"/>
                <w:szCs w:val="21"/>
                <w:lang w:val="en-US" w:eastAsia="zh-Hans" w:bidi="ar-SA"/>
              </w:rPr>
            </w:pPr>
            <w:r>
              <w:rPr>
                <w:rFonts w:hint="eastAsia" w:ascii="宋体" w:hAnsi="宋体" w:eastAsia="宋体" w:cs="宋体"/>
                <w:b w:val="0"/>
                <w:i w:val="0"/>
                <w:strike w:val="0"/>
                <w:color w:val="000000"/>
                <w:spacing w:val="0"/>
                <w:sz w:val="21"/>
                <w:szCs w:val="21"/>
                <w:u w:val="none"/>
                <w:lang w:val="en-US" w:eastAsia="zh-CN"/>
              </w:rPr>
              <w:t>3.</w:t>
            </w:r>
            <w:r>
              <w:rPr>
                <w:rFonts w:hint="eastAsia" w:ascii="宋体" w:hAnsi="宋体" w:eastAsia="宋体" w:cs="宋体"/>
                <w:b w:val="0"/>
                <w:i w:val="0"/>
                <w:strike w:val="0"/>
                <w:color w:val="000000"/>
                <w:spacing w:val="0"/>
                <w:sz w:val="21"/>
                <w:szCs w:val="21"/>
                <w:u w:val="none"/>
              </w:rPr>
              <w:t>根据自己的游戏玩法进行分享交流</w:t>
            </w:r>
          </w:p>
        </w:tc>
        <w:tc>
          <w:tcPr>
            <w:tcW w:w="1701" w:type="dxa"/>
            <w:shd w:val="clear" w:color="auto" w:fill="auto"/>
            <w:vAlign w:val="center"/>
          </w:tcPr>
          <w:p>
            <w:pPr>
              <w:numPr>
                <w:ilvl w:val="0"/>
                <w:numId w:val="0"/>
              </w:numPr>
              <w:spacing w:line="360" w:lineRule="exact"/>
              <w:rPr>
                <w:rFonts w:hint="default"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1.</w:t>
            </w:r>
            <w:r>
              <w:rPr>
                <w:rFonts w:hint="eastAsia" w:ascii="宋体" w:hAnsi="宋体" w:eastAsia="宋体" w:cs="宋体"/>
                <w:color w:val="000000"/>
                <w:kern w:val="0"/>
                <w:sz w:val="21"/>
                <w:szCs w:val="21"/>
                <w:lang w:val="en-US" w:eastAsia="zh-CN"/>
              </w:rPr>
              <w:t>能根据情境扮演，做出符合角色的行为。</w:t>
            </w:r>
          </w:p>
          <w:p>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宋体" w:hAnsi="宋体" w:eastAsia="宋体" w:cs="宋体"/>
                <w:b w:val="0"/>
                <w:bCs/>
                <w:kern w:val="2"/>
                <w:sz w:val="21"/>
                <w:szCs w:val="21"/>
                <w:lang w:val="en-US" w:eastAsia="zh-Hans" w:bidi="ar-SA"/>
              </w:rPr>
            </w:pPr>
            <w:r>
              <w:rPr>
                <w:rFonts w:hint="eastAsia" w:ascii="宋体" w:hAnsi="宋体" w:cs="宋体"/>
                <w:b w:val="0"/>
                <w:i w:val="0"/>
                <w:strike w:val="0"/>
                <w:color w:val="000000"/>
                <w:spacing w:val="0"/>
                <w:sz w:val="21"/>
                <w:szCs w:val="21"/>
                <w:u w:val="none"/>
                <w:lang w:val="en-US" w:eastAsia="zh-CN"/>
              </w:rPr>
              <w:t>2.</w:t>
            </w:r>
            <w:r>
              <w:rPr>
                <w:rFonts w:hint="eastAsia" w:ascii="宋体" w:hAnsi="宋体" w:eastAsia="宋体" w:cs="宋体"/>
                <w:b w:val="0"/>
                <w:i w:val="0"/>
                <w:strike w:val="0"/>
                <w:color w:val="000000"/>
                <w:spacing w:val="0"/>
                <w:sz w:val="21"/>
                <w:szCs w:val="21"/>
                <w:u w:val="none"/>
              </w:rPr>
              <w:t>游戏结束后又收玩具的意识，学会按物品名称分类整理游戏材料</w:t>
            </w:r>
            <w:r>
              <w:rPr>
                <w:rFonts w:hint="eastAsia" w:ascii="宋体" w:hAnsi="宋体" w:eastAsia="宋体" w:cs="宋体"/>
                <w:b w:val="0"/>
                <w:strike w:val="0"/>
                <w:color w:val="000000"/>
                <w:spacing w:val="0"/>
                <w:sz w:val="21"/>
                <w:szCs w:val="21"/>
                <w:u w:val="none"/>
              </w:rPr>
              <w:t>。</w:t>
            </w:r>
          </w:p>
        </w:tc>
        <w:tc>
          <w:tcPr>
            <w:tcW w:w="1735" w:type="dxa"/>
            <w:shd w:val="clear" w:color="auto" w:fill="auto"/>
            <w:vAlign w:val="center"/>
          </w:tcPr>
          <w:p>
            <w:pPr>
              <w:spacing w:line="36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7" w:type="dxa"/>
            <w:vMerge w:val="restart"/>
            <w:shd w:val="clear" w:color="auto" w:fill="auto"/>
            <w:vAlign w:val="center"/>
          </w:tcPr>
          <w:p>
            <w:pPr>
              <w:spacing w:line="360" w:lineRule="exact"/>
              <w:jc w:val="center"/>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图</w:t>
            </w:r>
          </w:p>
          <w:p>
            <w:pPr>
              <w:spacing w:line="360" w:lineRule="exact"/>
              <w:jc w:val="center"/>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书</w:t>
            </w:r>
          </w:p>
          <w:p>
            <w:pPr>
              <w:spacing w:line="360" w:lineRule="exact"/>
              <w:jc w:val="center"/>
              <w:rPr>
                <w:rFonts w:ascii="宋体" w:hAnsi="宋体"/>
                <w:b/>
                <w:bCs/>
                <w:szCs w:val="21"/>
                <w:lang w:eastAsia="zh-Hans"/>
              </w:rPr>
            </w:pPr>
            <w:r>
              <w:rPr>
                <w:rFonts w:hint="eastAsia" w:ascii="宋体" w:hAnsi="宋体" w:eastAsia="宋体" w:cs="宋体"/>
                <w:b/>
                <w:bCs/>
                <w:kern w:val="2"/>
                <w:sz w:val="21"/>
                <w:szCs w:val="21"/>
                <w:lang w:val="en-US" w:eastAsia="zh-CN" w:bidi="ar-SA"/>
              </w:rPr>
              <w:t>区</w:t>
            </w:r>
          </w:p>
        </w:tc>
        <w:tc>
          <w:tcPr>
            <w:tcW w:w="1134" w:type="dxa"/>
            <w:shd w:val="clear" w:color="auto" w:fill="auto"/>
            <w:vAlign w:val="center"/>
          </w:tcPr>
          <w:p>
            <w:pPr>
              <w:spacing w:line="360" w:lineRule="exact"/>
              <w:rPr>
                <w:rFonts w:hint="default" w:ascii="宋体" w:hAnsi="宋体" w:cs="宋体"/>
                <w:szCs w:val="21"/>
                <w:lang w:val="en-US"/>
              </w:rPr>
            </w:pPr>
            <w:r>
              <w:rPr>
                <w:rFonts w:hint="eastAsia" w:ascii="宋体" w:hAnsi="宋体" w:eastAsia="宋体" w:cs="宋体"/>
                <w:color w:val="000000"/>
                <w:sz w:val="21"/>
                <w:szCs w:val="21"/>
                <w:lang w:val="en-US" w:eastAsia="zh-CN"/>
              </w:rPr>
              <w:t>自主阅读</w:t>
            </w:r>
          </w:p>
        </w:tc>
        <w:tc>
          <w:tcPr>
            <w:tcW w:w="1134" w:type="dxa"/>
          </w:tcPr>
          <w:p>
            <w:pPr>
              <w:keepNext w:val="0"/>
              <w:keepLines w:val="0"/>
              <w:pageBreakBefore w:val="0"/>
              <w:widowControl/>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color w:val="000000"/>
                <w:sz w:val="21"/>
                <w:szCs w:val="21"/>
                <w:lang w:val="en-US" w:eastAsia="zh-Hans"/>
              </w:rPr>
            </w:pPr>
            <w:r>
              <w:rPr>
                <w:rFonts w:hint="eastAsia" w:ascii="宋体" w:hAnsi="宋体" w:eastAsia="宋体" w:cs="宋体"/>
                <w:color w:val="000000"/>
                <w:sz w:val="21"/>
                <w:szCs w:val="21"/>
                <w:lang w:val="en-US" w:eastAsia="zh-CN"/>
              </w:rPr>
              <w:t>1.</w:t>
            </w:r>
            <w:r>
              <w:rPr>
                <w:rFonts w:hint="eastAsia" w:ascii="宋体" w:hAnsi="宋体" w:eastAsia="宋体" w:cs="宋体"/>
                <w:color w:val="000000"/>
                <w:sz w:val="21"/>
                <w:szCs w:val="21"/>
                <w:lang w:val="en-US" w:eastAsia="zh-Hans"/>
              </w:rPr>
              <w:t>幼儿会主动看书，翻书，爱护图书，不扔书、不撕书等。</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textAlignment w:val="auto"/>
              <w:rPr>
                <w:rFonts w:hint="default" w:ascii="宋体" w:hAnsi="宋体" w:eastAsia="宋体" w:cs="宋体"/>
                <w:szCs w:val="21"/>
                <w:lang w:val="en-US" w:eastAsia="zh-CN"/>
              </w:rPr>
            </w:pPr>
            <w:r>
              <w:rPr>
                <w:rFonts w:hint="eastAsia" w:ascii="宋体" w:hAnsi="宋体" w:eastAsia="宋体" w:cs="宋体"/>
                <w:color w:val="000000"/>
                <w:sz w:val="21"/>
                <w:szCs w:val="21"/>
                <w:lang w:val="en-US" w:eastAsia="zh-CN"/>
              </w:rPr>
              <w:t>2.</w:t>
            </w:r>
            <w:r>
              <w:rPr>
                <w:rFonts w:hint="eastAsia" w:ascii="宋体" w:hAnsi="宋体" w:cs="宋体"/>
                <w:color w:val="000000"/>
                <w:sz w:val="21"/>
                <w:szCs w:val="21"/>
                <w:lang w:val="en-US" w:eastAsia="zh-CN"/>
              </w:rPr>
              <w:t>喜欢阅读有关“美食”的绘本，能根据画面说说绘本里有什么，发生了什么事等。</w:t>
            </w:r>
          </w:p>
        </w:tc>
        <w:tc>
          <w:tcPr>
            <w:tcW w:w="1276" w:type="dxa"/>
            <w:shd w:val="clear" w:color="auto" w:fill="auto"/>
            <w:vAlign w:val="center"/>
          </w:tcPr>
          <w:p>
            <w:pPr>
              <w:spacing w:line="360" w:lineRule="exact"/>
              <w:rPr>
                <w:rFonts w:ascii="宋体" w:hAnsi="宋体" w:cs="宋体"/>
                <w:szCs w:val="21"/>
              </w:rPr>
            </w:pPr>
            <w:r>
              <w:rPr>
                <w:rFonts w:hint="eastAsia" w:ascii="宋体" w:hAnsi="宋体" w:eastAsia="宋体" w:cs="宋体"/>
                <w:color w:val="000000"/>
                <w:kern w:val="0"/>
                <w:sz w:val="21"/>
                <w:szCs w:val="21"/>
              </w:rPr>
              <w:t>提供</w:t>
            </w:r>
            <w:r>
              <w:rPr>
                <w:rFonts w:hint="eastAsia" w:ascii="宋体" w:hAnsi="宋体" w:eastAsia="宋体" w:cs="宋体"/>
                <w:sz w:val="21"/>
                <w:szCs w:val="21"/>
                <w:lang w:val="en-US" w:eastAsia="zh-CN"/>
              </w:rPr>
              <w:t>各种</w:t>
            </w:r>
            <w:r>
              <w:rPr>
                <w:rFonts w:hint="eastAsia" w:ascii="宋体" w:hAnsi="宋体" w:cs="宋体"/>
                <w:sz w:val="21"/>
                <w:szCs w:val="21"/>
                <w:lang w:val="en-US" w:eastAsia="zh-CN"/>
              </w:rPr>
              <w:t>有关“美食”的</w:t>
            </w:r>
            <w:r>
              <w:rPr>
                <w:rFonts w:hint="eastAsia" w:ascii="宋体" w:hAnsi="宋体" w:eastAsia="宋体" w:cs="宋体"/>
                <w:sz w:val="21"/>
                <w:szCs w:val="21"/>
                <w:lang w:val="en-US" w:eastAsia="zh-CN"/>
              </w:rPr>
              <w:t>绘本、布书、立体书</w:t>
            </w:r>
            <w:r>
              <w:rPr>
                <w:rFonts w:hint="eastAsia" w:ascii="宋体" w:hAnsi="宋体" w:eastAsia="宋体" w:cs="宋体"/>
                <w:color w:val="000000"/>
                <w:sz w:val="21"/>
                <w:szCs w:val="21"/>
                <w:lang w:val="en-US" w:eastAsia="zh-CN"/>
              </w:rPr>
              <w:t>、</w:t>
            </w:r>
            <w:r>
              <w:rPr>
                <w:rFonts w:hint="eastAsia" w:ascii="宋体" w:hAnsi="宋体" w:eastAsia="宋体" w:cs="宋体"/>
                <w:color w:val="000000"/>
                <w:kern w:val="0"/>
                <w:sz w:val="21"/>
                <w:szCs w:val="21"/>
                <w:lang w:val="en-US" w:eastAsia="zh-Hans"/>
              </w:rPr>
              <w:t>桌子等。</w:t>
            </w:r>
          </w:p>
        </w:tc>
        <w:tc>
          <w:tcPr>
            <w:tcW w:w="1559"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1.正确翻阅读书，并理解画面中的人物、事情等。</w:t>
            </w:r>
          </w:p>
          <w:p>
            <w:pPr>
              <w:spacing w:line="360" w:lineRule="exact"/>
              <w:jc w:val="both"/>
              <w:rPr>
                <w:rFonts w:ascii="宋体" w:hAnsi="宋体" w:cs="宋体"/>
                <w:szCs w:val="21"/>
              </w:rPr>
            </w:pPr>
            <w:r>
              <w:rPr>
                <w:rFonts w:hint="eastAsia" w:ascii="宋体" w:hAnsi="宋体" w:eastAsia="宋体" w:cs="宋体"/>
                <w:sz w:val="21"/>
                <w:szCs w:val="21"/>
                <w:lang w:val="en-US" w:eastAsia="zh-CN"/>
              </w:rPr>
              <w:t>2.阅读后将书本按照标记放回原位。</w:t>
            </w:r>
          </w:p>
        </w:tc>
        <w:tc>
          <w:tcPr>
            <w:tcW w:w="1701" w:type="dxa"/>
            <w:shd w:val="clear" w:color="auto" w:fill="auto"/>
            <w:vAlign w:val="center"/>
          </w:tcPr>
          <w:p>
            <w:pPr>
              <w:keepNext w:val="0"/>
              <w:keepLines w:val="0"/>
              <w:pageBreakBefore w:val="0"/>
              <w:kinsoku/>
              <w:wordWrap/>
              <w:overflowPunct/>
              <w:topLinePunct w:val="0"/>
              <w:autoSpaceDE/>
              <w:autoSpaceDN/>
              <w:bidi w:val="0"/>
              <w:adjustRightInd/>
              <w:snapToGrid/>
              <w:spacing w:before="0" w:after="0" w:line="360" w:lineRule="exact"/>
              <w:ind w:left="0" w:right="0"/>
              <w:jc w:val="both"/>
              <w:textAlignment w:val="auto"/>
              <w:rPr>
                <w:rFonts w:hint="eastAsia" w:ascii="宋体" w:hAnsi="宋体" w:eastAsia="宋体" w:cs="宋体"/>
                <w:sz w:val="21"/>
                <w:szCs w:val="21"/>
              </w:rPr>
            </w:pPr>
            <w:r>
              <w:rPr>
                <w:rFonts w:hint="eastAsia" w:ascii="宋体" w:hAnsi="宋体" w:eastAsia="宋体" w:cs="宋体"/>
                <w:b w:val="0"/>
                <w:i w:val="0"/>
                <w:strike w:val="0"/>
                <w:color w:val="000000"/>
                <w:sz w:val="21"/>
                <w:szCs w:val="21"/>
                <w:u w:val="none"/>
              </w:rPr>
              <w:t>1.能专注地阅读，感受阅读的快乐。</w:t>
            </w:r>
          </w:p>
          <w:p>
            <w:pPr>
              <w:keepNext w:val="0"/>
              <w:keepLines w:val="0"/>
              <w:pageBreakBefore w:val="0"/>
              <w:kinsoku/>
              <w:wordWrap/>
              <w:overflowPunct/>
              <w:topLinePunct w:val="0"/>
              <w:autoSpaceDE/>
              <w:autoSpaceDN/>
              <w:bidi w:val="0"/>
              <w:adjustRightInd/>
              <w:snapToGrid/>
              <w:spacing w:before="0" w:after="0" w:line="360" w:lineRule="exact"/>
              <w:ind w:left="0" w:right="0"/>
              <w:jc w:val="both"/>
              <w:textAlignment w:val="auto"/>
              <w:rPr>
                <w:rFonts w:hint="eastAsia" w:ascii="宋体" w:hAnsi="宋体" w:eastAsia="宋体" w:cs="宋体"/>
                <w:sz w:val="21"/>
                <w:szCs w:val="21"/>
              </w:rPr>
            </w:pPr>
            <w:r>
              <w:rPr>
                <w:rFonts w:hint="eastAsia" w:ascii="宋体" w:hAnsi="宋体" w:eastAsia="宋体" w:cs="宋体"/>
                <w:b w:val="0"/>
                <w:i w:val="0"/>
                <w:strike w:val="0"/>
                <w:color w:val="000000"/>
                <w:sz w:val="21"/>
                <w:szCs w:val="21"/>
                <w:u w:val="none"/>
              </w:rPr>
              <w:t>2.尝试与同伴分享自己喜欢的故事内容。</w:t>
            </w:r>
          </w:p>
          <w:p>
            <w:pPr>
              <w:keepNext w:val="0"/>
              <w:keepLines w:val="0"/>
              <w:pageBreakBefore w:val="0"/>
              <w:kinsoku/>
              <w:wordWrap/>
              <w:overflowPunct/>
              <w:topLinePunct w:val="0"/>
              <w:autoSpaceDE/>
              <w:autoSpaceDN/>
              <w:bidi w:val="0"/>
              <w:adjustRightInd/>
              <w:snapToGrid/>
              <w:spacing w:before="0" w:after="0" w:line="360" w:lineRule="exact"/>
              <w:ind w:left="0" w:right="0"/>
              <w:jc w:val="both"/>
              <w:textAlignment w:val="auto"/>
              <w:rPr>
                <w:rFonts w:ascii="宋体" w:hAnsi="宋体" w:cs="宋体"/>
                <w:szCs w:val="21"/>
              </w:rPr>
            </w:pPr>
            <w:r>
              <w:rPr>
                <w:rFonts w:hint="eastAsia" w:ascii="宋体" w:hAnsi="宋体" w:eastAsia="宋体" w:cs="宋体"/>
                <w:b w:val="0"/>
                <w:i w:val="0"/>
                <w:strike w:val="0"/>
                <w:color w:val="000000"/>
                <w:sz w:val="21"/>
                <w:szCs w:val="21"/>
                <w:u w:val="none"/>
              </w:rPr>
              <w:t>3.关注阅读习惯。</w:t>
            </w:r>
          </w:p>
        </w:tc>
        <w:tc>
          <w:tcPr>
            <w:tcW w:w="1735" w:type="dxa"/>
            <w:shd w:val="clear" w:color="auto" w:fill="auto"/>
            <w:vAlign w:val="center"/>
          </w:tcPr>
          <w:p>
            <w:pPr>
              <w:spacing w:line="36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7" w:type="dxa"/>
            <w:vMerge w:val="continue"/>
            <w:shd w:val="clear" w:color="auto" w:fill="auto"/>
            <w:vAlign w:val="center"/>
          </w:tcPr>
          <w:p>
            <w:pPr>
              <w:spacing w:line="360" w:lineRule="exact"/>
              <w:ind w:firstLine="420"/>
              <w:jc w:val="center"/>
              <w:rPr>
                <w:rFonts w:ascii="宋体" w:hAnsi="宋体"/>
                <w:b/>
                <w:bCs/>
                <w:szCs w:val="21"/>
                <w:lang w:eastAsia="zh-Hans"/>
              </w:rPr>
            </w:pPr>
          </w:p>
        </w:tc>
        <w:tc>
          <w:tcPr>
            <w:tcW w:w="1134" w:type="dxa"/>
            <w:shd w:val="clear" w:color="auto" w:fill="auto"/>
            <w:vAlign w:val="center"/>
          </w:tcPr>
          <w:p>
            <w:pPr>
              <w:spacing w:line="360" w:lineRule="exact"/>
              <w:rPr>
                <w:rFonts w:ascii="宋体" w:hAnsi="宋体" w:cs="宋体"/>
                <w:szCs w:val="21"/>
              </w:rPr>
            </w:pPr>
            <w:r>
              <w:rPr>
                <w:rFonts w:hint="eastAsia" w:ascii="宋体" w:hAnsi="宋体" w:eastAsia="宋体" w:cs="宋体"/>
                <w:color w:val="000000"/>
                <w:sz w:val="21"/>
                <w:szCs w:val="21"/>
                <w:lang w:val="en-US" w:eastAsia="zh-CN"/>
              </w:rPr>
              <w:t>手偶游戏</w:t>
            </w:r>
          </w:p>
        </w:tc>
        <w:tc>
          <w:tcPr>
            <w:tcW w:w="1134" w:type="dxa"/>
          </w:tcPr>
          <w:p>
            <w:pPr>
              <w:spacing w:line="360" w:lineRule="exact"/>
              <w:rPr>
                <w:rFonts w:hint="default" w:ascii="宋体" w:hAnsi="宋体" w:eastAsia="宋体" w:cs="宋体"/>
                <w:szCs w:val="21"/>
                <w:lang w:val="en-US" w:eastAsia="zh-CN"/>
              </w:rPr>
            </w:pPr>
            <w:r>
              <w:rPr>
                <w:rFonts w:hint="eastAsia" w:ascii="宋体" w:hAnsi="宋体" w:cs="宋体"/>
                <w:szCs w:val="21"/>
                <w:lang w:val="en-US" w:eastAsia="zh-CN"/>
              </w:rPr>
              <w:t>喜欢小动物，愿意根据情境模仿小动物的之间的语言动作。</w:t>
            </w:r>
          </w:p>
        </w:tc>
        <w:tc>
          <w:tcPr>
            <w:tcW w:w="1276" w:type="dxa"/>
            <w:shd w:val="clear" w:color="auto" w:fill="auto"/>
            <w:vAlign w:val="center"/>
          </w:tcPr>
          <w:p>
            <w:pPr>
              <w:spacing w:line="360" w:lineRule="exact"/>
              <w:rPr>
                <w:rFonts w:ascii="宋体" w:hAnsi="宋体" w:cs="宋体"/>
                <w:szCs w:val="21"/>
              </w:rPr>
            </w:pPr>
            <w:r>
              <w:rPr>
                <w:rFonts w:hint="eastAsia" w:ascii="宋体" w:hAnsi="宋体" w:eastAsia="宋体" w:cs="宋体"/>
                <w:color w:val="000000"/>
                <w:kern w:val="0"/>
                <w:sz w:val="21"/>
                <w:szCs w:val="21"/>
                <w:lang w:val="en-US" w:eastAsia="zh-CN"/>
              </w:rPr>
              <w:t>各种手偶</w:t>
            </w:r>
          </w:p>
        </w:tc>
        <w:tc>
          <w:tcPr>
            <w:tcW w:w="1559" w:type="dxa"/>
            <w:shd w:val="clear" w:color="auto" w:fill="auto"/>
            <w:vAlign w:val="center"/>
          </w:tcPr>
          <w:p>
            <w:pPr>
              <w:spacing w:line="360" w:lineRule="exact"/>
              <w:jc w:val="both"/>
              <w:rPr>
                <w:rFonts w:ascii="宋体" w:hAnsi="宋体" w:cs="宋体"/>
                <w:szCs w:val="21"/>
              </w:rPr>
            </w:pPr>
            <w:r>
              <w:rPr>
                <w:rFonts w:hint="eastAsia" w:ascii="宋体" w:hAnsi="宋体" w:eastAsia="宋体" w:cs="宋体"/>
                <w:sz w:val="21"/>
                <w:szCs w:val="21"/>
                <w:lang w:val="en-US" w:eastAsia="zh-CN"/>
              </w:rPr>
              <w:t>小朋友套在手指上演一演，说一说。</w:t>
            </w:r>
          </w:p>
        </w:tc>
        <w:tc>
          <w:tcPr>
            <w:tcW w:w="1701" w:type="dxa"/>
            <w:shd w:val="clear" w:color="auto" w:fill="auto"/>
            <w:vAlign w:val="center"/>
          </w:tcPr>
          <w:p>
            <w:pPr>
              <w:spacing w:line="360" w:lineRule="exact"/>
              <w:rPr>
                <w:rFonts w:ascii="宋体" w:hAnsi="宋体" w:cs="宋体"/>
                <w:szCs w:val="21"/>
              </w:rPr>
            </w:pPr>
            <w:r>
              <w:rPr>
                <w:rFonts w:hint="eastAsia" w:ascii="宋体" w:hAnsi="宋体" w:eastAsia="宋体" w:cs="宋体"/>
                <w:sz w:val="21"/>
                <w:szCs w:val="21"/>
                <w:lang w:val="en-US" w:eastAsia="zh-CN"/>
              </w:rPr>
              <w:t>幼儿愿意表达自己的需求和想法，必要时能配以下手势动作</w:t>
            </w:r>
            <w:r>
              <w:rPr>
                <w:rFonts w:hint="eastAsia" w:ascii="宋体" w:hAnsi="宋体" w:cs="宋体"/>
                <w:sz w:val="21"/>
                <w:szCs w:val="21"/>
                <w:lang w:val="en-US" w:eastAsia="zh-CN"/>
              </w:rPr>
              <w:t>。</w:t>
            </w:r>
          </w:p>
        </w:tc>
        <w:tc>
          <w:tcPr>
            <w:tcW w:w="1735" w:type="dxa"/>
            <w:shd w:val="clear" w:color="auto" w:fill="auto"/>
            <w:vAlign w:val="center"/>
          </w:tcPr>
          <w:p>
            <w:pPr>
              <w:spacing w:line="240" w:lineRule="auto"/>
              <w:rPr>
                <w:rFonts w:hint="eastAsia" w:ascii="宋体" w:hAnsi="宋体" w:eastAsia="宋体"/>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7" w:type="dxa"/>
            <w:vMerge w:val="restart"/>
            <w:shd w:val="clear" w:color="auto" w:fill="auto"/>
            <w:vAlign w:val="center"/>
          </w:tcPr>
          <w:p>
            <w:pPr>
              <w:spacing w:line="360" w:lineRule="exact"/>
              <w:jc w:val="center"/>
              <w:rPr>
                <w:rFonts w:ascii="宋体" w:hAnsi="宋体"/>
                <w:b/>
                <w:bCs/>
                <w:szCs w:val="21"/>
                <w:lang w:eastAsia="zh-Hans"/>
              </w:rPr>
            </w:pPr>
            <w:r>
              <w:rPr>
                <w:rFonts w:hint="eastAsia" w:ascii="宋体" w:hAnsi="宋体" w:cs="宋体"/>
                <w:b/>
                <w:bCs/>
                <w:kern w:val="2"/>
                <w:sz w:val="21"/>
                <w:szCs w:val="21"/>
                <w:lang w:val="en-US" w:eastAsia="zh-CN" w:bidi="ar-SA"/>
              </w:rPr>
              <w:t>益智区</w:t>
            </w:r>
          </w:p>
        </w:tc>
        <w:tc>
          <w:tcPr>
            <w:tcW w:w="1134" w:type="dxa"/>
            <w:shd w:val="clear" w:color="auto" w:fill="auto"/>
            <w:vAlign w:val="center"/>
          </w:tcPr>
          <w:p>
            <w:pPr>
              <w:spacing w:line="360" w:lineRule="exact"/>
              <w:rPr>
                <w:rFonts w:hint="eastAsia" w:ascii="宋体" w:hAnsi="宋体" w:eastAsia="宋体" w:cs="宋体"/>
                <w:kern w:val="2"/>
                <w:sz w:val="21"/>
                <w:szCs w:val="21"/>
                <w:lang w:val="en-US" w:eastAsia="zh-CN" w:bidi="ar-SA"/>
              </w:rPr>
            </w:pPr>
            <w:r>
              <w:rPr>
                <w:rFonts w:hint="eastAsia" w:ascii="宋体" w:hAnsi="宋体" w:cs="宋体"/>
                <w:szCs w:val="21"/>
                <w:lang w:val="en-US" w:eastAsia="zh-CN"/>
              </w:rPr>
              <w:t>比高矮</w:t>
            </w:r>
          </w:p>
        </w:tc>
        <w:tc>
          <w:tcPr>
            <w:tcW w:w="1134" w:type="dxa"/>
            <w:vAlign w:val="top"/>
          </w:tcPr>
          <w:p>
            <w:pPr>
              <w:rPr>
                <w:rFonts w:hint="default" w:ascii="宋体" w:hAnsi="宋体" w:eastAsia="宋体" w:cs="宋体"/>
                <w:kern w:val="2"/>
                <w:sz w:val="21"/>
                <w:szCs w:val="21"/>
                <w:lang w:val="en-US" w:eastAsia="zh-CN" w:bidi="ar-SA"/>
              </w:rPr>
            </w:pPr>
            <w:r>
              <w:rPr>
                <w:rFonts w:hint="eastAsia"/>
                <w:color w:val="000000"/>
                <w:lang w:val="en-US" w:eastAsia="zh-CN"/>
              </w:rPr>
              <w:t>能根据一定的标准比较物体的高矮，</w:t>
            </w:r>
            <w:r>
              <w:rPr>
                <w:rFonts w:hint="eastAsia"/>
                <w:color w:val="000000"/>
              </w:rPr>
              <w:t>乐于独立思考并</w:t>
            </w:r>
            <w:r>
              <w:rPr>
                <w:rFonts w:hint="eastAsia"/>
                <w:color w:val="000000"/>
                <w:lang w:val="en-US" w:eastAsia="zh-Hans"/>
              </w:rPr>
              <w:t>尝试</w:t>
            </w:r>
            <w:r>
              <w:rPr>
                <w:rFonts w:hint="eastAsia"/>
                <w:color w:val="000000"/>
              </w:rPr>
              <w:t>表达。</w:t>
            </w:r>
          </w:p>
        </w:tc>
        <w:tc>
          <w:tcPr>
            <w:tcW w:w="1276" w:type="dxa"/>
            <w:shd w:val="clear" w:color="auto" w:fill="auto"/>
            <w:vAlign w:val="center"/>
          </w:tcPr>
          <w:p>
            <w:pPr>
              <w:spacing w:line="360" w:lineRule="exact"/>
              <w:rPr>
                <w:rFonts w:hint="eastAsia" w:ascii="宋体" w:hAnsi="宋体" w:eastAsia="宋体" w:cs="宋体"/>
                <w:kern w:val="2"/>
                <w:sz w:val="21"/>
                <w:szCs w:val="21"/>
                <w:lang w:val="en-US" w:eastAsia="zh-CN" w:bidi="ar-SA"/>
              </w:rPr>
            </w:pPr>
            <w:r>
              <w:rPr>
                <w:rFonts w:hint="eastAsia" w:ascii="宋体" w:hAnsi="宋体" w:cs="宋体"/>
                <w:szCs w:val="21"/>
                <w:lang w:val="en-US" w:eastAsia="zh-CN"/>
              </w:rPr>
              <w:t>印有高矮物体的操作纸。</w:t>
            </w:r>
          </w:p>
        </w:tc>
        <w:tc>
          <w:tcPr>
            <w:tcW w:w="1559" w:type="dxa"/>
            <w:shd w:val="clear" w:color="auto" w:fill="auto"/>
            <w:vAlign w:val="top"/>
          </w:tcPr>
          <w:p>
            <w:pPr>
              <w:spacing w:line="360" w:lineRule="exact"/>
              <w:rPr>
                <w:rFonts w:hint="eastAsia" w:ascii="宋体" w:hAnsi="宋体" w:eastAsia="宋体" w:cs="宋体"/>
                <w:kern w:val="2"/>
                <w:sz w:val="21"/>
                <w:szCs w:val="21"/>
                <w:lang w:val="en-US" w:eastAsia="zh-CN" w:bidi="ar-SA"/>
              </w:rPr>
            </w:pPr>
            <w:r>
              <w:rPr>
                <w:rFonts w:hint="eastAsia" w:ascii="宋体" w:hAnsi="宋体" w:cs="宋体"/>
                <w:szCs w:val="21"/>
                <w:lang w:val="en-US" w:eastAsia="zh-CN"/>
              </w:rPr>
              <w:t>引导幼儿两两比较，比出高矮，</w:t>
            </w:r>
            <w:r>
              <w:rPr>
                <w:rFonts w:hint="eastAsia" w:ascii="宋体" w:hAnsi="宋体"/>
                <w:color w:val="000000"/>
                <w:szCs w:val="21"/>
              </w:rPr>
              <w:t>能耐心按规则进行操作</w:t>
            </w:r>
          </w:p>
        </w:tc>
        <w:tc>
          <w:tcPr>
            <w:tcW w:w="1701" w:type="dxa"/>
            <w:shd w:val="clear" w:color="auto" w:fill="auto"/>
            <w:vAlign w:val="center"/>
          </w:tcPr>
          <w:p>
            <w:pPr>
              <w:spacing w:line="360" w:lineRule="exact"/>
              <w:rPr>
                <w:rFonts w:ascii="宋体" w:hAnsi="宋体" w:eastAsia="宋体" w:cs="宋体"/>
                <w:kern w:val="2"/>
                <w:sz w:val="21"/>
                <w:szCs w:val="21"/>
                <w:lang w:val="en-US" w:eastAsia="zh-CN" w:bidi="ar-SA"/>
              </w:rPr>
            </w:pPr>
            <w:r>
              <w:rPr>
                <w:rFonts w:hint="eastAsia" w:ascii="ˎ̥" w:hAnsi="ˎ̥" w:cs="宋体"/>
                <w:kern w:val="0"/>
                <w:szCs w:val="21"/>
                <w:lang w:val="en-US" w:eastAsia="zh-CN"/>
              </w:rPr>
              <w:t>引导幼儿</w:t>
            </w:r>
            <w:r>
              <w:rPr>
                <w:rFonts w:hint="eastAsia" w:ascii="ˎ̥" w:hAnsi="ˎ̥" w:cs="宋体"/>
                <w:kern w:val="0"/>
                <w:szCs w:val="21"/>
              </w:rPr>
              <w:t>掌握比较高矮的方法，</w:t>
            </w:r>
            <w:r>
              <w:rPr>
                <w:rFonts w:hint="eastAsia" w:ascii="宋体" w:hAnsi="宋体"/>
                <w:color w:val="000000"/>
                <w:szCs w:val="21"/>
              </w:rPr>
              <w:t>初步</w:t>
            </w:r>
            <w:r>
              <w:rPr>
                <w:rFonts w:ascii="宋体" w:hAnsi="宋体"/>
                <w:color w:val="000000"/>
                <w:szCs w:val="21"/>
              </w:rPr>
              <w:t>体会高矮</w:t>
            </w:r>
            <w:r>
              <w:rPr>
                <w:rFonts w:hint="eastAsia" w:ascii="宋体" w:hAnsi="宋体"/>
                <w:color w:val="000000"/>
                <w:szCs w:val="21"/>
              </w:rPr>
              <w:t>的</w:t>
            </w:r>
            <w:r>
              <w:rPr>
                <w:rFonts w:ascii="宋体" w:hAnsi="宋体"/>
                <w:color w:val="000000"/>
                <w:szCs w:val="21"/>
              </w:rPr>
              <w:t>相对性</w:t>
            </w:r>
            <w:r>
              <w:rPr>
                <w:rFonts w:hint="eastAsia" w:ascii="ˎ̥" w:hAnsi="ˎ̥" w:cs="宋体"/>
                <w:kern w:val="0"/>
                <w:szCs w:val="21"/>
              </w:rPr>
              <w:t>。</w:t>
            </w:r>
          </w:p>
        </w:tc>
        <w:tc>
          <w:tcPr>
            <w:tcW w:w="1735" w:type="dxa"/>
            <w:shd w:val="clear" w:color="auto" w:fill="auto"/>
            <w:vAlign w:val="center"/>
          </w:tcPr>
          <w:p>
            <w:pPr>
              <w:spacing w:line="36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7" w:type="dxa"/>
            <w:vMerge w:val="continue"/>
            <w:shd w:val="clear" w:color="auto" w:fill="auto"/>
            <w:vAlign w:val="center"/>
          </w:tcPr>
          <w:p>
            <w:pPr>
              <w:spacing w:line="360" w:lineRule="exact"/>
              <w:ind w:firstLine="420"/>
              <w:jc w:val="center"/>
              <w:rPr>
                <w:rFonts w:ascii="宋体" w:hAnsi="宋体"/>
                <w:b/>
                <w:bCs/>
                <w:szCs w:val="21"/>
                <w:lang w:eastAsia="zh-Hans"/>
              </w:rPr>
            </w:pPr>
          </w:p>
        </w:tc>
        <w:tc>
          <w:tcPr>
            <w:tcW w:w="1134" w:type="dxa"/>
            <w:shd w:val="clear" w:color="auto" w:fill="auto"/>
            <w:vAlign w:val="center"/>
          </w:tcPr>
          <w:p>
            <w:pPr>
              <w:spacing w:line="360" w:lineRule="exact"/>
              <w:jc w:val="center"/>
              <w:rPr>
                <w:rFonts w:hint="default" w:ascii="宋体" w:hAnsi="宋体" w:eastAsia="宋体" w:cs="宋体"/>
                <w:szCs w:val="21"/>
                <w:lang w:val="en-US" w:eastAsia="zh-CN"/>
              </w:rPr>
            </w:pPr>
            <w:r>
              <w:rPr>
                <w:rFonts w:hint="eastAsia" w:ascii="宋体" w:hAnsi="宋体" w:cs="宋体"/>
                <w:szCs w:val="21"/>
                <w:lang w:val="en-US" w:eastAsia="zh-CN"/>
              </w:rPr>
              <w:t>水果翻翻乐</w:t>
            </w:r>
          </w:p>
        </w:tc>
        <w:tc>
          <w:tcPr>
            <w:tcW w:w="1134" w:type="dxa"/>
          </w:tcPr>
          <w:p>
            <w:pPr>
              <w:spacing w:line="360" w:lineRule="exact"/>
              <w:rPr>
                <w:rFonts w:hint="default" w:ascii="宋体" w:hAnsi="宋体" w:eastAsia="宋体" w:cs="宋体"/>
                <w:szCs w:val="21"/>
                <w:lang w:val="en-US" w:eastAsia="zh-CN"/>
              </w:rPr>
            </w:pPr>
            <w:r>
              <w:rPr>
                <w:rFonts w:hint="eastAsia" w:ascii="宋体" w:hAnsi="宋体" w:cs="宋体"/>
                <w:szCs w:val="21"/>
                <w:lang w:val="en-US" w:eastAsia="zh-CN"/>
              </w:rPr>
              <w:t>根据翻翻乐的游戏规则进行游戏。</w:t>
            </w:r>
          </w:p>
        </w:tc>
        <w:tc>
          <w:tcPr>
            <w:tcW w:w="1276" w:type="dxa"/>
            <w:shd w:val="clear" w:color="auto" w:fill="auto"/>
            <w:vAlign w:val="center"/>
          </w:tcPr>
          <w:p>
            <w:pPr>
              <w:spacing w:line="360" w:lineRule="exact"/>
              <w:jc w:val="both"/>
              <w:rPr>
                <w:rFonts w:hint="default" w:ascii="宋体" w:hAnsi="宋体" w:eastAsia="宋体" w:cs="宋体"/>
                <w:b/>
                <w:color w:val="auto"/>
                <w:kern w:val="2"/>
                <w:sz w:val="21"/>
                <w:szCs w:val="21"/>
                <w:lang w:val="en-US" w:eastAsia="zh-CN" w:bidi="ar-SA"/>
              </w:rPr>
            </w:pPr>
            <w:r>
              <w:rPr>
                <w:rFonts w:hint="eastAsia" w:ascii="宋体" w:hAnsi="宋体" w:cs="宋体"/>
                <w:b w:val="0"/>
                <w:bCs/>
                <w:color w:val="auto"/>
                <w:szCs w:val="21"/>
                <w:lang w:val="en-US" w:eastAsia="zh-CN"/>
              </w:rPr>
              <w:t>瓶盖上印有各种水果、底板图一张。</w:t>
            </w:r>
          </w:p>
        </w:tc>
        <w:tc>
          <w:tcPr>
            <w:tcW w:w="1559" w:type="dxa"/>
            <w:shd w:val="clear" w:color="auto" w:fill="auto"/>
            <w:vAlign w:val="top"/>
          </w:tcPr>
          <w:p>
            <w:pPr>
              <w:spacing w:line="360" w:lineRule="exact"/>
              <w:rPr>
                <w:rFonts w:hint="default" w:ascii="宋体" w:hAnsi="宋体" w:eastAsia="宋体" w:cs="宋体"/>
                <w:b/>
                <w:color w:val="auto"/>
                <w:kern w:val="2"/>
                <w:sz w:val="21"/>
                <w:szCs w:val="21"/>
                <w:lang w:val="en-US" w:eastAsia="zh-CN" w:bidi="ar-SA"/>
              </w:rPr>
            </w:pPr>
            <w:r>
              <w:rPr>
                <w:rFonts w:hint="eastAsia" w:ascii="宋体" w:hAnsi="宋体" w:cs="宋体"/>
                <w:color w:val="auto"/>
                <w:szCs w:val="21"/>
                <w:lang w:val="en-US" w:eastAsia="zh-CN"/>
              </w:rPr>
              <w:t>能根据游戏规则进行两人对战，翻到不同的棋翻回，翻到相同的棋子消除，全部翻完，棋多者胜利。</w:t>
            </w:r>
          </w:p>
        </w:tc>
        <w:tc>
          <w:tcPr>
            <w:tcW w:w="1701" w:type="dxa"/>
            <w:shd w:val="clear" w:color="auto" w:fill="auto"/>
            <w:vAlign w:val="center"/>
          </w:tcPr>
          <w:p>
            <w:pPr>
              <w:numPr>
                <w:ilvl w:val="0"/>
                <w:numId w:val="0"/>
              </w:numPr>
              <w:spacing w:line="360" w:lineRule="exac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1.愿意</w:t>
            </w:r>
            <w:r>
              <w:rPr>
                <w:rFonts w:hint="eastAsia" w:ascii="宋体" w:hAnsi="宋体" w:cs="宋体"/>
                <w:sz w:val="21"/>
                <w:szCs w:val="21"/>
                <w:lang w:val="en-US" w:eastAsia="zh-CN"/>
              </w:rPr>
              <w:t>根据游戏规则进行对战游戏</w:t>
            </w:r>
            <w:r>
              <w:rPr>
                <w:rFonts w:hint="eastAsia" w:ascii="宋体" w:hAnsi="宋体" w:eastAsia="宋体" w:cs="宋体"/>
                <w:sz w:val="21"/>
                <w:szCs w:val="21"/>
                <w:lang w:val="en-US" w:eastAsia="zh-CN"/>
              </w:rPr>
              <w:t>。</w:t>
            </w:r>
          </w:p>
          <w:p>
            <w:pPr>
              <w:numPr>
                <w:ilvl w:val="0"/>
                <w:numId w:val="0"/>
              </w:numPr>
              <w:spacing w:line="360" w:lineRule="exact"/>
              <w:rPr>
                <w:rFonts w:hint="default" w:ascii="宋体" w:hAnsi="宋体" w:cs="宋体"/>
                <w:szCs w:val="21"/>
                <w:lang w:val="en-US" w:eastAsia="zh-CN"/>
              </w:rPr>
            </w:pPr>
            <w:r>
              <w:rPr>
                <w:rFonts w:hint="eastAsia" w:ascii="宋体" w:hAnsi="宋体" w:eastAsia="宋体" w:cs="宋体"/>
                <w:sz w:val="21"/>
                <w:szCs w:val="21"/>
                <w:lang w:val="en-US" w:eastAsia="zh-CN"/>
              </w:rPr>
              <w:t>2.引导幼儿有序使用和摆放材料。</w:t>
            </w:r>
          </w:p>
        </w:tc>
        <w:tc>
          <w:tcPr>
            <w:tcW w:w="1735" w:type="dxa"/>
            <w:shd w:val="clear" w:color="auto" w:fill="auto"/>
            <w:vAlign w:val="center"/>
          </w:tcPr>
          <w:p>
            <w:pPr>
              <w:spacing w:line="36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7" w:type="dxa"/>
            <w:vMerge w:val="continue"/>
            <w:shd w:val="clear" w:color="auto" w:fill="auto"/>
            <w:vAlign w:val="center"/>
          </w:tcPr>
          <w:p>
            <w:pPr>
              <w:spacing w:line="360" w:lineRule="exact"/>
              <w:ind w:firstLine="420"/>
              <w:jc w:val="center"/>
              <w:rPr>
                <w:rFonts w:ascii="宋体" w:hAnsi="宋体"/>
                <w:b/>
                <w:bCs/>
                <w:szCs w:val="21"/>
                <w:lang w:eastAsia="zh-Hans"/>
              </w:rPr>
            </w:pPr>
          </w:p>
        </w:tc>
        <w:tc>
          <w:tcPr>
            <w:tcW w:w="1134" w:type="dxa"/>
            <w:shd w:val="clear" w:color="auto" w:fill="auto"/>
            <w:vAlign w:val="center"/>
          </w:tcPr>
          <w:p>
            <w:pPr>
              <w:spacing w:line="360" w:lineRule="exact"/>
              <w:jc w:val="center"/>
              <w:rPr>
                <w:rFonts w:hint="default" w:ascii="宋体" w:hAnsi="宋体" w:cs="宋体"/>
                <w:szCs w:val="21"/>
                <w:lang w:val="en-US" w:eastAsia="zh-CN"/>
              </w:rPr>
            </w:pPr>
            <w:r>
              <w:rPr>
                <w:rFonts w:hint="eastAsia" w:ascii="宋体" w:hAnsi="宋体" w:cs="宋体"/>
                <w:szCs w:val="21"/>
                <w:lang w:val="en-US" w:eastAsia="zh-CN"/>
              </w:rPr>
              <w:t>食物接龙</w:t>
            </w:r>
          </w:p>
        </w:tc>
        <w:tc>
          <w:tcPr>
            <w:tcW w:w="1134" w:type="dxa"/>
          </w:tcPr>
          <w:p>
            <w:pPr>
              <w:spacing w:line="360" w:lineRule="exact"/>
              <w:rPr>
                <w:rFonts w:hint="default" w:ascii="宋体" w:hAnsi="宋体" w:cs="宋体"/>
                <w:szCs w:val="21"/>
                <w:lang w:val="en-US" w:eastAsia="zh-CN"/>
              </w:rPr>
            </w:pPr>
            <w:r>
              <w:rPr>
                <w:rFonts w:hint="eastAsia" w:ascii="宋体" w:hAnsi="宋体" w:cs="宋体"/>
                <w:szCs w:val="21"/>
                <w:lang w:val="en-US" w:eastAsia="zh-CN"/>
              </w:rPr>
              <w:t>找到相同的食物连接起来。</w:t>
            </w:r>
          </w:p>
        </w:tc>
        <w:tc>
          <w:tcPr>
            <w:tcW w:w="1276" w:type="dxa"/>
            <w:shd w:val="clear" w:color="auto" w:fill="auto"/>
            <w:vAlign w:val="center"/>
          </w:tcPr>
          <w:p>
            <w:pPr>
              <w:spacing w:line="360" w:lineRule="exact"/>
              <w:jc w:val="both"/>
              <w:rPr>
                <w:rFonts w:hint="default" w:ascii="宋体" w:hAnsi="宋体" w:cs="宋体"/>
                <w:b w:val="0"/>
                <w:bCs/>
                <w:color w:val="auto"/>
                <w:szCs w:val="21"/>
                <w:lang w:val="en-US" w:eastAsia="zh-CN"/>
              </w:rPr>
            </w:pPr>
            <w:r>
              <w:rPr>
                <w:rFonts w:hint="eastAsia" w:ascii="宋体" w:hAnsi="宋体" w:cs="宋体"/>
                <w:b w:val="0"/>
                <w:bCs/>
                <w:color w:val="auto"/>
                <w:szCs w:val="21"/>
                <w:lang w:val="en-US" w:eastAsia="zh-CN"/>
              </w:rPr>
              <w:t>食物图片</w:t>
            </w:r>
          </w:p>
        </w:tc>
        <w:tc>
          <w:tcPr>
            <w:tcW w:w="1559" w:type="dxa"/>
            <w:shd w:val="clear" w:color="auto" w:fill="auto"/>
            <w:vAlign w:val="top"/>
          </w:tcPr>
          <w:p>
            <w:pPr>
              <w:spacing w:line="360" w:lineRule="exact"/>
              <w:rPr>
                <w:rFonts w:hint="default" w:ascii="宋体" w:hAnsi="宋体" w:cs="宋体"/>
                <w:color w:val="auto"/>
                <w:szCs w:val="21"/>
                <w:lang w:val="en-US" w:eastAsia="zh-CN"/>
              </w:rPr>
            </w:pPr>
            <w:r>
              <w:rPr>
                <w:rFonts w:hint="eastAsia" w:ascii="宋体" w:hAnsi="宋体" w:cs="宋体"/>
                <w:color w:val="auto"/>
                <w:szCs w:val="21"/>
                <w:lang w:val="en-US" w:eastAsia="zh-CN"/>
              </w:rPr>
              <w:t>观察图卡上的图案，将相同的图案连起来，进行接龙游戏。</w:t>
            </w:r>
          </w:p>
        </w:tc>
        <w:tc>
          <w:tcPr>
            <w:tcW w:w="1701" w:type="dxa"/>
            <w:shd w:val="clear" w:color="auto" w:fill="auto"/>
            <w:vAlign w:val="center"/>
          </w:tcPr>
          <w:p>
            <w:pPr>
              <w:numPr>
                <w:ilvl w:val="0"/>
                <w:numId w:val="0"/>
              </w:numPr>
              <w:spacing w:line="360" w:lineRule="exact"/>
              <w:rPr>
                <w:rFonts w:hint="eastAsia" w:ascii="宋体" w:hAnsi="宋体" w:eastAsia="宋体" w:cs="宋体"/>
                <w:color w:val="000000"/>
                <w:sz w:val="21"/>
                <w:szCs w:val="21"/>
              </w:rPr>
            </w:pPr>
            <w:r>
              <w:rPr>
                <w:rFonts w:hint="eastAsia" w:ascii="宋体" w:hAnsi="宋体" w:cs="宋体"/>
                <w:color w:val="000000"/>
                <w:sz w:val="21"/>
                <w:szCs w:val="21"/>
                <w:lang w:val="en-US" w:eastAsia="zh-CN"/>
              </w:rPr>
              <w:t>1.</w:t>
            </w:r>
            <w:r>
              <w:rPr>
                <w:rFonts w:hint="eastAsia" w:ascii="宋体" w:hAnsi="宋体" w:eastAsia="宋体" w:cs="宋体"/>
                <w:color w:val="000000"/>
                <w:sz w:val="21"/>
                <w:szCs w:val="21"/>
              </w:rPr>
              <w:t>乐于独立思考并</w:t>
            </w:r>
            <w:r>
              <w:rPr>
                <w:rFonts w:hint="eastAsia" w:ascii="宋体" w:hAnsi="宋体" w:eastAsia="宋体" w:cs="宋体"/>
                <w:color w:val="000000"/>
                <w:sz w:val="21"/>
                <w:szCs w:val="21"/>
                <w:lang w:val="en-US" w:eastAsia="zh-Hans"/>
              </w:rPr>
              <w:t>尝试</w:t>
            </w:r>
            <w:r>
              <w:rPr>
                <w:rFonts w:hint="eastAsia" w:ascii="宋体" w:hAnsi="宋体" w:eastAsia="宋体" w:cs="宋体"/>
                <w:color w:val="000000"/>
                <w:sz w:val="21"/>
                <w:szCs w:val="21"/>
              </w:rPr>
              <w:t>表达。</w:t>
            </w:r>
          </w:p>
          <w:p>
            <w:pPr>
              <w:numPr>
                <w:ilvl w:val="0"/>
                <w:numId w:val="0"/>
              </w:numPr>
              <w:spacing w:line="360" w:lineRule="exact"/>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2</w:t>
            </w:r>
            <w:r>
              <w:rPr>
                <w:rFonts w:hint="eastAsia" w:ascii="宋体" w:hAnsi="宋体" w:cs="宋体"/>
                <w:color w:val="000000" w:themeColor="text1"/>
                <w:sz w:val="21"/>
                <w:szCs w:val="21"/>
                <w:lang w:val="en-US" w:eastAsia="zh-CN"/>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能仔细观察</w:t>
            </w:r>
            <w:r>
              <w:rPr>
                <w:rFonts w:hint="eastAsia" w:ascii="宋体" w:hAnsi="宋体" w:cs="宋体"/>
                <w:color w:val="000000" w:themeColor="text1"/>
                <w:sz w:val="21"/>
                <w:szCs w:val="21"/>
                <w:lang w:val="en-US" w:eastAsia="zh-CN"/>
                <w14:textFill>
                  <w14:solidFill>
                    <w14:schemeClr w14:val="tx1"/>
                  </w14:solidFill>
                </w14:textFill>
              </w:rPr>
              <w:t>图片，进行接龙，</w:t>
            </w:r>
            <w:r>
              <w:rPr>
                <w:rFonts w:hint="eastAsia" w:ascii="宋体" w:hAnsi="宋体" w:eastAsia="宋体" w:cs="宋体"/>
                <w:color w:val="000000" w:themeColor="text1"/>
                <w:sz w:val="21"/>
                <w:szCs w:val="21"/>
                <w:lang w:val="en-US" w:eastAsia="zh-CN"/>
                <w14:textFill>
                  <w14:solidFill>
                    <w14:schemeClr w14:val="tx1"/>
                  </w14:solidFill>
                </w14:textFill>
              </w:rPr>
              <w:t>用简单地语言进行表达。</w:t>
            </w:r>
          </w:p>
        </w:tc>
        <w:tc>
          <w:tcPr>
            <w:tcW w:w="1735" w:type="dxa"/>
            <w:shd w:val="clear" w:color="auto" w:fill="auto"/>
            <w:vAlign w:val="center"/>
          </w:tcPr>
          <w:p>
            <w:pPr>
              <w:spacing w:line="36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7" w:type="dxa"/>
            <w:vMerge w:val="restart"/>
            <w:shd w:val="clear" w:color="auto" w:fill="auto"/>
            <w:vAlign w:val="center"/>
          </w:tcPr>
          <w:p>
            <w:pPr>
              <w:spacing w:line="360" w:lineRule="exact"/>
              <w:jc w:val="center"/>
              <w:rPr>
                <w:rFonts w:hint="eastAsia" w:ascii="宋体" w:hAnsi="宋体" w:eastAsia="宋体"/>
                <w:b/>
                <w:bCs/>
                <w:szCs w:val="21"/>
                <w:lang w:val="en-US" w:eastAsia="zh-CN"/>
              </w:rPr>
            </w:pPr>
            <w:r>
              <w:rPr>
                <w:rFonts w:hint="eastAsia" w:ascii="宋体" w:hAnsi="宋体"/>
                <w:b/>
                <w:bCs/>
                <w:szCs w:val="21"/>
                <w:lang w:val="en-US" w:eastAsia="zh-CN"/>
              </w:rPr>
              <w:t>科探区</w:t>
            </w:r>
          </w:p>
        </w:tc>
        <w:tc>
          <w:tcPr>
            <w:tcW w:w="1134" w:type="dxa"/>
            <w:shd w:val="clear" w:color="auto" w:fill="auto"/>
            <w:vAlign w:val="center"/>
          </w:tcPr>
          <w:p>
            <w:pPr>
              <w:spacing w:line="360" w:lineRule="exact"/>
              <w:jc w:val="center"/>
              <w:rPr>
                <w:rFonts w:hint="default" w:ascii="宋体" w:hAnsi="宋体" w:cs="宋体"/>
                <w:szCs w:val="21"/>
                <w:lang w:val="en-US" w:eastAsia="zh-CN"/>
              </w:rPr>
            </w:pPr>
            <w:r>
              <w:rPr>
                <w:rFonts w:hint="eastAsia" w:ascii="宋体" w:hAnsi="宋体" w:cs="宋体"/>
                <w:szCs w:val="21"/>
                <w:lang w:val="en-US" w:eastAsia="zh-CN"/>
              </w:rPr>
              <w:t>会变色的白菜</w:t>
            </w:r>
          </w:p>
        </w:tc>
        <w:tc>
          <w:tcPr>
            <w:tcW w:w="1134" w:type="dxa"/>
            <w:vAlign w:val="top"/>
          </w:tcPr>
          <w:p>
            <w:pPr>
              <w:spacing w:line="360" w:lineRule="exact"/>
              <w:rPr>
                <w:rFonts w:hint="default" w:ascii="宋体" w:hAnsi="宋体" w:eastAsia="宋体" w:cs="宋体"/>
                <w:b w:val="0"/>
                <w:bCs/>
                <w:color w:val="auto"/>
                <w:kern w:val="2"/>
                <w:sz w:val="21"/>
                <w:szCs w:val="21"/>
                <w:lang w:val="en-US" w:eastAsia="zh-CN" w:bidi="ar-SA"/>
              </w:rPr>
            </w:pPr>
            <w:r>
              <w:rPr>
                <w:rFonts w:hint="eastAsia" w:ascii="宋体" w:hAnsi="宋体" w:eastAsia="宋体" w:cs="宋体"/>
                <w:color w:val="auto"/>
                <w:kern w:val="0"/>
                <w:sz w:val="21"/>
                <w:szCs w:val="21"/>
                <w:lang w:val="en-US" w:eastAsia="zh-CN"/>
              </w:rPr>
              <w:t>通过</w:t>
            </w:r>
            <w:r>
              <w:rPr>
                <w:rFonts w:hint="eastAsia" w:ascii="宋体" w:hAnsi="宋体" w:cs="宋体"/>
                <w:color w:val="auto"/>
                <w:kern w:val="0"/>
                <w:sz w:val="21"/>
                <w:szCs w:val="21"/>
                <w:lang w:val="en-US" w:eastAsia="zh-CN"/>
              </w:rPr>
              <w:t>将白菜叶放入颜料水中，观察茎叶的变化，提高观察能力和操作能力。</w:t>
            </w:r>
          </w:p>
        </w:tc>
        <w:tc>
          <w:tcPr>
            <w:tcW w:w="1276" w:type="dxa"/>
            <w:shd w:val="clear" w:color="auto" w:fill="auto"/>
            <w:vAlign w:val="center"/>
          </w:tcPr>
          <w:p>
            <w:pPr>
              <w:spacing w:line="360" w:lineRule="exact"/>
              <w:jc w:val="center"/>
              <w:rPr>
                <w:rFonts w:hint="default" w:ascii="宋体" w:hAnsi="宋体" w:eastAsia="宋体" w:cs="宋体"/>
                <w:b w:val="0"/>
                <w:bCs/>
                <w:color w:val="auto"/>
                <w:kern w:val="2"/>
                <w:sz w:val="21"/>
                <w:szCs w:val="21"/>
                <w:lang w:val="en-US" w:eastAsia="zh-CN" w:bidi="ar-SA"/>
              </w:rPr>
            </w:pPr>
            <w:r>
              <w:rPr>
                <w:rFonts w:hint="eastAsia" w:ascii="宋体" w:hAnsi="宋体" w:cs="宋体"/>
                <w:b w:val="0"/>
                <w:bCs/>
                <w:color w:val="auto"/>
                <w:kern w:val="2"/>
                <w:sz w:val="21"/>
                <w:szCs w:val="21"/>
                <w:lang w:val="en-US" w:eastAsia="zh-CN" w:bidi="ar-SA"/>
              </w:rPr>
              <w:t>3片白菜叶、3个空杯子，3种颜色水。</w:t>
            </w:r>
          </w:p>
        </w:tc>
        <w:tc>
          <w:tcPr>
            <w:tcW w:w="1559" w:type="dxa"/>
            <w:shd w:val="clear" w:color="auto" w:fill="auto"/>
            <w:vAlign w:val="center"/>
          </w:tcPr>
          <w:p>
            <w:pPr>
              <w:spacing w:line="360" w:lineRule="exact"/>
              <w:jc w:val="both"/>
              <w:rPr>
                <w:rFonts w:hint="default" w:ascii="宋体" w:hAnsi="宋体" w:eastAsia="宋体" w:cs="宋体"/>
                <w:b w:val="0"/>
                <w:bCs/>
                <w:color w:val="auto"/>
                <w:kern w:val="2"/>
                <w:sz w:val="21"/>
                <w:szCs w:val="21"/>
                <w:lang w:val="en-US" w:eastAsia="zh-CN" w:bidi="ar-SA"/>
              </w:rPr>
            </w:pPr>
            <w:r>
              <w:rPr>
                <w:rFonts w:hint="eastAsia" w:ascii="宋体" w:hAnsi="宋体" w:cs="宋体"/>
                <w:b w:val="0"/>
                <w:bCs/>
                <w:color w:val="auto"/>
                <w:szCs w:val="21"/>
                <w:lang w:val="en-US" w:eastAsia="zh-CN"/>
              </w:rPr>
              <w:t>能通过观察、操作等看白菜在不同的颜色水中的变化。</w:t>
            </w:r>
          </w:p>
        </w:tc>
        <w:tc>
          <w:tcPr>
            <w:tcW w:w="1701" w:type="dxa"/>
            <w:shd w:val="clear" w:color="auto" w:fill="auto"/>
            <w:vAlign w:val="center"/>
          </w:tcPr>
          <w:p>
            <w:pPr>
              <w:numPr>
                <w:ilvl w:val="0"/>
                <w:numId w:val="4"/>
              </w:numPr>
              <w:spacing w:line="360" w:lineRule="exact"/>
              <w:jc w:val="both"/>
              <w:rPr>
                <w:rFonts w:hint="eastAsia" w:ascii="宋体" w:hAnsi="宋体" w:cs="宋体"/>
                <w:b w:val="0"/>
                <w:i w:val="0"/>
                <w:strike w:val="0"/>
                <w:color w:val="000000"/>
                <w:spacing w:val="0"/>
                <w:sz w:val="21"/>
                <w:szCs w:val="21"/>
                <w:u w:val="none"/>
                <w:lang w:val="en-US" w:eastAsia="zh-CN"/>
              </w:rPr>
            </w:pPr>
            <w:r>
              <w:rPr>
                <w:rFonts w:hint="eastAsia" w:ascii="宋体" w:hAnsi="宋体" w:cs="宋体"/>
                <w:b w:val="0"/>
                <w:i w:val="0"/>
                <w:strike w:val="0"/>
                <w:color w:val="000000"/>
                <w:spacing w:val="0"/>
                <w:sz w:val="21"/>
                <w:szCs w:val="21"/>
                <w:u w:val="none"/>
                <w:lang w:val="en-US" w:eastAsia="zh-CN"/>
              </w:rPr>
              <w:t>愿意观察白菜变色的过程和变化，并用语言说出来。</w:t>
            </w:r>
          </w:p>
          <w:p>
            <w:pPr>
              <w:numPr>
                <w:ilvl w:val="0"/>
                <w:numId w:val="0"/>
              </w:numPr>
              <w:spacing w:line="360" w:lineRule="exact"/>
              <w:jc w:val="both"/>
              <w:rPr>
                <w:rFonts w:hint="default" w:ascii="宋体" w:hAnsi="宋体" w:cs="宋体"/>
                <w:szCs w:val="21"/>
                <w:lang w:val="en-US" w:eastAsia="zh-CN"/>
              </w:rPr>
            </w:pPr>
            <w:r>
              <w:rPr>
                <w:rFonts w:hint="eastAsia" w:ascii="宋体" w:hAnsi="宋体" w:eastAsia="宋体" w:cs="宋体"/>
                <w:sz w:val="21"/>
                <w:szCs w:val="21"/>
                <w:lang w:val="en-US" w:eastAsia="zh-CN"/>
              </w:rPr>
              <w:t>2.引导幼儿有序使用和摆放材料。</w:t>
            </w:r>
          </w:p>
        </w:tc>
        <w:tc>
          <w:tcPr>
            <w:tcW w:w="1735" w:type="dxa"/>
            <w:shd w:val="clear" w:color="auto" w:fill="auto"/>
            <w:vAlign w:val="center"/>
          </w:tcPr>
          <w:p>
            <w:pPr>
              <w:spacing w:line="36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7" w:type="dxa"/>
            <w:vMerge w:val="continue"/>
            <w:shd w:val="clear" w:color="auto" w:fill="auto"/>
            <w:vAlign w:val="center"/>
          </w:tcPr>
          <w:p>
            <w:pPr>
              <w:spacing w:line="360" w:lineRule="exact"/>
              <w:ind w:firstLine="420"/>
              <w:jc w:val="center"/>
              <w:rPr>
                <w:rFonts w:ascii="宋体" w:hAnsi="宋体"/>
                <w:b/>
                <w:bCs/>
                <w:szCs w:val="21"/>
                <w:lang w:eastAsia="zh-Hans"/>
              </w:rPr>
            </w:pPr>
          </w:p>
        </w:tc>
        <w:tc>
          <w:tcPr>
            <w:tcW w:w="1134" w:type="dxa"/>
            <w:shd w:val="clear" w:color="auto" w:fill="auto"/>
            <w:vAlign w:val="center"/>
          </w:tcPr>
          <w:p>
            <w:pPr>
              <w:spacing w:line="360" w:lineRule="exact"/>
              <w:jc w:val="center"/>
              <w:rPr>
                <w:rFonts w:hint="default" w:ascii="宋体" w:hAnsi="宋体" w:cs="宋体"/>
                <w:szCs w:val="21"/>
                <w:lang w:val="en-US" w:eastAsia="zh-CN"/>
              </w:rPr>
            </w:pPr>
            <w:r>
              <w:rPr>
                <w:rFonts w:hint="eastAsia" w:ascii="宋体" w:hAnsi="宋体" w:cs="宋体"/>
                <w:szCs w:val="21"/>
                <w:lang w:val="en-US" w:eastAsia="zh-CN"/>
              </w:rPr>
              <w:t>颜色变变变</w:t>
            </w:r>
          </w:p>
        </w:tc>
        <w:tc>
          <w:tcPr>
            <w:tcW w:w="1134" w:type="dxa"/>
            <w:vAlign w:val="center"/>
          </w:tcPr>
          <w:p>
            <w:pPr>
              <w:spacing w:line="360" w:lineRule="exact"/>
              <w:jc w:val="both"/>
              <w:rPr>
                <w:rFonts w:hint="default" w:ascii="宋体" w:hAnsi="宋体" w:eastAsia="宋体" w:cs="宋体"/>
                <w:b w:val="0"/>
                <w:bCs/>
                <w:color w:val="auto"/>
                <w:kern w:val="2"/>
                <w:sz w:val="21"/>
                <w:szCs w:val="21"/>
                <w:lang w:val="en-US" w:eastAsia="zh-CN" w:bidi="ar-SA"/>
              </w:rPr>
            </w:pPr>
            <w:r>
              <w:rPr>
                <w:rFonts w:hint="eastAsia" w:ascii="宋体" w:hAnsi="宋体" w:cs="宋体"/>
                <w:b w:val="0"/>
                <w:bCs/>
                <w:color w:val="auto"/>
                <w:sz w:val="21"/>
                <w:szCs w:val="21"/>
                <w:lang w:val="en-US" w:eastAsia="zh-CN"/>
              </w:rPr>
              <w:t>了解颜色的秘密并锻炼手部精细动作能力。</w:t>
            </w:r>
          </w:p>
        </w:tc>
        <w:tc>
          <w:tcPr>
            <w:tcW w:w="1276" w:type="dxa"/>
            <w:shd w:val="clear" w:color="auto" w:fill="auto"/>
            <w:vAlign w:val="center"/>
          </w:tcPr>
          <w:p>
            <w:pPr>
              <w:spacing w:line="360" w:lineRule="exact"/>
              <w:jc w:val="both"/>
              <w:rPr>
                <w:rFonts w:hint="eastAsia" w:ascii="宋体" w:hAnsi="宋体" w:eastAsia="宋体" w:cs="宋体"/>
                <w:b w:val="0"/>
                <w:bCs/>
                <w:color w:val="auto"/>
                <w:kern w:val="2"/>
                <w:sz w:val="21"/>
                <w:szCs w:val="21"/>
                <w:lang w:val="en-US" w:eastAsia="zh-CN" w:bidi="ar-SA"/>
              </w:rPr>
            </w:pPr>
            <w:r>
              <w:rPr>
                <w:rFonts w:hint="eastAsia" w:ascii="宋体" w:hAnsi="宋体" w:cs="宋体"/>
                <w:b w:val="0"/>
                <w:bCs/>
                <w:color w:val="auto"/>
                <w:szCs w:val="21"/>
                <w:lang w:val="en-US" w:eastAsia="zh-CN"/>
              </w:rPr>
              <w:t>色素水3瓶，量杯3个，滴管若干，试管架一个，试管若干</w:t>
            </w:r>
          </w:p>
        </w:tc>
        <w:tc>
          <w:tcPr>
            <w:tcW w:w="1559" w:type="dxa"/>
            <w:shd w:val="clear" w:color="auto" w:fill="auto"/>
            <w:vAlign w:val="center"/>
          </w:tcPr>
          <w:p>
            <w:pPr>
              <w:spacing w:line="360" w:lineRule="exact"/>
              <w:jc w:val="both"/>
              <w:rPr>
                <w:rFonts w:hint="default" w:ascii="宋体" w:hAnsi="宋体" w:eastAsia="宋体" w:cs="宋体"/>
                <w:b w:val="0"/>
                <w:bCs/>
                <w:color w:val="auto"/>
                <w:kern w:val="2"/>
                <w:sz w:val="21"/>
                <w:szCs w:val="21"/>
                <w:lang w:val="en-US" w:eastAsia="zh-CN" w:bidi="ar-SA"/>
              </w:rPr>
            </w:pPr>
            <w:r>
              <w:rPr>
                <w:rFonts w:hint="eastAsia" w:ascii="宋体" w:hAnsi="宋体" w:eastAsia="宋体" w:cs="宋体"/>
                <w:b w:val="0"/>
                <w:bCs/>
                <w:color w:val="auto"/>
                <w:sz w:val="21"/>
                <w:szCs w:val="21"/>
                <w:lang w:val="en-US" w:eastAsia="zh-CN"/>
              </w:rPr>
              <w:t>能用</w:t>
            </w:r>
            <w:r>
              <w:rPr>
                <w:rFonts w:hint="eastAsia" w:ascii="宋体" w:hAnsi="宋体" w:cs="宋体"/>
                <w:b w:val="0"/>
                <w:bCs/>
                <w:color w:val="auto"/>
                <w:sz w:val="21"/>
                <w:szCs w:val="21"/>
                <w:lang w:val="en-US" w:eastAsia="zh-CN"/>
              </w:rPr>
              <w:t>色素水和滴管进行颜色变变变的游戏，发现颜色的变化。</w:t>
            </w:r>
          </w:p>
        </w:tc>
        <w:tc>
          <w:tcPr>
            <w:tcW w:w="1701" w:type="dxa"/>
            <w:shd w:val="clear" w:color="auto" w:fill="auto"/>
            <w:vAlign w:val="center"/>
          </w:tcPr>
          <w:p>
            <w:pPr>
              <w:numPr>
                <w:ilvl w:val="0"/>
                <w:numId w:val="0"/>
              </w:numPr>
              <w:spacing w:line="360" w:lineRule="exact"/>
              <w:rPr>
                <w:rFonts w:hint="default" w:ascii="宋体" w:hAnsi="宋体" w:cs="宋体"/>
                <w:szCs w:val="21"/>
                <w:lang w:val="en-US" w:eastAsia="zh-CN"/>
              </w:rPr>
            </w:pPr>
            <w:r>
              <w:rPr>
                <w:rFonts w:hint="eastAsia" w:ascii="宋体" w:hAnsi="宋体" w:cs="宋体"/>
                <w:b w:val="0"/>
                <w:i w:val="0"/>
                <w:strike w:val="0"/>
                <w:color w:val="000000"/>
                <w:spacing w:val="0"/>
                <w:sz w:val="21"/>
                <w:szCs w:val="21"/>
                <w:u w:val="none"/>
                <w:lang w:val="en-US" w:eastAsia="zh-CN"/>
              </w:rPr>
              <w:t>1.愿意积极探索颜色的秘密，并用语言说出来。2.</w:t>
            </w:r>
            <w:r>
              <w:rPr>
                <w:rFonts w:hint="eastAsia" w:ascii="宋体" w:hAnsi="宋体" w:eastAsia="宋体" w:cs="宋体"/>
                <w:b w:val="0"/>
                <w:i w:val="0"/>
                <w:strike w:val="0"/>
                <w:color w:val="000000"/>
                <w:spacing w:val="0"/>
                <w:sz w:val="21"/>
                <w:szCs w:val="21"/>
                <w:u w:val="none"/>
              </w:rPr>
              <w:t>游戏结束后又收玩具的意识，学会按物品名称分类整理游戏材料</w:t>
            </w:r>
            <w:r>
              <w:rPr>
                <w:rFonts w:hint="eastAsia" w:ascii="宋体" w:hAnsi="宋体" w:eastAsia="宋体" w:cs="宋体"/>
                <w:b w:val="0"/>
                <w:strike w:val="0"/>
                <w:color w:val="000000"/>
                <w:spacing w:val="0"/>
                <w:sz w:val="21"/>
                <w:szCs w:val="21"/>
                <w:u w:val="none"/>
              </w:rPr>
              <w:t>。</w:t>
            </w:r>
          </w:p>
        </w:tc>
        <w:tc>
          <w:tcPr>
            <w:tcW w:w="1735" w:type="dxa"/>
            <w:shd w:val="clear" w:color="auto" w:fill="auto"/>
            <w:vAlign w:val="center"/>
          </w:tcPr>
          <w:p>
            <w:pPr>
              <w:spacing w:line="36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7" w:type="dxa"/>
            <w:vMerge w:val="restart"/>
            <w:shd w:val="clear" w:color="auto" w:fill="auto"/>
            <w:vAlign w:val="center"/>
          </w:tcPr>
          <w:p>
            <w:pPr>
              <w:spacing w:line="360" w:lineRule="exact"/>
              <w:jc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自</w:t>
            </w:r>
          </w:p>
          <w:p>
            <w:pPr>
              <w:spacing w:line="360" w:lineRule="exact"/>
              <w:jc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然</w:t>
            </w:r>
          </w:p>
          <w:p>
            <w:pPr>
              <w:spacing w:line="360" w:lineRule="exact"/>
              <w:jc w:val="center"/>
              <w:rPr>
                <w:rFonts w:ascii="宋体" w:hAnsi="宋体"/>
                <w:b/>
                <w:bCs/>
                <w:szCs w:val="21"/>
                <w:lang w:eastAsia="zh-Hans"/>
              </w:rPr>
            </w:pPr>
            <w:r>
              <w:rPr>
                <w:rFonts w:hint="eastAsia" w:ascii="宋体" w:hAnsi="宋体" w:eastAsia="宋体" w:cs="宋体"/>
                <w:b/>
                <w:bCs/>
                <w:sz w:val="21"/>
                <w:szCs w:val="21"/>
                <w:lang w:val="en-US" w:eastAsia="zh-CN"/>
              </w:rPr>
              <w:t>角</w:t>
            </w:r>
          </w:p>
        </w:tc>
        <w:tc>
          <w:tcPr>
            <w:tcW w:w="1134" w:type="dxa"/>
            <w:shd w:val="clear" w:color="auto" w:fill="auto"/>
            <w:vAlign w:val="center"/>
          </w:tcPr>
          <w:p>
            <w:pPr>
              <w:pStyle w:val="4"/>
              <w:keepNext w:val="0"/>
              <w:keepLines w:val="0"/>
              <w:pageBreakBefore w:val="0"/>
              <w:widowControl/>
              <w:suppressLineNumbers w:val="0"/>
              <w:kinsoku/>
              <w:wordWrap/>
              <w:overflowPunct/>
              <w:topLinePunct w:val="0"/>
              <w:autoSpaceDE/>
              <w:autoSpaceDN/>
              <w:bidi w:val="0"/>
              <w:spacing w:before="0" w:beforeAutospacing="0" w:after="0" w:afterAutospacing="0" w:line="320" w:lineRule="exact"/>
              <w:ind w:left="0" w:leftChars="0" w:right="0" w:rightChars="0"/>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观察植物</w:t>
            </w:r>
          </w:p>
        </w:tc>
        <w:tc>
          <w:tcPr>
            <w:tcW w:w="1134" w:type="dxa"/>
            <w:vAlign w:val="center"/>
          </w:tcPr>
          <w:p>
            <w:pPr>
              <w:keepNext w:val="0"/>
              <w:keepLines w:val="0"/>
              <w:pageBreakBefore w:val="0"/>
              <w:kinsoku/>
              <w:wordWrap/>
              <w:overflowPunct/>
              <w:topLinePunct w:val="0"/>
              <w:autoSpaceDE/>
              <w:autoSpaceDN/>
              <w:bidi w:val="0"/>
              <w:spacing w:line="320" w:lineRule="exact"/>
              <w:textAlignment w:val="auto"/>
              <w:rPr>
                <w:rFonts w:hint="eastAsia" w:ascii="宋体" w:hAnsi="宋体" w:eastAsia="宋体" w:cs="宋体"/>
                <w:b w:val="0"/>
                <w:bCs w:val="0"/>
                <w:i w:val="0"/>
                <w:iCs w:val="0"/>
                <w:color w:val="000000"/>
                <w:spacing w:val="0"/>
                <w:w w:val="100"/>
                <w:kern w:val="2"/>
                <w:sz w:val="21"/>
                <w:szCs w:val="21"/>
                <w:vertAlign w:val="baseline"/>
                <w:lang w:val="en-US" w:eastAsia="zh-CN" w:bidi="ar-SA"/>
              </w:rPr>
            </w:pPr>
            <w:r>
              <w:rPr>
                <w:rFonts w:hint="eastAsia" w:ascii="宋体" w:hAnsi="宋体" w:eastAsia="宋体" w:cs="宋体"/>
                <w:color w:val="0D0D0D" w:themeColor="text1" w:themeTint="F2"/>
                <w:sz w:val="21"/>
                <w:szCs w:val="21"/>
                <w14:textFill>
                  <w14:solidFill>
                    <w14:schemeClr w14:val="tx1">
                      <w14:lumMod w14:val="95000"/>
                      <w14:lumOff w14:val="5000"/>
                    </w14:schemeClr>
                  </w14:solidFill>
                </w14:textFill>
              </w:rPr>
              <w:t>愿意主动观察植物，发现植物的特征。</w:t>
            </w:r>
          </w:p>
        </w:tc>
        <w:tc>
          <w:tcPr>
            <w:tcW w:w="1276" w:type="dxa"/>
            <w:shd w:val="clear" w:color="auto" w:fill="auto"/>
            <w:vAlign w:val="center"/>
          </w:tcPr>
          <w:p>
            <w:pPr>
              <w:pStyle w:val="4"/>
              <w:keepNext w:val="0"/>
              <w:keepLines w:val="0"/>
              <w:pageBreakBefore w:val="0"/>
              <w:widowControl/>
              <w:suppressLineNumbers w:val="0"/>
              <w:kinsoku/>
              <w:wordWrap/>
              <w:overflowPunct/>
              <w:topLinePunct w:val="0"/>
              <w:autoSpaceDE/>
              <w:autoSpaceDN/>
              <w:bidi w:val="0"/>
              <w:spacing w:before="0" w:beforeAutospacing="0" w:after="0" w:afterAutospacing="0" w:line="320" w:lineRule="exact"/>
              <w:ind w:left="0" w:leftChars="0" w:right="0" w:rightChars="0"/>
              <w:jc w:val="left"/>
              <w:textAlignment w:val="auto"/>
              <w:rPr>
                <w:rFonts w:hint="eastAsia" w:ascii="宋体" w:hAnsi="宋体" w:eastAsia="宋体" w:cs="宋体"/>
                <w:b w:val="0"/>
                <w:bCs w:val="0"/>
                <w:i w:val="0"/>
                <w:iCs w:val="0"/>
                <w:color w:val="000000"/>
                <w:spacing w:val="0"/>
                <w:w w:val="100"/>
                <w:kern w:val="2"/>
                <w:sz w:val="21"/>
                <w:szCs w:val="21"/>
                <w:vertAlign w:val="baseline"/>
                <w:lang w:val="en-US" w:eastAsia="zh-CN" w:bidi="ar-SA"/>
              </w:rPr>
            </w:pPr>
            <w:r>
              <w:rPr>
                <w:rFonts w:hint="eastAsia" w:ascii="宋体" w:hAnsi="宋体" w:eastAsia="宋体" w:cs="宋体"/>
                <w:b w:val="0"/>
                <w:bCs w:val="0"/>
                <w:sz w:val="21"/>
                <w:szCs w:val="21"/>
                <w:lang w:val="en-US" w:eastAsia="zh-CN"/>
              </w:rPr>
              <w:t>放大镜、卷尺、记录纸</w:t>
            </w:r>
          </w:p>
        </w:tc>
        <w:tc>
          <w:tcPr>
            <w:tcW w:w="1559" w:type="dxa"/>
            <w:shd w:val="clear" w:color="auto" w:fill="auto"/>
            <w:vAlign w:val="center"/>
          </w:tcPr>
          <w:p>
            <w:pPr>
              <w:keepNext w:val="0"/>
              <w:keepLines w:val="0"/>
              <w:pageBreakBefore w:val="0"/>
              <w:kinsoku/>
              <w:wordWrap/>
              <w:overflowPunct/>
              <w:topLinePunct w:val="0"/>
              <w:autoSpaceDE/>
              <w:autoSpaceDN/>
              <w:bidi w:val="0"/>
              <w:spacing w:line="320" w:lineRule="exact"/>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b w:val="0"/>
                <w:bCs w:val="0"/>
                <w:kern w:val="2"/>
                <w:sz w:val="21"/>
                <w:szCs w:val="21"/>
                <w:lang w:val="en-US" w:eastAsia="zh-CN" w:bidi="ar-SA"/>
              </w:rPr>
              <w:t>引导幼儿观察不同的动植物外形特征</w:t>
            </w:r>
          </w:p>
        </w:tc>
        <w:tc>
          <w:tcPr>
            <w:tcW w:w="1701" w:type="dxa"/>
            <w:shd w:val="clear" w:color="auto" w:fill="auto"/>
            <w:vAlign w:val="center"/>
          </w:tcPr>
          <w:p>
            <w:pPr>
              <w:keepNext w:val="0"/>
              <w:keepLines w:val="0"/>
              <w:pageBreakBefore w:val="0"/>
              <w:numPr>
                <w:ilvl w:val="0"/>
                <w:numId w:val="0"/>
              </w:numPr>
              <w:kinsoku/>
              <w:wordWrap/>
              <w:overflowPunct/>
              <w:topLinePunct w:val="0"/>
              <w:autoSpaceDE/>
              <w:autoSpaceDN/>
              <w:bidi w:val="0"/>
              <w:spacing w:line="320" w:lineRule="exact"/>
              <w:ind w:left="0" w:leftChars="0" w:firstLine="0" w:firstLineChars="0"/>
              <w:jc w:val="both"/>
              <w:textAlignment w:val="auto"/>
              <w:rPr>
                <w:rFonts w:hint="eastAsia" w:ascii="宋体" w:hAnsi="宋体" w:eastAsia="宋体" w:cs="宋体"/>
                <w:b w:val="0"/>
                <w:bCs w:val="0"/>
                <w:i w:val="0"/>
                <w:iCs w:val="0"/>
                <w:color w:val="000000"/>
                <w:spacing w:val="0"/>
                <w:w w:val="100"/>
                <w:kern w:val="2"/>
                <w:sz w:val="21"/>
                <w:szCs w:val="21"/>
                <w:vertAlign w:val="baseline"/>
                <w:lang w:val="en-US" w:eastAsia="zh-CN" w:bidi="ar-SA"/>
              </w:rPr>
            </w:pPr>
            <w:r>
              <w:rPr>
                <w:rFonts w:hint="eastAsia" w:ascii="宋体" w:hAnsi="宋体" w:eastAsia="宋体" w:cs="宋体"/>
                <w:b w:val="0"/>
                <w:bCs w:val="0"/>
                <w:sz w:val="21"/>
                <w:szCs w:val="21"/>
                <w:lang w:val="en-US" w:eastAsia="zh-CN"/>
              </w:rPr>
              <w:t>提供真实的动物和植物，或者相应的照片、视频等，供幼儿观察、探究。</w:t>
            </w:r>
          </w:p>
        </w:tc>
        <w:tc>
          <w:tcPr>
            <w:tcW w:w="1735" w:type="dxa"/>
            <w:shd w:val="clear" w:color="auto" w:fill="auto"/>
            <w:vAlign w:val="center"/>
          </w:tcPr>
          <w:p>
            <w:pPr>
              <w:spacing w:line="36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7" w:type="dxa"/>
            <w:vMerge w:val="continue"/>
            <w:shd w:val="clear" w:color="auto" w:fill="auto"/>
            <w:vAlign w:val="center"/>
          </w:tcPr>
          <w:p>
            <w:pPr>
              <w:spacing w:line="360" w:lineRule="exact"/>
              <w:jc w:val="center"/>
              <w:rPr>
                <w:rFonts w:hint="eastAsia" w:ascii="宋体" w:hAnsi="宋体" w:eastAsia="宋体" w:cs="宋体"/>
                <w:b/>
                <w:bCs/>
                <w:sz w:val="21"/>
                <w:szCs w:val="21"/>
                <w:lang w:val="en-US" w:eastAsia="zh-CN"/>
              </w:rPr>
            </w:pPr>
          </w:p>
        </w:tc>
        <w:tc>
          <w:tcPr>
            <w:tcW w:w="1134" w:type="dxa"/>
            <w:shd w:val="clear" w:color="auto" w:fill="auto"/>
            <w:vAlign w:val="center"/>
          </w:tcPr>
          <w:p>
            <w:pPr>
              <w:pStyle w:val="4"/>
              <w:keepNext w:val="0"/>
              <w:keepLines w:val="0"/>
              <w:pageBreakBefore w:val="0"/>
              <w:widowControl/>
              <w:suppressLineNumbers w:val="0"/>
              <w:kinsoku/>
              <w:wordWrap/>
              <w:overflowPunct/>
              <w:topLinePunct w:val="0"/>
              <w:autoSpaceDE/>
              <w:autoSpaceDN/>
              <w:bidi w:val="0"/>
              <w:spacing w:before="0" w:beforeAutospacing="0" w:after="0" w:afterAutospacing="0" w:line="320" w:lineRule="exact"/>
              <w:ind w:left="0" w:leftChars="0" w:right="0" w:rightChars="0"/>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照顾小动物</w:t>
            </w:r>
          </w:p>
        </w:tc>
        <w:tc>
          <w:tcPr>
            <w:tcW w:w="1134" w:type="dxa"/>
            <w:vAlign w:val="center"/>
          </w:tcPr>
          <w:p>
            <w:pPr>
              <w:keepNext w:val="0"/>
              <w:keepLines w:val="0"/>
              <w:pageBreakBefore w:val="0"/>
              <w:kinsoku/>
              <w:wordWrap/>
              <w:overflowPunct/>
              <w:topLinePunct w:val="0"/>
              <w:autoSpaceDE/>
              <w:autoSpaceDN/>
              <w:bidi w:val="0"/>
              <w:spacing w:line="320" w:lineRule="exact"/>
              <w:jc w:val="both"/>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饲养动物（乌龟、金鱼）</w:t>
            </w:r>
          </w:p>
          <w:p>
            <w:pPr>
              <w:keepNext w:val="0"/>
              <w:keepLines w:val="0"/>
              <w:pageBreakBefore w:val="0"/>
              <w:kinsoku/>
              <w:wordWrap/>
              <w:overflowPunct/>
              <w:topLinePunct w:val="0"/>
              <w:autoSpaceDE/>
              <w:autoSpaceDN/>
              <w:bidi w:val="0"/>
              <w:spacing w:line="320" w:lineRule="exact"/>
              <w:jc w:val="both"/>
              <w:textAlignment w:val="auto"/>
              <w:rPr>
                <w:rFonts w:hint="eastAsia" w:ascii="宋体" w:hAnsi="宋体" w:eastAsia="宋体" w:cs="宋体"/>
                <w:b w:val="0"/>
                <w:bCs w:val="0"/>
                <w:color w:val="auto"/>
                <w:kern w:val="2"/>
                <w:sz w:val="21"/>
                <w:szCs w:val="21"/>
                <w:lang w:val="en-US" w:eastAsia="zh-CN" w:bidi="ar-SA"/>
              </w:rPr>
            </w:pPr>
          </w:p>
        </w:tc>
        <w:tc>
          <w:tcPr>
            <w:tcW w:w="1276" w:type="dxa"/>
            <w:shd w:val="clear" w:color="auto" w:fill="auto"/>
            <w:vAlign w:val="center"/>
          </w:tcPr>
          <w:p>
            <w:pPr>
              <w:keepNext w:val="0"/>
              <w:keepLines w:val="0"/>
              <w:pageBreakBefore w:val="0"/>
              <w:kinsoku/>
              <w:wordWrap/>
              <w:overflowPunct/>
              <w:topLinePunct w:val="0"/>
              <w:autoSpaceDE/>
              <w:autoSpaceDN/>
              <w:bidi w:val="0"/>
              <w:spacing w:line="320" w:lineRule="exact"/>
              <w:jc w:val="both"/>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动物饲料、喂养记录</w:t>
            </w:r>
          </w:p>
          <w:p>
            <w:pPr>
              <w:keepNext w:val="0"/>
              <w:keepLines w:val="0"/>
              <w:pageBreakBefore w:val="0"/>
              <w:kinsoku/>
              <w:wordWrap/>
              <w:overflowPunct/>
              <w:topLinePunct w:val="0"/>
              <w:autoSpaceDE/>
              <w:autoSpaceDN/>
              <w:bidi w:val="0"/>
              <w:spacing w:line="320" w:lineRule="exact"/>
              <w:jc w:val="both"/>
              <w:textAlignment w:val="auto"/>
              <w:rPr>
                <w:rFonts w:hint="eastAsia" w:ascii="宋体" w:hAnsi="宋体" w:eastAsia="宋体" w:cs="宋体"/>
                <w:b w:val="0"/>
                <w:bCs w:val="0"/>
                <w:color w:val="auto"/>
                <w:kern w:val="2"/>
                <w:sz w:val="21"/>
                <w:szCs w:val="21"/>
                <w:lang w:val="en-US" w:eastAsia="zh-CN" w:bidi="ar-SA"/>
              </w:rPr>
            </w:pPr>
          </w:p>
        </w:tc>
        <w:tc>
          <w:tcPr>
            <w:tcW w:w="1559" w:type="dxa"/>
            <w:shd w:val="clear" w:color="auto" w:fill="auto"/>
            <w:vAlign w:val="top"/>
          </w:tcPr>
          <w:p>
            <w:pPr>
              <w:keepNext w:val="0"/>
              <w:keepLines w:val="0"/>
              <w:pageBreakBefore w:val="0"/>
              <w:kinsoku/>
              <w:wordWrap/>
              <w:overflowPunct/>
              <w:topLinePunct w:val="0"/>
              <w:autoSpaceDE/>
              <w:autoSpaceDN/>
              <w:bidi w:val="0"/>
              <w:spacing w:beforeAutospacing="0" w:afterAutospacing="0" w:line="320" w:lineRule="exact"/>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按照一定的量的要求给乌龟和金鱼喂食物</w:t>
            </w:r>
          </w:p>
        </w:tc>
        <w:tc>
          <w:tcPr>
            <w:tcW w:w="1701" w:type="dxa"/>
            <w:shd w:val="clear" w:color="auto" w:fill="auto"/>
            <w:vAlign w:val="center"/>
          </w:tcPr>
          <w:p>
            <w:pPr>
              <w:pStyle w:val="4"/>
              <w:keepNext w:val="0"/>
              <w:keepLines w:val="0"/>
              <w:pageBreakBefore w:val="0"/>
              <w:widowControl/>
              <w:suppressLineNumbers w:val="0"/>
              <w:kinsoku/>
              <w:wordWrap/>
              <w:overflowPunct/>
              <w:topLinePunct w:val="0"/>
              <w:autoSpaceDE/>
              <w:autoSpaceDN/>
              <w:bidi w:val="0"/>
              <w:spacing w:before="0" w:beforeAutospacing="0" w:after="0" w:afterAutospacing="0" w:line="320" w:lineRule="exact"/>
              <w:ind w:left="0" w:leftChars="0" w:right="0" w:rightChars="0"/>
              <w:jc w:val="left"/>
              <w:textAlignment w:val="auto"/>
              <w:rPr>
                <w:rFonts w:hint="eastAsia" w:ascii="宋体" w:hAnsi="宋体" w:eastAsia="宋体" w:cs="宋体"/>
                <w:b w:val="0"/>
                <w:bCs w:val="0"/>
                <w:i w:val="0"/>
                <w:iCs w:val="0"/>
                <w:color w:val="000000"/>
                <w:spacing w:val="0"/>
                <w:w w:val="100"/>
                <w:kern w:val="2"/>
                <w:sz w:val="21"/>
                <w:szCs w:val="21"/>
                <w:vertAlign w:val="baseline"/>
                <w:lang w:val="en-US" w:eastAsia="zh-CN" w:bidi="ar-SA"/>
              </w:rPr>
            </w:pPr>
            <w:r>
              <w:rPr>
                <w:rFonts w:hint="eastAsia" w:ascii="宋体" w:hAnsi="宋体" w:eastAsia="宋体" w:cs="宋体"/>
                <w:b w:val="0"/>
                <w:bCs w:val="0"/>
                <w:sz w:val="21"/>
                <w:szCs w:val="21"/>
                <w:lang w:val="en-US" w:eastAsia="zh-CN"/>
              </w:rPr>
              <w:t>提供真实的动物和植物，或者相应的照片、视频等，供幼儿观察、探究。</w:t>
            </w:r>
          </w:p>
        </w:tc>
        <w:tc>
          <w:tcPr>
            <w:tcW w:w="1735" w:type="dxa"/>
            <w:shd w:val="clear" w:color="auto" w:fill="auto"/>
            <w:vAlign w:val="center"/>
          </w:tcPr>
          <w:p>
            <w:pPr>
              <w:spacing w:line="360" w:lineRule="exact"/>
              <w:rPr>
                <w:rFonts w:ascii="宋体" w:hAnsi="宋体"/>
                <w:szCs w:val="21"/>
              </w:rPr>
            </w:pPr>
          </w:p>
        </w:tc>
      </w:tr>
    </w:tbl>
    <w:p>
      <w:pPr>
        <w:keepNext w:val="0"/>
        <w:keepLines w:val="0"/>
        <w:pageBreakBefore w:val="0"/>
        <w:kinsoku/>
        <w:wordWrap/>
        <w:overflowPunct/>
        <w:topLinePunct w:val="0"/>
        <w:autoSpaceDE/>
        <w:autoSpaceDN/>
        <w:bidi w:val="0"/>
        <w:spacing w:line="400" w:lineRule="exact"/>
        <w:textAlignment w:val="auto"/>
        <w:rPr>
          <w:rFonts w:hint="eastAsia" w:ascii="宋体" w:hAnsi="宋体" w:eastAsia="宋体" w:cs="宋体"/>
          <w:b/>
          <w:color w:val="auto"/>
          <w:sz w:val="21"/>
          <w:szCs w:val="21"/>
        </w:rPr>
      </w:pPr>
    </w:p>
    <w:p>
      <w:pPr>
        <w:keepNext w:val="0"/>
        <w:keepLines w:val="0"/>
        <w:pageBreakBefore w:val="0"/>
        <w:kinsoku/>
        <w:wordWrap/>
        <w:overflowPunct/>
        <w:topLinePunct w:val="0"/>
        <w:autoSpaceDE/>
        <w:autoSpaceDN/>
        <w:bidi w:val="0"/>
        <w:spacing w:line="400" w:lineRule="exact"/>
        <w:textAlignment w:val="auto"/>
        <w:rPr>
          <w:rFonts w:hint="eastAsia" w:ascii="宋体" w:hAnsi="宋体" w:eastAsia="宋体" w:cs="宋体"/>
          <w:bCs/>
          <w:color w:val="auto"/>
          <w:sz w:val="21"/>
          <w:szCs w:val="21"/>
        </w:rPr>
      </w:pPr>
      <w:r>
        <w:rPr>
          <w:rFonts w:hint="eastAsia" w:ascii="宋体" w:hAnsi="宋体" w:eastAsia="宋体" w:cs="宋体"/>
          <w:b/>
          <w:color w:val="auto"/>
          <w:sz w:val="21"/>
          <w:szCs w:val="21"/>
        </w:rPr>
        <w:t>七、主题活动安排（见周计划）</w:t>
      </w:r>
    </w:p>
    <w:p>
      <w:pPr>
        <w:keepNext w:val="0"/>
        <w:keepLines w:val="0"/>
        <w:pageBreakBefore w:val="0"/>
        <w:kinsoku/>
        <w:wordWrap/>
        <w:overflowPunct/>
        <w:topLinePunct w:val="0"/>
        <w:autoSpaceDE/>
        <w:autoSpaceDN/>
        <w:bidi w:val="0"/>
        <w:spacing w:line="400" w:lineRule="exact"/>
        <w:ind w:left="0" w:firstLine="422" w:firstLineChars="200"/>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八、主题实施与评价：</w:t>
      </w:r>
    </w:p>
    <w:p>
      <w:pPr>
        <w:keepNext w:val="0"/>
        <w:keepLines w:val="0"/>
        <w:pageBreakBefore w:val="0"/>
        <w:numPr>
          <w:ilvl w:val="0"/>
          <w:numId w:val="0"/>
        </w:numPr>
        <w:kinsoku/>
        <w:wordWrap/>
        <w:overflowPunct/>
        <w:topLinePunct w:val="0"/>
        <w:autoSpaceDE/>
        <w:autoSpaceDN/>
        <w:bidi w:val="0"/>
        <w:spacing w:line="400" w:lineRule="exact"/>
        <w:ind w:leftChars="200"/>
        <w:textAlignment w:val="auto"/>
        <w:rPr>
          <w:rFonts w:hint="eastAsia" w:ascii="宋体" w:hAnsi="宋体" w:eastAsia="宋体" w:cs="宋体"/>
          <w:b/>
          <w:bCs/>
          <w:color w:val="00B0F0"/>
          <w:sz w:val="21"/>
          <w:szCs w:val="21"/>
        </w:rPr>
      </w:pPr>
    </w:p>
    <w:p>
      <w:pPr>
        <w:keepNext w:val="0"/>
        <w:keepLines w:val="0"/>
        <w:pageBreakBefore w:val="0"/>
        <w:kinsoku/>
        <w:wordWrap/>
        <w:overflowPunct/>
        <w:topLinePunct w:val="0"/>
        <w:autoSpaceDE/>
        <w:autoSpaceDN/>
        <w:bidi w:val="0"/>
        <w:spacing w:line="400" w:lineRule="exact"/>
        <w:textAlignment w:val="auto"/>
        <w:rPr>
          <w:rFonts w:hint="default" w:ascii="宋体" w:hAnsi="宋体" w:eastAsia="宋体" w:cs="宋体"/>
          <w:b/>
          <w:color w:val="auto"/>
          <w:sz w:val="21"/>
          <w:szCs w:val="21"/>
          <w:lang w:val="en-US" w:eastAsia="zh-CN"/>
        </w:rPr>
      </w:pPr>
      <w:r>
        <w:rPr>
          <w:rFonts w:hint="eastAsia" w:ascii="宋体" w:hAnsi="宋体" w:eastAsia="宋体" w:cs="宋体"/>
          <w:b/>
          <w:color w:val="auto"/>
          <w:sz w:val="21"/>
          <w:szCs w:val="21"/>
          <w:lang w:val="en-US" w:eastAsia="zh-CN"/>
        </w:rPr>
        <w:t>九、主题管理：</w:t>
      </w:r>
    </w:p>
    <w:sectPr>
      <w:pgSz w:w="11906" w:h="16838"/>
      <w:pgMar w:top="1417" w:right="1304" w:bottom="1247"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inherit">
    <w:altName w:val="宋体"/>
    <w:panose1 w:val="00000000000000000000"/>
    <w:charset w:val="01"/>
    <w:family w:val="auto"/>
    <w:pitch w:val="default"/>
    <w:sig w:usb0="00000000" w:usb1="00000000" w:usb2="00000000" w:usb3="00000000" w:csb0="00040001" w:csb1="00000000"/>
  </w:font>
  <w:font w:name="汉仪秀英体简">
    <w:altName w:val="宋体"/>
    <w:panose1 w:val="00000000000000000000"/>
    <w:charset w:val="86"/>
    <w:family w:val="modern"/>
    <w:pitch w:val="default"/>
    <w:sig w:usb0="00000000" w:usb1="00000000" w:usb2="00000012" w:usb3="00000000" w:csb0="00040000" w:csb1="00000000"/>
  </w:font>
  <w:font w:name="ˎ̥">
    <w:altName w:val="Times New Roman"/>
    <w:panose1 w:val="00000000000000000000"/>
    <w:charset w:val="00"/>
    <w:family w:val="roman"/>
    <w:pitch w:val="default"/>
    <w:sig w:usb0="00000000" w:usb1="00000000" w:usb2="00000000"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547A33"/>
    <w:multiLevelType w:val="singleLevel"/>
    <w:tmpl w:val="80547A33"/>
    <w:lvl w:ilvl="0" w:tentative="0">
      <w:start w:val="1"/>
      <w:numFmt w:val="decimal"/>
      <w:lvlText w:val="%1."/>
      <w:lvlJc w:val="left"/>
      <w:pPr>
        <w:tabs>
          <w:tab w:val="left" w:pos="312"/>
        </w:tabs>
      </w:pPr>
    </w:lvl>
  </w:abstractNum>
  <w:abstractNum w:abstractNumId="1">
    <w:nsid w:val="B9545864"/>
    <w:multiLevelType w:val="singleLevel"/>
    <w:tmpl w:val="B9545864"/>
    <w:lvl w:ilvl="0" w:tentative="0">
      <w:start w:val="2"/>
      <w:numFmt w:val="chineseCounting"/>
      <w:suff w:val="nothing"/>
      <w:lvlText w:val="（%1）"/>
      <w:lvlJc w:val="left"/>
      <w:rPr>
        <w:rFonts w:hint="eastAsia"/>
      </w:rPr>
    </w:lvl>
  </w:abstractNum>
  <w:abstractNum w:abstractNumId="2">
    <w:nsid w:val="C5E944ED"/>
    <w:multiLevelType w:val="singleLevel"/>
    <w:tmpl w:val="C5E944ED"/>
    <w:lvl w:ilvl="0" w:tentative="0">
      <w:start w:val="1"/>
      <w:numFmt w:val="decimal"/>
      <w:lvlText w:val="%1."/>
      <w:lvlJc w:val="left"/>
      <w:pPr>
        <w:tabs>
          <w:tab w:val="left" w:pos="312"/>
        </w:tabs>
      </w:pPr>
    </w:lvl>
  </w:abstractNum>
  <w:abstractNum w:abstractNumId="3">
    <w:nsid w:val="174C3238"/>
    <w:multiLevelType w:val="singleLevel"/>
    <w:tmpl w:val="174C3238"/>
    <w:lvl w:ilvl="0" w:tentative="0">
      <w:start w:val="1"/>
      <w:numFmt w:val="decimal"/>
      <w:lvlText w:val="%1."/>
      <w:lvlJc w:val="left"/>
      <w:pPr>
        <w:tabs>
          <w:tab w:val="left" w:pos="312"/>
        </w:tabs>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A3ZDQwMmNiOWFlYzZjYTcwOWJiZGQ0YTA5ODBmZGUifQ=="/>
  </w:docVars>
  <w:rsids>
    <w:rsidRoot w:val="005D0BF7"/>
    <w:rsid w:val="0018558E"/>
    <w:rsid w:val="0025344C"/>
    <w:rsid w:val="00276C02"/>
    <w:rsid w:val="002D676D"/>
    <w:rsid w:val="002E69A5"/>
    <w:rsid w:val="0035762E"/>
    <w:rsid w:val="00435B95"/>
    <w:rsid w:val="0051247A"/>
    <w:rsid w:val="00522031"/>
    <w:rsid w:val="0053208D"/>
    <w:rsid w:val="005D0BF7"/>
    <w:rsid w:val="006422F0"/>
    <w:rsid w:val="00694339"/>
    <w:rsid w:val="006D5456"/>
    <w:rsid w:val="00977F0C"/>
    <w:rsid w:val="009C020A"/>
    <w:rsid w:val="00A26534"/>
    <w:rsid w:val="00A47B07"/>
    <w:rsid w:val="00AB723C"/>
    <w:rsid w:val="00AB796F"/>
    <w:rsid w:val="00B927D5"/>
    <w:rsid w:val="00C05B4B"/>
    <w:rsid w:val="00D7023A"/>
    <w:rsid w:val="00DF2044"/>
    <w:rsid w:val="00E67E79"/>
    <w:rsid w:val="00F10B75"/>
    <w:rsid w:val="00FC4017"/>
    <w:rsid w:val="00FD5B97"/>
    <w:rsid w:val="012B4701"/>
    <w:rsid w:val="0168718B"/>
    <w:rsid w:val="023251BA"/>
    <w:rsid w:val="03AF33C7"/>
    <w:rsid w:val="04A71B68"/>
    <w:rsid w:val="052F3770"/>
    <w:rsid w:val="054B57BE"/>
    <w:rsid w:val="068D4282"/>
    <w:rsid w:val="06FE6C64"/>
    <w:rsid w:val="07797F74"/>
    <w:rsid w:val="08B561EA"/>
    <w:rsid w:val="08C04B58"/>
    <w:rsid w:val="08DB07BA"/>
    <w:rsid w:val="08EA78E0"/>
    <w:rsid w:val="098D41AA"/>
    <w:rsid w:val="09A80FE4"/>
    <w:rsid w:val="0A430A30"/>
    <w:rsid w:val="0A634F0B"/>
    <w:rsid w:val="0AC41E4E"/>
    <w:rsid w:val="0B1643CD"/>
    <w:rsid w:val="0B695695"/>
    <w:rsid w:val="0C2D4989"/>
    <w:rsid w:val="0C9F66CF"/>
    <w:rsid w:val="0D0C3638"/>
    <w:rsid w:val="0D442DD2"/>
    <w:rsid w:val="0D632637"/>
    <w:rsid w:val="0E9D59AD"/>
    <w:rsid w:val="108160EB"/>
    <w:rsid w:val="11384B21"/>
    <w:rsid w:val="114F1D45"/>
    <w:rsid w:val="1154735C"/>
    <w:rsid w:val="13560592"/>
    <w:rsid w:val="13EF6838"/>
    <w:rsid w:val="14161A7F"/>
    <w:rsid w:val="15543DCE"/>
    <w:rsid w:val="167A7865"/>
    <w:rsid w:val="1695465D"/>
    <w:rsid w:val="16A6065A"/>
    <w:rsid w:val="178C2408"/>
    <w:rsid w:val="189746FE"/>
    <w:rsid w:val="18E54A26"/>
    <w:rsid w:val="18E84F59"/>
    <w:rsid w:val="1C00080C"/>
    <w:rsid w:val="1C390A51"/>
    <w:rsid w:val="1CDB5968"/>
    <w:rsid w:val="1DD65CC8"/>
    <w:rsid w:val="1E4470D6"/>
    <w:rsid w:val="1F7F5EEC"/>
    <w:rsid w:val="20504C0F"/>
    <w:rsid w:val="20877FDD"/>
    <w:rsid w:val="20984CE6"/>
    <w:rsid w:val="209E05F5"/>
    <w:rsid w:val="20EF6140"/>
    <w:rsid w:val="212818BF"/>
    <w:rsid w:val="22334DBE"/>
    <w:rsid w:val="224F214C"/>
    <w:rsid w:val="23353491"/>
    <w:rsid w:val="24CA19FD"/>
    <w:rsid w:val="25971C1F"/>
    <w:rsid w:val="298F4F7D"/>
    <w:rsid w:val="299D58EC"/>
    <w:rsid w:val="29A62ABE"/>
    <w:rsid w:val="2AB57746"/>
    <w:rsid w:val="2C075112"/>
    <w:rsid w:val="2C9A4365"/>
    <w:rsid w:val="2D5C161A"/>
    <w:rsid w:val="2DC84F02"/>
    <w:rsid w:val="2F414F6C"/>
    <w:rsid w:val="2FEA3448"/>
    <w:rsid w:val="30AD7887"/>
    <w:rsid w:val="31761325"/>
    <w:rsid w:val="32412F8A"/>
    <w:rsid w:val="334565E4"/>
    <w:rsid w:val="3355545C"/>
    <w:rsid w:val="341E587B"/>
    <w:rsid w:val="35325812"/>
    <w:rsid w:val="38CE3869"/>
    <w:rsid w:val="38E7519D"/>
    <w:rsid w:val="3A1671D7"/>
    <w:rsid w:val="3A9E7587"/>
    <w:rsid w:val="3AE32E59"/>
    <w:rsid w:val="3BE1261C"/>
    <w:rsid w:val="3D896523"/>
    <w:rsid w:val="3E861193"/>
    <w:rsid w:val="3F413971"/>
    <w:rsid w:val="404C2CAC"/>
    <w:rsid w:val="4110479E"/>
    <w:rsid w:val="41546D80"/>
    <w:rsid w:val="419D4283"/>
    <w:rsid w:val="4274609E"/>
    <w:rsid w:val="44307926"/>
    <w:rsid w:val="44626276"/>
    <w:rsid w:val="447141F9"/>
    <w:rsid w:val="45857508"/>
    <w:rsid w:val="45F23334"/>
    <w:rsid w:val="45F659F9"/>
    <w:rsid w:val="460B39BF"/>
    <w:rsid w:val="488C32A4"/>
    <w:rsid w:val="48DE16C0"/>
    <w:rsid w:val="49B0197C"/>
    <w:rsid w:val="4ADB5E1D"/>
    <w:rsid w:val="4B412124"/>
    <w:rsid w:val="4B83746F"/>
    <w:rsid w:val="4DAD3AA0"/>
    <w:rsid w:val="4DE93122"/>
    <w:rsid w:val="50942B74"/>
    <w:rsid w:val="50A16460"/>
    <w:rsid w:val="512716DE"/>
    <w:rsid w:val="523D2BE5"/>
    <w:rsid w:val="5246001F"/>
    <w:rsid w:val="52D970E6"/>
    <w:rsid w:val="547A66A6"/>
    <w:rsid w:val="559A7000"/>
    <w:rsid w:val="55F14746"/>
    <w:rsid w:val="55F50F6A"/>
    <w:rsid w:val="56A62C37"/>
    <w:rsid w:val="56C16F97"/>
    <w:rsid w:val="589E433F"/>
    <w:rsid w:val="59FE5684"/>
    <w:rsid w:val="5A066191"/>
    <w:rsid w:val="5A2E41BB"/>
    <w:rsid w:val="5A44753A"/>
    <w:rsid w:val="5B4041A6"/>
    <w:rsid w:val="5C0A47B4"/>
    <w:rsid w:val="5D9814B9"/>
    <w:rsid w:val="5EC62C14"/>
    <w:rsid w:val="5F8605F5"/>
    <w:rsid w:val="607225F8"/>
    <w:rsid w:val="60DA0BF8"/>
    <w:rsid w:val="61572249"/>
    <w:rsid w:val="6191575F"/>
    <w:rsid w:val="61B9080E"/>
    <w:rsid w:val="622D6B06"/>
    <w:rsid w:val="6278021F"/>
    <w:rsid w:val="63E87188"/>
    <w:rsid w:val="64C3035F"/>
    <w:rsid w:val="64CA4AE0"/>
    <w:rsid w:val="64EF4547"/>
    <w:rsid w:val="65F27274"/>
    <w:rsid w:val="6660394E"/>
    <w:rsid w:val="669808D6"/>
    <w:rsid w:val="67712EF1"/>
    <w:rsid w:val="67765C82"/>
    <w:rsid w:val="689C6793"/>
    <w:rsid w:val="68E6756D"/>
    <w:rsid w:val="68FB4691"/>
    <w:rsid w:val="699539FB"/>
    <w:rsid w:val="6A097E59"/>
    <w:rsid w:val="6BA80763"/>
    <w:rsid w:val="6C382C77"/>
    <w:rsid w:val="6C727F37"/>
    <w:rsid w:val="6D1A2E5D"/>
    <w:rsid w:val="6DF42BCE"/>
    <w:rsid w:val="6E8B0339"/>
    <w:rsid w:val="6EE3336E"/>
    <w:rsid w:val="703E6382"/>
    <w:rsid w:val="70640D6E"/>
    <w:rsid w:val="733D0B73"/>
    <w:rsid w:val="74A215EC"/>
    <w:rsid w:val="75181898"/>
    <w:rsid w:val="75F57CDC"/>
    <w:rsid w:val="763F483D"/>
    <w:rsid w:val="769D44EC"/>
    <w:rsid w:val="76FD6F97"/>
    <w:rsid w:val="77F2017E"/>
    <w:rsid w:val="78C87131"/>
    <w:rsid w:val="7ABF7CCB"/>
    <w:rsid w:val="7AF56ED9"/>
    <w:rsid w:val="7F36010F"/>
    <w:rsid w:val="7F546451"/>
    <w:rsid w:val="7F9765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10"/>
    <w:autoRedefine/>
    <w:semiHidden/>
    <w:unhideWhenUsed/>
    <w:qFormat/>
    <w:uiPriority w:val="99"/>
    <w:pPr>
      <w:tabs>
        <w:tab w:val="center" w:pos="4153"/>
        <w:tab w:val="right" w:pos="8306"/>
      </w:tabs>
      <w:snapToGrid w:val="0"/>
      <w:jc w:val="left"/>
    </w:pPr>
    <w:rPr>
      <w:sz w:val="18"/>
      <w:szCs w:val="18"/>
    </w:rPr>
  </w:style>
  <w:style w:type="paragraph" w:styleId="3">
    <w:name w:val="header"/>
    <w:basedOn w:val="1"/>
    <w:link w:val="9"/>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autoRedefine/>
    <w:semiHidden/>
    <w:unhideWhenUsed/>
    <w:qFormat/>
    <w:uiPriority w:val="99"/>
    <w:rPr>
      <w:sz w:val="24"/>
    </w:rPr>
  </w:style>
  <w:style w:type="table" w:styleId="6">
    <w:name w:val="Table Grid"/>
    <w:basedOn w:val="5"/>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autoRedefine/>
    <w:qFormat/>
    <w:uiPriority w:val="0"/>
    <w:rPr>
      <w:color w:val="136EC2"/>
      <w:u w:val="single"/>
    </w:rPr>
  </w:style>
  <w:style w:type="character" w:customStyle="1" w:styleId="9">
    <w:name w:val="页眉 字符"/>
    <w:basedOn w:val="7"/>
    <w:link w:val="3"/>
    <w:autoRedefine/>
    <w:semiHidden/>
    <w:qFormat/>
    <w:uiPriority w:val="99"/>
    <w:rPr>
      <w:sz w:val="18"/>
      <w:szCs w:val="18"/>
    </w:rPr>
  </w:style>
  <w:style w:type="character" w:customStyle="1" w:styleId="10">
    <w:name w:val="页脚 字符"/>
    <w:basedOn w:val="7"/>
    <w:link w:val="2"/>
    <w:autoRedefine/>
    <w:semiHidden/>
    <w:qFormat/>
    <w:uiPriority w:val="99"/>
    <w:rPr>
      <w:sz w:val="18"/>
      <w:szCs w:val="18"/>
    </w:rPr>
  </w:style>
  <w:style w:type="paragraph" w:styleId="11">
    <w:name w:val="List Paragraph"/>
    <w:basedOn w:val="1"/>
    <w:autoRedefine/>
    <w:qFormat/>
    <w:uiPriority w:val="34"/>
    <w:pPr>
      <w:ind w:firstLine="420" w:firstLineChars="200"/>
    </w:pPr>
  </w:style>
  <w:style w:type="character" w:customStyle="1" w:styleId="12">
    <w:name w:val="NormalCharacter"/>
    <w:autoRedefine/>
    <w:semiHidden/>
    <w:qFormat/>
    <w:uiPriority w:val="0"/>
    <w:rPr>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57</Words>
  <Characters>330</Characters>
  <Lines>2</Lines>
  <Paragraphs>1</Paragraphs>
  <TotalTime>70</TotalTime>
  <ScaleCrop>false</ScaleCrop>
  <LinksUpToDate>false</LinksUpToDate>
  <CharactersWithSpaces>386</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2021-10-18T02:50:00Z</dcterms:created>
  <dc:creator>Tony</dc:creator>
  <cp:lastModifiedBy>幸福说我太小</cp:lastModifiedBy>
  <cp:lastPrinted>2021-10-22T09:23:00Z</cp:lastPrinted>
  <dcterms:modified xsi:type="dcterms:W3CDTF">2024-04-19T07:12:25Z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80B5636DE2F34958B7BEBE2F18B86DC0_13</vt:lpwstr>
  </property>
</Properties>
</file>