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(4.2)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实到28人，2人请假。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56515</wp:posOffset>
                      </wp:positionV>
                      <wp:extent cx="106680" cy="114300"/>
                      <wp:effectExtent l="10160" t="15240" r="16510" b="22860"/>
                      <wp:wrapNone/>
                      <wp:docPr id="8" name="流程图: 摘录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4pt;margin-top:4.45pt;height:9pt;width:8.4pt;z-index:251659264;v-text-anchor:middle;mso-width-relative:page;mso-height-relative:page;" filled="f" stroked="t" coordsize="21600,21600" o:gfxdata="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E/7j9cAAAAIAQAADwAAAAAAAAABACAA&#10;AAAiAAAAZHJzL2Rvd25yZXYueG1sUEsBAhQAFAAAAAgAh07iQNL0ff+AAgAA4QQAAA4AAAAAAAAA&#10;AQAgAAAAJg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78740</wp:posOffset>
                      </wp:positionV>
                      <wp:extent cx="106680" cy="114300"/>
                      <wp:effectExtent l="10160" t="15240" r="16510" b="2286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1pt;margin-top:6.2pt;height:9pt;width:8.4pt;z-index:251661312;v-text-anchor:middle;mso-width-relative:page;mso-height-relative:page;" filled="f" stroked="t" coordsize="21600,21600" o:gfxdata="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uizuB1gAAAAkBAAAPAAAAAAAAAAEAIAAA&#10;ACIAAABkcnMvZG93bnJldi54bWxQSwECFAAUAAAACACHTuJA+2uXc4ACAADhBAAADgAAAAAAAAAB&#10;ACAAAAAlAQAAZHJzL2Uyb0RvYy54bWxQSwUGAAAAAAYABgBZAQAAFw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45085</wp:posOffset>
                      </wp:positionV>
                      <wp:extent cx="106680" cy="114300"/>
                      <wp:effectExtent l="10160" t="15240" r="16510" b="22860"/>
                      <wp:wrapNone/>
                      <wp:docPr id="10" name="流程图: 摘录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45pt;margin-top:3.55pt;height:9pt;width:8.4pt;z-index:251660288;v-text-anchor:middle;mso-width-relative:page;mso-height-relative:page;" filled="f" stroked="t" coordsize="21600,21600" o:gfxdata="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YDWPP2AAAAAgBAAAPAAAAAAAAAAEA&#10;IAAAACIAAABkcnMvZG93bnJldi54bWxQSwECFAAUAAAACACHTuJALagDpo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44450</wp:posOffset>
                      </wp:positionV>
                      <wp:extent cx="106680" cy="114300"/>
                      <wp:effectExtent l="10160" t="15240" r="16510" b="2286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2pt;margin-top:3.5pt;height:9pt;width:8.4pt;z-index:251662336;v-text-anchor:middle;mso-width-relative:page;mso-height-relative:page;" filled="f" stroked="t" coordsize="21600,21600" o:gfxdata="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I1JgD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spacing w:line="320" w:lineRule="exact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二、区域游戏</w:t>
      </w:r>
    </w:p>
    <w:tbl>
      <w:tblPr>
        <w:tblStyle w:val="7"/>
        <w:tblpPr w:leftFromText="180" w:rightFromText="180" w:vertAnchor="text" w:horzAnchor="page" w:tblpX="925" w:tblpY="141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12010" cy="2816225"/>
                  <wp:effectExtent l="0" t="0" r="2540" b="3175"/>
                  <wp:docPr id="26" name="图片 26" descr="IMG_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949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81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8340" cy="2611755"/>
                  <wp:effectExtent l="0" t="0" r="3810" b="17145"/>
                  <wp:docPr id="27" name="图片 27" descr="IMG_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4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73910" cy="2765425"/>
                  <wp:effectExtent l="0" t="0" r="2540" b="15875"/>
                  <wp:docPr id="28" name="图片 28" descr="IMG_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4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永恒介绍的作品是自己搭建的摩天轮，帮助自己的摩天轮变得更加牢固。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等等介绍的是自己的积木区拼搭的房子，一共有两层那么高。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芮芮介绍的是和永恒不一样的摩天轮，芮芮的摩天轮更大。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1.早点：鲜牛奶、小甜甜面包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2.午餐：血糯米饭、百叶卷肉、春日和菜、罗宋汤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3.午点：时蔬汤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4.水果：香梨、蓝莓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三、集体活动：</w:t>
      </w:r>
      <w:r>
        <w:rPr>
          <w:rFonts w:hint="eastAsia"/>
          <w:b/>
          <w:bCs/>
          <w:sz w:val="21"/>
          <w:szCs w:val="21"/>
          <w:lang w:val="en-US" w:eastAsia="zh-CN"/>
        </w:rPr>
        <w:t>故事《</w:t>
      </w:r>
      <w:r>
        <w:rPr>
          <w:rFonts w:hint="eastAsia" w:ascii="宋体" w:hAnsi="宋体"/>
          <w:b/>
          <w:bCs/>
          <w:color w:val="000000"/>
        </w:rPr>
        <w:t>桃树下的小白兔</w:t>
      </w:r>
      <w:r>
        <w:rPr>
          <w:rFonts w:hint="eastAsia"/>
          <w:b/>
          <w:bCs/>
          <w:sz w:val="21"/>
          <w:szCs w:val="21"/>
          <w:lang w:val="en-US" w:eastAsia="zh-CN"/>
        </w:rPr>
        <w:t>》</w:t>
      </w:r>
    </w:p>
    <w:p>
      <w:pPr>
        <w:ind w:firstLine="388" w:firstLineChars="185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/>
          <w:color w:val="000000"/>
        </w:rPr>
        <w:t>《桃树下的小白兔》是一则春天的美丽童话故事，它以桃花为主题，讲述了山羊、</w:t>
      </w:r>
      <w:r>
        <w:rPr>
          <w:rFonts w:ascii="宋体" w:hAnsi="宋体"/>
          <w:color w:val="000000"/>
        </w:rPr>
        <w:t>小猫、小松鼠</w:t>
      </w:r>
      <w:r>
        <w:rPr>
          <w:rFonts w:hint="eastAsia" w:ascii="宋体" w:hAnsi="宋体"/>
          <w:color w:val="000000"/>
        </w:rPr>
        <w:t>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。中班的孩子</w:t>
      </w:r>
      <w:r>
        <w:rPr>
          <w:rFonts w:hint="eastAsia"/>
          <w:color w:val="000000"/>
        </w:rPr>
        <w:t>对故事十分感兴趣，特别是童话故事，更是幼儿们的最爱。童话故事中生动、活泼的小动物形象，既能引起幼儿学习的兴趣，又能引起幼儿感情上的共鸣。</w:t>
      </w:r>
      <w:r>
        <w:rPr>
          <w:rFonts w:hint="eastAsia" w:ascii="宋体" w:hAnsi="宋体" w:cs="宋体"/>
          <w:kern w:val="0"/>
          <w:szCs w:val="21"/>
        </w:rPr>
        <w:t>同时中班对一些故事内容丰富、词汇量大的故事，在教师的引导下也能很快地理解，但是倾听习惯还有待进一步的提高</w:t>
      </w:r>
      <w:r>
        <w:rPr>
          <w:rFonts w:hint="eastAsia" w:ascii="宋体" w:hAnsi="宋体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管亦星、李一凡、杨言希、波妞、陈艺茹、朱柯逸、王秋逸、易永恒等小朋友</w:t>
      </w:r>
      <w:r>
        <w:rPr>
          <w:rFonts w:hint="eastAsia"/>
        </w:rPr>
        <w:t>在理解故事的基础上，能大胆想象桃花瓣的多种用途，并积极表达。</w:t>
      </w:r>
    </w:p>
    <w:tbl>
      <w:tblPr>
        <w:tblStyle w:val="7"/>
        <w:tblpPr w:leftFromText="180" w:rightFromText="180" w:vertAnchor="text" w:horzAnchor="page" w:tblpX="925" w:tblpY="141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8"/>
        <w:gridCol w:w="51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519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11430"/>
                  <wp:docPr id="29" name="图片 29" descr="863A9BA7CC1122534BBC2E4BDC384A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63A9BA7CC1122534BBC2E4BDC384A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11430"/>
                  <wp:docPr id="30" name="图片 30" descr="B618ED109451DAD745173C67F9517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618ED109451DAD745173C67F95178D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下发的快乐家园假期中请家长完善。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DdhNDYyNmUyNjJlM2MyYTBhZmM4NThlYTVhZWQifQ=="/>
  </w:docVars>
  <w:rsids>
    <w:rsidRoot w:val="00000000"/>
    <w:rsid w:val="005D2B8E"/>
    <w:rsid w:val="00F17D62"/>
    <w:rsid w:val="02620BB9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32DD8"/>
    <w:rsid w:val="08D00291"/>
    <w:rsid w:val="095C37CB"/>
    <w:rsid w:val="09A137B2"/>
    <w:rsid w:val="0A1E5B7A"/>
    <w:rsid w:val="0BCD4D32"/>
    <w:rsid w:val="0C784E0D"/>
    <w:rsid w:val="0C8573BB"/>
    <w:rsid w:val="0C877601"/>
    <w:rsid w:val="0CC76AC0"/>
    <w:rsid w:val="0CED42B7"/>
    <w:rsid w:val="0D0044B8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334BBD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1C30312"/>
    <w:rsid w:val="22590C76"/>
    <w:rsid w:val="227320AD"/>
    <w:rsid w:val="229816E8"/>
    <w:rsid w:val="22DF7166"/>
    <w:rsid w:val="23474F72"/>
    <w:rsid w:val="237176C2"/>
    <w:rsid w:val="2396000D"/>
    <w:rsid w:val="23BF6AEF"/>
    <w:rsid w:val="23C31521"/>
    <w:rsid w:val="240D7AF2"/>
    <w:rsid w:val="25DA3E7C"/>
    <w:rsid w:val="25F80802"/>
    <w:rsid w:val="26613549"/>
    <w:rsid w:val="266F79A1"/>
    <w:rsid w:val="26CC5EBA"/>
    <w:rsid w:val="276E6F72"/>
    <w:rsid w:val="29304623"/>
    <w:rsid w:val="2A2D464E"/>
    <w:rsid w:val="2A3824CA"/>
    <w:rsid w:val="2A856BE0"/>
    <w:rsid w:val="2AD33B24"/>
    <w:rsid w:val="2AE31A25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08C7517"/>
    <w:rsid w:val="31713275"/>
    <w:rsid w:val="31E54412"/>
    <w:rsid w:val="32402554"/>
    <w:rsid w:val="326C2F20"/>
    <w:rsid w:val="327F0285"/>
    <w:rsid w:val="330F07D0"/>
    <w:rsid w:val="3352191B"/>
    <w:rsid w:val="337E0127"/>
    <w:rsid w:val="33A33D1D"/>
    <w:rsid w:val="34542261"/>
    <w:rsid w:val="34841ADF"/>
    <w:rsid w:val="349A2847"/>
    <w:rsid w:val="350E3F95"/>
    <w:rsid w:val="3589436C"/>
    <w:rsid w:val="35BC70FA"/>
    <w:rsid w:val="35C50B18"/>
    <w:rsid w:val="36392E40"/>
    <w:rsid w:val="366B14E7"/>
    <w:rsid w:val="36707250"/>
    <w:rsid w:val="369B1405"/>
    <w:rsid w:val="36BB67AA"/>
    <w:rsid w:val="36DF3716"/>
    <w:rsid w:val="372A47A8"/>
    <w:rsid w:val="381C405F"/>
    <w:rsid w:val="383A48CB"/>
    <w:rsid w:val="38657F1D"/>
    <w:rsid w:val="3955445B"/>
    <w:rsid w:val="39882C57"/>
    <w:rsid w:val="39CE2748"/>
    <w:rsid w:val="3A125E82"/>
    <w:rsid w:val="3A4A1D7B"/>
    <w:rsid w:val="3A6502A6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31B9B"/>
    <w:rsid w:val="3EED2A1A"/>
    <w:rsid w:val="3F091E79"/>
    <w:rsid w:val="3FBC281F"/>
    <w:rsid w:val="3FCF24B7"/>
    <w:rsid w:val="3FDA11F0"/>
    <w:rsid w:val="4139221D"/>
    <w:rsid w:val="41660E9B"/>
    <w:rsid w:val="41963ACC"/>
    <w:rsid w:val="429A4C67"/>
    <w:rsid w:val="42D41759"/>
    <w:rsid w:val="439F595A"/>
    <w:rsid w:val="44103433"/>
    <w:rsid w:val="44986B81"/>
    <w:rsid w:val="44A23C0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ADF590D"/>
    <w:rsid w:val="4B3C0651"/>
    <w:rsid w:val="4B904E59"/>
    <w:rsid w:val="4BB77DEB"/>
    <w:rsid w:val="4BE90D9B"/>
    <w:rsid w:val="4BED77A1"/>
    <w:rsid w:val="4BF91035"/>
    <w:rsid w:val="4C1F6DE0"/>
    <w:rsid w:val="4C2A705C"/>
    <w:rsid w:val="4CB726ED"/>
    <w:rsid w:val="4CF8421B"/>
    <w:rsid w:val="4DE33ACB"/>
    <w:rsid w:val="4E0B1E1F"/>
    <w:rsid w:val="4E301A1A"/>
    <w:rsid w:val="4E3C4330"/>
    <w:rsid w:val="4F3966E5"/>
    <w:rsid w:val="4F4026F2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113E6"/>
    <w:rsid w:val="544E56C1"/>
    <w:rsid w:val="546B7C3C"/>
    <w:rsid w:val="54967355"/>
    <w:rsid w:val="54EB3478"/>
    <w:rsid w:val="554D3EED"/>
    <w:rsid w:val="55AE579C"/>
    <w:rsid w:val="55FB6CA3"/>
    <w:rsid w:val="563C5553"/>
    <w:rsid w:val="56F05B4A"/>
    <w:rsid w:val="56F40992"/>
    <w:rsid w:val="572A4A40"/>
    <w:rsid w:val="577D0987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0A0310"/>
    <w:rsid w:val="5C1D6295"/>
    <w:rsid w:val="5C273FD2"/>
    <w:rsid w:val="5C2A25AC"/>
    <w:rsid w:val="5C2C3389"/>
    <w:rsid w:val="5CDD6B6F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396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F397F45"/>
    <w:rsid w:val="6F5E29F5"/>
    <w:rsid w:val="6F7B4BDC"/>
    <w:rsid w:val="70310109"/>
    <w:rsid w:val="709A3F00"/>
    <w:rsid w:val="70FC67DE"/>
    <w:rsid w:val="71281E95"/>
    <w:rsid w:val="71947777"/>
    <w:rsid w:val="71A42FBB"/>
    <w:rsid w:val="71DD72B7"/>
    <w:rsid w:val="727442DD"/>
    <w:rsid w:val="72D11FC9"/>
    <w:rsid w:val="72D2277B"/>
    <w:rsid w:val="7321710C"/>
    <w:rsid w:val="73574ADB"/>
    <w:rsid w:val="739428FE"/>
    <w:rsid w:val="73C9393E"/>
    <w:rsid w:val="73F2304F"/>
    <w:rsid w:val="74614F7E"/>
    <w:rsid w:val="74BB4070"/>
    <w:rsid w:val="759F1B12"/>
    <w:rsid w:val="75A12046"/>
    <w:rsid w:val="75A72E01"/>
    <w:rsid w:val="767F1B04"/>
    <w:rsid w:val="76826E55"/>
    <w:rsid w:val="76C14FF3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1</TotalTime>
  <ScaleCrop>false</ScaleCrop>
  <LinksUpToDate>false</LinksUpToDate>
  <CharactersWithSpaces>623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2023-04-18T04:48:00Z</cp:lastPrinted>
  <dcterms:modified xsi:type="dcterms:W3CDTF">2024-04-14T08:43:28Z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F1B9C3A0376448139D3847A05E98247C_13</vt:lpwstr>
  </property>
</Properties>
</file>