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40424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205865" cy="1440180"/>
            <wp:effectExtent l="0" t="0" r="13335" b="7620"/>
            <wp:docPr id="2" name="图片 2" descr="截屏2024-04-25 07.33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4-25 07.33.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今天星期三，9名幼儿来园，1名幼儿请假，12名幼儿亲子游。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【集体活动】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Style w:val="12"/>
          <w:rFonts w:hint="default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  <w:t>今天我们教室里迎来了两位新朋友“小乌龟”，让我先来看一看它们长什么样子？它们有着坚硬的壳，壳上还有不一样的花纹，让我忍不住想去触摸。它们的头小小的，眼睛大大的，充满了对这个世界的好奇和期待。四肢短小而灵活，真可爱呀，让我们一起来画一画小乌龟吧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5" name="图片 5" descr="IMG_5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6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4" name="图片 4" descr="IMG_5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6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5875655" cy="4406900"/>
            <wp:effectExtent l="0" t="0" r="17145" b="12700"/>
            <wp:docPr id="3" name="图片 3" descr="IMG_5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6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5655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4AA5B5"/>
    <w:rsid w:val="3F704566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73D5A8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B5604A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23A31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367F84A"/>
    <w:rsid w:val="F3CF0DB1"/>
    <w:rsid w:val="F6B3FBDB"/>
    <w:rsid w:val="F6EA9224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12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2021-05-09T19:17:00Z</dcterms:created>
  <dc:creator>yixuange</dc:creator>
  <cp:lastModifiedBy>陈丶清凉</cp:lastModifiedBy>
  <cp:lastPrinted>2023-03-04T15:53:00Z</cp:lastPrinted>
  <dcterms:modified xsi:type="dcterms:W3CDTF">2024-04-25T07:44:58Z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FDBD23365D545BBD7A992966097476C4_43</vt:lpwstr>
  </property>
  <property fmtid="{D5CDD505-2E9C-101B-9397-08002B2CF9AE}" pid="5" name="commondata">
    <vt:lpwstr>eyJjb3VudCI6MSwiaGRpZCI6ImY1YTRiYjFlZmU4OGYxYWFmYWFhYjMwZDg5MGFkZGZlIiwidXNlckNvdW50IjoxfQ==</vt:lpwstr>
  </property>
</Properties>
</file>