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ind w:right="48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附件1： </w:t>
      </w:r>
      <w:r>
        <w:rPr>
          <w:rFonts w:hint="eastAsia" w:ascii="宋体" w:hAnsi="宋体" w:eastAsia="宋体"/>
          <w:sz w:val="28"/>
          <w:szCs w:val="28"/>
        </w:rPr>
        <w:t>专业技能测试内容</w:t>
      </w:r>
    </w:p>
    <w:tbl>
      <w:tblPr>
        <w:tblStyle w:val="3"/>
        <w:tblpPr w:leftFromText="180" w:rightFromText="180" w:vertAnchor="page" w:horzAnchor="margin" w:tblpY="1801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778"/>
        <w:gridCol w:w="4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学科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学科专业技能测试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内容</w:t>
            </w:r>
          </w:p>
        </w:tc>
        <w:tc>
          <w:tcPr>
            <w:tcW w:w="4370" w:type="dxa"/>
            <w:vAlign w:val="center"/>
          </w:tcPr>
          <w:p>
            <w:pPr>
              <w:widowControl/>
              <w:spacing w:line="400" w:lineRule="exact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7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体</w:t>
            </w:r>
          </w:p>
          <w:p>
            <w:pPr>
              <w:widowControl/>
              <w:spacing w:line="400" w:lineRule="exact"/>
              <w:ind w:firstLine="482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  <w:t>育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(1)基本技能项目（所有必测）：立定三级跳远（可穿钉鞋）、自编操（自喊口令）四节、体操技巧、球类项目（篮球、排球、足球任选其一，但不可与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特长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技能项目相同）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；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(2)特长项目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：自定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一项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。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选择田径技能项目的考生需参加跨栏、投掷（铅球）、急行跳远三项中的一项（任选）技能进行测试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。</w:t>
            </w:r>
          </w:p>
        </w:tc>
        <w:tc>
          <w:tcPr>
            <w:tcW w:w="437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(1)考生要提前做好身体健康检查和热身运动，确保身体状况能完全适应有关考试。考试过程中要做好自我保护，量力而行。严禁带病带伤参加考试，如发生运动伤害等事故，考点只负责进行基本处理，具体责任由本人自行负责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；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(2)考生自带运动服、运动鞋。考试用器材由考点提供，自带器材不得带入考试现场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；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(3)考生需保持考场安静，服从现场裁判的指挥，不得以任何形式干扰考试。严禁随便离开考试队伍和进入其他考试项目场地。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科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学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(1)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实验操作（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不超过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10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分钟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）；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(2)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特长展示：</w:t>
            </w:r>
            <w:r>
              <w:rPr>
                <w:rFonts w:hint="eastAsia" w:ascii="宋体" w:hAnsi="宋体" w:eastAsia="宋体" w:cs="宋体"/>
                <w:sz w:val="24"/>
              </w:rPr>
              <w:t>以编程、电子电路、机器人、模型制作、科学研究等与科学学科活动辅导相关的项目为主，现场制作展示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不超过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30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分钟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）。</w:t>
            </w:r>
          </w:p>
        </w:tc>
        <w:tc>
          <w:tcPr>
            <w:tcW w:w="437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现场实验操作，实验器材学校提供；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现场特长展示，器材考生自带。</w:t>
            </w:r>
          </w:p>
          <w:p>
            <w:pPr>
              <w:widowControl/>
              <w:spacing w:line="400" w:lineRule="exact"/>
              <w:ind w:firstLine="480"/>
              <w:rPr>
                <w:rFonts w:ascii="宋体" w:hAnsi="宋体" w:eastAsia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74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</w:rPr>
              <w:t>综</w:t>
            </w:r>
          </w:p>
        </w:tc>
        <w:tc>
          <w:tcPr>
            <w:tcW w:w="4778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(1)现场展示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1-2项劳技特长（</w:t>
            </w: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内容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自定）。</w:t>
            </w:r>
          </w:p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</w:rPr>
              <w:t>(2)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用时不超过60分钟。</w:t>
            </w:r>
          </w:p>
        </w:tc>
        <w:tc>
          <w:tcPr>
            <w:tcW w:w="4370" w:type="dxa"/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相关材料、工具考生自带。</w:t>
            </w:r>
          </w:p>
        </w:tc>
      </w:tr>
    </w:tbl>
    <w:p>
      <w:pPr>
        <w:widowControl/>
        <w:spacing w:line="380" w:lineRule="atLeast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说明：</w:t>
      </w:r>
      <w:bookmarkStart w:id="0" w:name="_GoBack"/>
      <w:bookmarkEnd w:id="0"/>
    </w:p>
    <w:p>
      <w:pPr>
        <w:widowControl/>
        <w:spacing w:line="38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1.</w:t>
      </w:r>
      <w:r>
        <w:rPr>
          <w:rFonts w:ascii="宋体" w:hAnsi="宋体" w:eastAsia="宋体" w:cs="宋体"/>
          <w:color w:val="000000"/>
          <w:kern w:val="0"/>
          <w:sz w:val="24"/>
        </w:rPr>
        <w:t>考场封闭，请考生带好身份证、准考证，按本通知要求准时参加考试，缺证者不得参加考试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；</w:t>
      </w:r>
      <w:r>
        <w:rPr>
          <w:rFonts w:ascii="宋体" w:hAnsi="宋体" w:eastAsia="宋体" w:cs="宋体"/>
          <w:color w:val="000000"/>
          <w:kern w:val="0"/>
          <w:sz w:val="24"/>
        </w:rPr>
        <w:t xml:space="preserve"> </w:t>
      </w:r>
    </w:p>
    <w:p>
      <w:pPr>
        <w:widowControl/>
        <w:spacing w:line="38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2.</w:t>
      </w:r>
      <w:r>
        <w:rPr>
          <w:rFonts w:ascii="宋体" w:hAnsi="宋体" w:eastAsia="宋体" w:cs="宋体"/>
          <w:color w:val="000000"/>
          <w:kern w:val="0"/>
          <w:sz w:val="24"/>
        </w:rPr>
        <w:t>考完后，考题、考试说明等交给监考人员，一律不得带出考场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；</w:t>
      </w:r>
      <w:r>
        <w:rPr>
          <w:rFonts w:ascii="宋体" w:hAnsi="宋体" w:eastAsia="宋体" w:cs="宋体"/>
          <w:color w:val="000000"/>
          <w:kern w:val="0"/>
          <w:sz w:val="24"/>
        </w:rPr>
        <w:t xml:space="preserve"> </w:t>
      </w:r>
    </w:p>
    <w:p>
      <w:pPr>
        <w:widowControl/>
        <w:spacing w:line="38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3.</w:t>
      </w:r>
      <w:r>
        <w:rPr>
          <w:rFonts w:ascii="宋体" w:hAnsi="宋体" w:eastAsia="宋体" w:cs="宋体"/>
          <w:color w:val="000000"/>
          <w:kern w:val="0"/>
          <w:sz w:val="24"/>
        </w:rPr>
        <w:t xml:space="preserve">所有考生在考试期间通讯工具统一保管，贵重物品自行保管。 </w:t>
      </w:r>
    </w:p>
    <w:p>
      <w:pPr>
        <w:widowControl/>
        <w:spacing w:line="38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80" w:lineRule="atLeast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MzA2ZWJkMjYwNWI4MzM1MzVkYTE0NGZjMWQzNmEifQ=="/>
  </w:docVars>
  <w:rsids>
    <w:rsidRoot w:val="26D12ABE"/>
    <w:rsid w:val="26D1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2024-04-30T08:59:00Z</dcterms:created>
  <dc:creator>等你到天黑1400935889</dc:creator>
  <cp:lastModifiedBy>等你到天黑1400935889</cp:lastModifiedBy>
  <dcterms:modified xsi:type="dcterms:W3CDTF">2024-04-30T09:00:05Z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524EADFD44454DA38CC3BE050DDDF458_11</vt:lpwstr>
  </property>
</Properties>
</file>